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32" w:type="dxa"/>
        <w:tblInd w:w="-459" w:type="dxa"/>
        <w:tblLook w:val="04A0"/>
      </w:tblPr>
      <w:tblGrid>
        <w:gridCol w:w="7797"/>
        <w:gridCol w:w="8135"/>
      </w:tblGrid>
      <w:tr w:rsidR="0027124A" w:rsidTr="003B7FEB">
        <w:trPr>
          <w:trHeight w:val="10828"/>
        </w:trPr>
        <w:tc>
          <w:tcPr>
            <w:tcW w:w="7797" w:type="dxa"/>
          </w:tcPr>
          <w:p w:rsidR="0027124A" w:rsidRPr="0027124A" w:rsidRDefault="0027124A" w:rsidP="00FA4963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</w:pPr>
            <w:r w:rsidRPr="006929CC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40"/>
                <w:szCs w:val="40"/>
                <w:u w:val="single"/>
                <w:lang w:eastAsia="ru-RU"/>
              </w:rPr>
              <w:t>Рекомендации  родителям первоклассников</w:t>
            </w:r>
          </w:p>
          <w:p w:rsidR="0027124A" w:rsidRPr="006929CC" w:rsidRDefault="0027124A" w:rsidP="0027124A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в школу — переломный момент в жизни каждого ребенка. </w:t>
            </w:r>
            <w:proofErr w:type="gramStart"/>
            <w:r w:rsidRPr="0069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Свойственные дошкольникам беспечность, беззаботность, погруженность в игру сменяются жизнью, наполненной множеством требований, обязанностей и ограничений: теперь ребенок должен каждый день ходить в школу, систематически и напряженно трудиться, подчиняться разнообразным нормам и правилам школьной жизни, выполнять требования учителя, заниматься на уроке тем, что определено школьной программой, прилежно выполнять домашние задания, добиваться хороших результатов в учебной работе и т. д.</w:t>
            </w:r>
            <w:proofErr w:type="gramEnd"/>
          </w:p>
          <w:p w:rsidR="0027124A" w:rsidRPr="006929CC" w:rsidRDefault="0027124A" w:rsidP="005234B4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4B4" w:rsidRDefault="0027124A" w:rsidP="005234B4">
            <w:pPr>
              <w:keepNext/>
              <w:shd w:val="clear" w:color="auto" w:fill="FFFFFF"/>
              <w:spacing w:before="100" w:beforeAutospacing="1" w:after="100" w:afterAutospacing="1"/>
              <w:ind w:firstLine="708"/>
            </w:pPr>
            <w:r w:rsidRPr="0069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год обучения определяет порой всю последующую школьную жизнь ребенка. Многое на этом пути зависит от родителей первоклассника.</w:t>
            </w:r>
            <w:r>
              <w:t xml:space="preserve"> </w:t>
            </w:r>
          </w:p>
          <w:p w:rsidR="0027124A" w:rsidRDefault="0027124A" w:rsidP="005234B4">
            <w:pPr>
              <w:keepNext/>
              <w:shd w:val="clear" w:color="auto" w:fill="FFFFFF"/>
              <w:spacing w:before="100" w:beforeAutospacing="1" w:after="100" w:afterAutospacing="1"/>
              <w:ind w:firstLine="7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3780" cy="1433195"/>
                  <wp:effectExtent l="19050" t="0" r="1270" b="0"/>
                  <wp:docPr id="7" name="Рисунок 7" descr="http://im3-tub-ru.yandex.net/i?id=a6922fc76eb9efe1ad296b1cfd8976d5-3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a6922fc76eb9efe1ad296b1cfd8976d5-3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B4" w:rsidRDefault="005234B4" w:rsidP="005234B4">
            <w:pPr>
              <w:keepNext/>
              <w:shd w:val="clear" w:color="auto" w:fill="FFFFFF"/>
              <w:spacing w:before="100" w:beforeAutospacing="1" w:after="100" w:afterAutospacing="1"/>
              <w:ind w:firstLine="708"/>
              <w:jc w:val="center"/>
            </w:pPr>
          </w:p>
          <w:p w:rsidR="005234B4" w:rsidRDefault="005234B4" w:rsidP="005234B4">
            <w:pPr>
              <w:pStyle w:val="a7"/>
            </w:pPr>
          </w:p>
          <w:p w:rsidR="00372393" w:rsidRDefault="00372393" w:rsidP="005234B4">
            <w:pPr>
              <w:pStyle w:val="a7"/>
            </w:pPr>
          </w:p>
          <w:p w:rsidR="0027124A" w:rsidRPr="006929CC" w:rsidRDefault="0027124A" w:rsidP="005234B4">
            <w:pPr>
              <w:pStyle w:val="a7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929CC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Как оказать ребенку помощь в адаптации к школе.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Проявляйте сами интерес к занятиям, создавайте положительный эмоциональный фон. Пусть ребенок ощущает свои успехи, достижения. Отмечайте его «рост», терпение, старание.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Обсудите с ребенком те правила и нормы, с которыми он встретился в школе. Объясните их необходимость и целесообразность.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Предоставляйте детям больше самостоятельности. Пусть ребенок делает «открытия» сам, не спешите преподносить ему знания в готовом виде.         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Встречая ребенка из школы, постарайтесь усилить в нем положительные впечатления и не акцентировать внимание на </w:t>
            </w:r>
            <w:proofErr w:type="gramStart"/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негативных</w:t>
            </w:r>
            <w:proofErr w:type="gramEnd"/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Поставьте вопрос так: «Что сегодня было хорошего? Что было самое интересное?»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      </w:r>
          </w:p>
          <w:p w:rsidR="0027124A" w:rsidRPr="001D542C" w:rsidRDefault="0027124A" w:rsidP="00523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      </w:r>
          </w:p>
          <w:p w:rsidR="00372393" w:rsidRDefault="0027124A" w:rsidP="00372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Перед сном не забудьте шепнуть ребенку на ушко: «Я так счастлива, что ты у меня есть!</w:t>
            </w:r>
          </w:p>
          <w:p w:rsidR="0027124A" w:rsidRDefault="0027124A" w:rsidP="005023A2">
            <w:pPr>
              <w:keepNext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135" w:type="dxa"/>
          </w:tcPr>
          <w:p w:rsidR="005234B4" w:rsidRDefault="005234B4"/>
          <w:p w:rsidR="005234B4" w:rsidRPr="005234B4" w:rsidRDefault="005234B4" w:rsidP="005234B4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929CC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lang w:eastAsia="ru-RU"/>
              </w:rPr>
              <w:t>Что делать, если ваш ребенок не хочет идти в школу?</w:t>
            </w:r>
            <w:r w:rsidRPr="00523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По данным психологов, примерно 10 % детей не хотят идти в школу, потому что слышали о ней нелестные высказывания взрослых; около 8% получили негативный настрой от старших детей. Малыши верят во все без доказательств, поэтому очень важно, чтобы будущий первоклассник получал позитивную информацию о школе от близких людей. Вторая причина - если ребенок "не наигрался", но его психика очень пластична, и, придя в класс, он скоро начнет испытывать удовольствие от процесса обучения.</w:t>
            </w: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 Иногда для решения этой проблемы достаточно дать понять ребенку, что учеба в школе - это обязанность каждого современного человека, и от соблюдения этих обязанностей будет зависеть отношение к нему окружающих.</w:t>
            </w: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принуждайте малыша заранее любить то, что он еще не познал</w:t>
            </w:r>
          </w:p>
          <w:p w:rsidR="005234B4" w:rsidRPr="005234B4" w:rsidRDefault="005234B4" w:rsidP="005234B4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5234B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поддержать стремление ребенка ходить в школу? </w:t>
            </w:r>
          </w:p>
          <w:p w:rsidR="005234B4" w:rsidRPr="005234B4" w:rsidRDefault="005234B4" w:rsidP="005234B4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дни и  недели пребывания ребенка в школе ребенку очень хочется рассказать дома обо всем увиденном, услышанном, пережитом. Обязательно поддержите это  стремление, смелее радуйтесь победам и вместе преодолевайте трудности. Подбадривайте поступки ребенка ласковым словом или поучите горьким молчанием. В конце концов, ребенок приобретет в вашем лице близкого друга. А ведь это самое важное.</w:t>
            </w:r>
          </w:p>
          <w:p w:rsidR="00FA4963" w:rsidRDefault="005234B4" w:rsidP="00FA4963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5234B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72393" w:rsidRPr="00372393" w:rsidRDefault="005234B4" w:rsidP="003723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color w:val="000000"/>
                <w:sz w:val="56"/>
                <w:szCs w:val="56"/>
                <w:lang w:eastAsia="ru-RU"/>
              </w:rPr>
            </w:pP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Желаем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Вам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успехов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в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воспитании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и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обучении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Ваших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 xml:space="preserve"> </w:t>
            </w:r>
            <w:r w:rsidRPr="00FA4963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первоклассников</w:t>
            </w:r>
            <w:r w:rsidRPr="00FA4963">
              <w:rPr>
                <w:rFonts w:ascii="Arial Rounded MT Bold" w:eastAsia="Times New Roman" w:hAnsi="Arial Rounded MT Bold" w:cs="Times New Roman"/>
                <w:b/>
                <w:bCs/>
                <w:i/>
                <w:color w:val="000000"/>
                <w:sz w:val="56"/>
                <w:szCs w:val="56"/>
                <w:lang w:eastAsia="ru-RU"/>
              </w:rPr>
              <w:t>!</w:t>
            </w:r>
          </w:p>
          <w:p w:rsidR="005234B4" w:rsidRPr="006929CC" w:rsidRDefault="005234B4" w:rsidP="005234B4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6929CC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Рекомендации  психолога  родителям  первоклассников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ждите, что ваш ребенок обязательно будет таким, как вы, или таким, как вы хотите. Помогите ему стать не вами, а самим собой.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ошибаться, это нормально.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 относитесь к чужому ребенку, никогда не делайте чужому ребенку то, что не хотели бы, чтобы другие делали вашему.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 своего ребенка любым: талантливым и не очень, удачливым и невезучим.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Спрашивайте ребенка каждый день о школе: «что понравилось, чему научился, с кем играл?» (вместо «Что получил?</w:t>
            </w:r>
            <w:proofErr w:type="gramEnd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ругали?»).</w:t>
            </w:r>
            <w:proofErr w:type="gramEnd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Будьте искренне заинтересованы в школьных делах ребенка.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Серьезно отнеситесь к первым достижениям ребенка и его возможным трудностям. Хвалите ребенка, но за дело: </w:t>
            </w:r>
            <w:proofErr w:type="gramStart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тебя замечательно получилось…», «Ты аккуратно написал…», «Ты вовремя…», «Хорошо, что…» (Вместо односложных:</w:t>
            </w:r>
            <w:proofErr w:type="gramEnd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Молодец! </w:t>
            </w:r>
            <w:proofErr w:type="gramStart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Умница!).</w:t>
            </w:r>
            <w:proofErr w:type="gramEnd"/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Помните, что похвала и эмоциональная поддержка способны заметно повысить интеллектуальные достижения ребенка.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и родители, и учитель должны помочь адаптироваться нашим детям в новых для них условиях. Требования должны быть одинаковыми с обеих сторон. Чаще общайтесь с учителем. Если вас что-то смущает, вы можете приходить на консультацию к психологу. Ваш школьный психолог — кандидат психологических наук Бондарева Ирина Ивановна. Кабинет располагается на четвертом этаже. Спросите на вахте или в учительской, как пройти.</w:t>
            </w:r>
          </w:p>
          <w:p w:rsidR="005234B4" w:rsidRPr="005234B4" w:rsidRDefault="005234B4" w:rsidP="005234B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первоклассника должно оставаться достаточно времени для игровых занятий.</w:t>
            </w:r>
          </w:p>
          <w:p w:rsidR="00372393" w:rsidRDefault="00FA4963" w:rsidP="00A93AE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0866" cy="1423578"/>
                  <wp:effectExtent l="19050" t="0" r="0" b="0"/>
                  <wp:docPr id="11" name="Рисунок 11" descr="http://im2-tub-ru.yandex.net/i?id=654bec7e34f6e638a254defc1f8d3f44-3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2-tub-ru.yandex.net/i?id=654bec7e34f6e638a254defc1f8d3f44-3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3" cy="1424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992" w:rsidRDefault="00333992" w:rsidP="00A93AEE"/>
    <w:sectPr w:rsidR="00333992" w:rsidSect="00A93AEE">
      <w:pgSz w:w="16838" w:h="11906" w:orient="landscape"/>
      <w:pgMar w:top="709" w:right="1134" w:bottom="426" w:left="1134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10F"/>
    <w:multiLevelType w:val="hybridMultilevel"/>
    <w:tmpl w:val="BA1C6D5C"/>
    <w:lvl w:ilvl="0" w:tplc="F7AE8618">
      <w:start w:val="1"/>
      <w:numFmt w:val="decimal"/>
      <w:lvlText w:val="%1."/>
      <w:lvlJc w:val="left"/>
      <w:pPr>
        <w:ind w:left="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A4631A"/>
    <w:multiLevelType w:val="hybridMultilevel"/>
    <w:tmpl w:val="4B3807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6B0962"/>
    <w:multiLevelType w:val="hybridMultilevel"/>
    <w:tmpl w:val="4C7EE9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24A"/>
    <w:rsid w:val="001C643D"/>
    <w:rsid w:val="001D542C"/>
    <w:rsid w:val="0027124A"/>
    <w:rsid w:val="00333992"/>
    <w:rsid w:val="00372393"/>
    <w:rsid w:val="003B7FEB"/>
    <w:rsid w:val="004871E3"/>
    <w:rsid w:val="005023A2"/>
    <w:rsid w:val="005234B4"/>
    <w:rsid w:val="00A93AEE"/>
    <w:rsid w:val="00FA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4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7124A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7">
    <w:name w:val="No Spacing"/>
    <w:uiPriority w:val="1"/>
    <w:qFormat/>
    <w:rsid w:val="0027124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BB39-776D-4A19-93B3-7E9C485E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2014-09-24T05:25:00Z</cp:lastPrinted>
  <dcterms:created xsi:type="dcterms:W3CDTF">2014-09-23T09:42:00Z</dcterms:created>
  <dcterms:modified xsi:type="dcterms:W3CDTF">2014-10-02T07:51:00Z</dcterms:modified>
</cp:coreProperties>
</file>