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51" w:rsidRDefault="00A53551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CE5985" w:rsidRDefault="00CE5985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Pr="009F0B5B" w:rsidRDefault="00A53551" w:rsidP="00A53551">
      <w:pPr>
        <w:pStyle w:val="a3"/>
        <w:jc w:val="both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                   </w:t>
      </w:r>
      <w:r w:rsidRPr="009F0B5B">
        <w:rPr>
          <w:b/>
          <w:sz w:val="56"/>
          <w:szCs w:val="56"/>
        </w:rPr>
        <w:t>Доклад</w:t>
      </w:r>
    </w:p>
    <w:p w:rsidR="00A53551" w:rsidRPr="009F0B5B" w:rsidRDefault="00A53551" w:rsidP="00A53551">
      <w:pPr>
        <w:pStyle w:val="a3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</w:t>
      </w:r>
      <w:r w:rsidRPr="009F0B5B">
        <w:rPr>
          <w:rFonts w:ascii="Monotype Corsiva" w:hAnsi="Monotype Corsiva"/>
          <w:sz w:val="40"/>
          <w:szCs w:val="40"/>
        </w:rPr>
        <w:t xml:space="preserve"> « Как сформировать у учащихся всех возрастов </w:t>
      </w:r>
    </w:p>
    <w:p w:rsidR="00A53551" w:rsidRDefault="00A53551" w:rsidP="00A53551">
      <w:pPr>
        <w:pStyle w:val="a3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</w:t>
      </w:r>
      <w:r w:rsidRPr="009F0B5B">
        <w:rPr>
          <w:rFonts w:ascii="Monotype Corsiva" w:hAnsi="Monotype Corsiva"/>
          <w:sz w:val="40"/>
          <w:szCs w:val="40"/>
        </w:rPr>
        <w:t xml:space="preserve">понимание значимости здоровья </w:t>
      </w:r>
    </w:p>
    <w:p w:rsidR="00A53551" w:rsidRPr="009F0B5B" w:rsidRDefault="00A53551" w:rsidP="00A53551">
      <w:pPr>
        <w:pStyle w:val="a3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</w:t>
      </w:r>
      <w:r w:rsidRPr="009F0B5B">
        <w:rPr>
          <w:rFonts w:ascii="Monotype Corsiva" w:hAnsi="Monotype Corsiva"/>
          <w:sz w:val="40"/>
          <w:szCs w:val="40"/>
        </w:rPr>
        <w:t>для собственного самоутверждения»</w:t>
      </w: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Pr="009D0DB2" w:rsidRDefault="00A53551" w:rsidP="00A53551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9D0DB2">
        <w:rPr>
          <w:b/>
          <w:sz w:val="32"/>
          <w:szCs w:val="32"/>
        </w:rPr>
        <w:t>Воспитатель: Ярославцева Г. И.</w:t>
      </w: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Default="00A53551" w:rsidP="00A53551">
      <w:pPr>
        <w:pStyle w:val="a3"/>
        <w:jc w:val="both"/>
      </w:pPr>
    </w:p>
    <w:p w:rsidR="00A53551" w:rsidRPr="00094001" w:rsidRDefault="00A53551" w:rsidP="00A53551">
      <w:pPr>
        <w:pStyle w:val="a3"/>
        <w:jc w:val="both"/>
      </w:pPr>
      <w:r w:rsidRPr="00094001">
        <w:t>Человеческому обществу во все времена был необходим, прежде всего, здоровый человек. Культура отношения к своему здоровью формируется у каждого ребёнка, конечно же, в семье. Но не меньшую роль в её формировании играет и школа, учитель. От того, является ли отношение к здоровью ценностным, прививаются ли навыки его сохранения и укрепления, многое зависит в перспективе жизни ребёнка.</w:t>
      </w:r>
    </w:p>
    <w:p w:rsidR="00A53551" w:rsidRPr="00094001" w:rsidRDefault="00A53551" w:rsidP="00A53551">
      <w:pPr>
        <w:pStyle w:val="a3"/>
        <w:jc w:val="both"/>
      </w:pPr>
      <w:r w:rsidRPr="00094001">
        <w:t>Поэтому одной из задач в работе ставится воспитание у учащихся бережного отношения к своему здоровью, потребности в здоровом образе жизни, стремления к физическому совершенствованию, профилактике вредных привычек. У младших школьников необходимо сформировать понимание значимости здоровья как важнейшей ценности жизни.</w:t>
      </w:r>
    </w:p>
    <w:p w:rsidR="00A53551" w:rsidRPr="00094001" w:rsidRDefault="00A53551" w:rsidP="00A53551">
      <w:pPr>
        <w:pStyle w:val="a3"/>
        <w:jc w:val="both"/>
      </w:pPr>
      <w:r w:rsidRPr="00094001">
        <w:t>Основными элементами здорового образа жизни являются:</w:t>
      </w:r>
    </w:p>
    <w:p w:rsidR="00A53551" w:rsidRPr="00094001" w:rsidRDefault="00A53551" w:rsidP="00A53551">
      <w:pPr>
        <w:pStyle w:val="a3"/>
        <w:jc w:val="both"/>
      </w:pPr>
      <w:r w:rsidRPr="00094001">
        <w:t xml:space="preserve">1) отсутствие вредных привычек; 2) высокая культура </w:t>
      </w:r>
      <w:r w:rsidRPr="00094001">
        <w:rPr>
          <w:rStyle w:val="hl"/>
        </w:rPr>
        <w:t>общения</w:t>
      </w:r>
      <w:r w:rsidRPr="00094001">
        <w:t xml:space="preserve"> и поведения, 3) рациональное питание, 4) соблюдение режима труда и отдыха, 5) оптимальный </w:t>
      </w:r>
      <w:r w:rsidRPr="00094001">
        <w:rPr>
          <w:rStyle w:val="hl"/>
        </w:rPr>
        <w:t>двигательный</w:t>
      </w:r>
      <w:r w:rsidRPr="00094001">
        <w:t xml:space="preserve"> режим, основу которого составляют регулярные </w:t>
      </w:r>
      <w:r w:rsidRPr="00094001">
        <w:rPr>
          <w:rStyle w:val="hl"/>
        </w:rPr>
        <w:t>занятия</w:t>
      </w:r>
      <w:r w:rsidRPr="00094001">
        <w:t xml:space="preserve"> физической культурой и спортом, 6) санитарно-гигиеническая культура.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Известно, что здоровые привычки формируются с самого раннего возраста ребенка. Поэтому роль и значение семьи, семейного воспитания в этом процессе трудно переоценить. Родителям необходимо ежедневно, изо дня в день, незаметно и неуклонно вести воспитание своего ребенка, чтобы он осознал необходимость укрепления здоровья и научился этому искусству. Чтобы успешно справиться с этой задачей, родители должны иметь определенную теоретическую и практическую подготовку в этих вопросах. </w:t>
      </w:r>
      <w:proofErr w:type="spellStart"/>
      <w:r w:rsidRPr="00094001">
        <w:t>Валеология</w:t>
      </w:r>
      <w:proofErr w:type="spellEnd"/>
      <w:r w:rsidRPr="00094001">
        <w:t xml:space="preserve"> предлагает им следующие принципы, на которых  строится воспитание здорового образа жизни детей: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1. Системный подход.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Человек представляет собой единство телесного и духовного. Невозможно сохранить тело здоровым, если не совершенствовать эмоционально- волевую сферу, если не работать с душой и нравственностью ребенка.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-Успешное решение задач </w:t>
      </w:r>
      <w:proofErr w:type="spellStart"/>
      <w:r w:rsidRPr="00094001">
        <w:t>валеологического</w:t>
      </w:r>
      <w:proofErr w:type="spellEnd"/>
      <w:r w:rsidRPr="00094001">
        <w:t xml:space="preserve"> воспитания возможно только при объединении воспитательных усилий школы и родителей.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2. </w:t>
      </w:r>
      <w:proofErr w:type="spellStart"/>
      <w:r w:rsidRPr="00094001">
        <w:t>Деятельностный</w:t>
      </w:r>
      <w:proofErr w:type="spellEnd"/>
      <w:r w:rsidRPr="00094001">
        <w:t xml:space="preserve"> подход. </w:t>
      </w:r>
      <w:proofErr w:type="spellStart"/>
      <w:r w:rsidRPr="00094001">
        <w:t>Валеологическая</w:t>
      </w:r>
      <w:proofErr w:type="spellEnd"/>
      <w:r w:rsidRPr="00094001">
        <w:t xml:space="preserve"> культура осваивается  детьми в процессе совместной деятельности с родителями. Необходимо не направлять детей на путь здоровья, а вести их за собой по этому пути.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3. Принцип "Не навреди!". Предусматривает использование в </w:t>
      </w:r>
      <w:proofErr w:type="spellStart"/>
      <w:r w:rsidRPr="00094001">
        <w:t>валеологической</w:t>
      </w:r>
      <w:proofErr w:type="spellEnd"/>
      <w:r w:rsidRPr="00094001">
        <w:t xml:space="preserve"> работе только безопасных приемов оздоровления, апробированных тысячелетним опытом человечества и официально признанных.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4. Принцип гуманизма. В </w:t>
      </w:r>
      <w:proofErr w:type="spellStart"/>
      <w:r w:rsidRPr="00094001">
        <w:t>валеологическом</w:t>
      </w:r>
      <w:proofErr w:type="spellEnd"/>
      <w:r w:rsidRPr="00094001">
        <w:t xml:space="preserve"> </w:t>
      </w:r>
      <w:proofErr w:type="spellStart"/>
      <w:r w:rsidRPr="00094001">
        <w:t>воспитаниии</w:t>
      </w:r>
      <w:proofErr w:type="spellEnd"/>
      <w:r w:rsidRPr="00094001">
        <w:t xml:space="preserve"> признается </w:t>
      </w:r>
      <w:proofErr w:type="spellStart"/>
      <w:r w:rsidRPr="00094001">
        <w:t>самоценность</w:t>
      </w:r>
      <w:proofErr w:type="spellEnd"/>
      <w:r w:rsidRPr="00094001">
        <w:t xml:space="preserve"> личности ребенка. Нравственными ориентирами воспитания являются общечеловеческие ценности.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5. Принцип альтруизма. Предусматривает потребность делиться освоенными ценностями </w:t>
      </w:r>
      <w:proofErr w:type="spellStart"/>
      <w:r w:rsidRPr="00094001">
        <w:t>валеологической</w:t>
      </w:r>
      <w:proofErr w:type="spellEnd"/>
      <w:r w:rsidRPr="00094001">
        <w:t xml:space="preserve"> культуры: "Научился сам - научи друга".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6. Принцип меры. Для здоровья хорошо то, что в меру.</w:t>
      </w:r>
    </w:p>
    <w:p w:rsidR="00A53551" w:rsidRPr="00094001" w:rsidRDefault="00A53551" w:rsidP="00A53551">
      <w:pPr>
        <w:jc w:val="both"/>
        <w:rPr>
          <w:i/>
        </w:rPr>
      </w:pPr>
      <w:proofErr w:type="spellStart"/>
      <w:r w:rsidRPr="00094001">
        <w:rPr>
          <w:i/>
        </w:rPr>
        <w:lastRenderedPageBreak/>
        <w:t>Валеология</w:t>
      </w:r>
      <w:proofErr w:type="spellEnd"/>
      <w:r w:rsidRPr="00094001">
        <w:rPr>
          <w:i/>
        </w:rPr>
        <w:t xml:space="preserve"> ставит своей целью обучение человека гигиеническим правилам восстановления, укрепления, совершенствования здоровья и привитие таких навыков, как активный труд, рациональный отдых, закаливание, занятие физкультурой, рациональное питание, личная гигиена, гигиена половых отношений, своевременное обращение к врачу. </w:t>
      </w:r>
      <w:proofErr w:type="spellStart"/>
      <w:r w:rsidRPr="00094001">
        <w:rPr>
          <w:i/>
        </w:rPr>
        <w:t>Валеология</w:t>
      </w:r>
      <w:proofErr w:type="spellEnd"/>
      <w:r w:rsidRPr="00094001">
        <w:rPr>
          <w:i/>
        </w:rPr>
        <w:t xml:space="preserve"> обучает качествам, необходимым для здоровой и успешной повседневной жизни.</w:t>
      </w:r>
    </w:p>
    <w:p w:rsidR="00A53551" w:rsidRPr="00094001" w:rsidRDefault="00A53551" w:rsidP="00A53551">
      <w:pPr>
        <w:jc w:val="both"/>
        <w:rPr>
          <w:i/>
        </w:rPr>
      </w:pPr>
      <w:r w:rsidRPr="00094001">
        <w:rPr>
          <w:i/>
        </w:rPr>
        <w:t>ВАЛЕОЛОГИЧЕСКОЕ ВОСПИТАНИЕ – ЭТО СОСТАВНАЯ КОМПЛЕКСНОГО ПРОЦЕССА ВОСПИТАНИЯ, ОБУЧЕНИЯ И РАЗВИТИЯ, КОТОРАЯ НАПРАВЛЕНА НА ДОСТИЖЕНИЕ ВОСПИТАННИКАМИ ТЕЛЕСНОГО И СОЦИАЛЬНОГО ЗДОРОВЬЯ И БЛАГОПОЛУЧИЯ.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ЗОЖ определяется правильными взаимоотношениями человека с самим собой,  с другими людьми, с обществом и природой. В соответствии с этой системой отношений </w:t>
      </w:r>
      <w:proofErr w:type="spellStart"/>
      <w:r w:rsidRPr="00094001">
        <w:t>валеологическая</w:t>
      </w:r>
      <w:proofErr w:type="spellEnd"/>
      <w:r w:rsidRPr="00094001">
        <w:t xml:space="preserve"> воспитательная работа должна осуществляться в следующих направлениях: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1. "Я и мое здоровье". Резервы моего здоровья - мое богатство.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2. "Я и другие люди". Взаимодействие в коллективе как условие здоровья ребенка.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3. "Семья - древо жизни". Моя родословная. Моя роль в семье.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4. "Мальчики и девочки - чудо природы". Половые различия как основа мироустройства.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5. "Я и общество". Явления общественной жизни, социальные институты.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6. " Я и мир вещей”. Уважительное отношение к творениям рук человеческих.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7. "Мир природы". Взаимодействие с природой как основа здоровья.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Приоритетным направлением </w:t>
      </w:r>
      <w:proofErr w:type="spellStart"/>
      <w:r w:rsidRPr="00094001">
        <w:t>валеологического</w:t>
      </w:r>
      <w:proofErr w:type="spellEnd"/>
      <w:r w:rsidRPr="00094001">
        <w:t xml:space="preserve"> воспитания должно быть формирование нравственных качеств ребенка, которые являются фундаментом здоровья. Для этого необходимо развивать в нем доброту, дружелюбие, выдержку, целеустремленность, смелость, оптимистическое отношение к жизни, чувство радости существования, способность чувствовать себя счастливым, верить в собственные силы и доверять миру.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Для формирования этих качеств необходимы душевная гармония, адекватная положительная самооценка, которые возникают, если ребенок свободен от чувства тревоги и страха, живет с уверенностью в своей защищенности и безопасности. Важно, чтобы по мере освоения </w:t>
      </w:r>
      <w:proofErr w:type="spellStart"/>
      <w:r w:rsidRPr="00094001">
        <w:t>велеологической</w:t>
      </w:r>
      <w:proofErr w:type="spellEnd"/>
      <w:r w:rsidRPr="00094001">
        <w:t xml:space="preserve"> культуры у каждого ребенка формировались чувства нежности и любви к самому себе, настроение особой радости от понимания своей уникальности, неповторимости , безграничности своих творческих возможностей, чувство доверия к миру и людям.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Организуя </w:t>
      </w:r>
      <w:proofErr w:type="spellStart"/>
      <w:r w:rsidRPr="00094001">
        <w:t>валеологическое</w:t>
      </w:r>
      <w:proofErr w:type="spellEnd"/>
      <w:r w:rsidRPr="00094001">
        <w:t xml:space="preserve"> воспитание, помните: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если ребенка часто подбадривают - он учится уверенности в себе,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если ребенок живет с чувством безопасности - он учится верить,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если ребенку удается достигать желаемого - он учится надежде,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- если ребенок живет в атмосфере дружбы и чувствует себя нужным - он учится находить в этом мире </w:t>
      </w:r>
      <w:proofErr w:type="spellStart"/>
      <w:r w:rsidRPr="00094001">
        <w:t>любовь.Основа</w:t>
      </w:r>
      <w:proofErr w:type="spellEnd"/>
      <w:r w:rsidRPr="00094001">
        <w:t xml:space="preserve"> счастья и духовного здоровья - Вера, Надежда, </w:t>
      </w:r>
      <w:proofErr w:type="spellStart"/>
      <w:r w:rsidRPr="00094001">
        <w:t>Любовь.Не</w:t>
      </w:r>
      <w:proofErr w:type="spellEnd"/>
      <w:r w:rsidRPr="00094001">
        <w:t xml:space="preserve"> менее важно для сохранения здоровья развивать у вашего ребенка способность рассматривать себя и свое состояние со стороны, понимать свои чувства и причины их возникновения. Самонаблюдение и самоанализ формируют желание самосовершенствоваться, позволяют ребенку видеть и развивать свои личностные возможности, повышать свой интеллектуальный </w:t>
      </w:r>
      <w:proofErr w:type="spellStart"/>
      <w:r w:rsidRPr="00094001">
        <w:t>потенциал.Необходимо</w:t>
      </w:r>
      <w:proofErr w:type="spellEnd"/>
      <w:r w:rsidRPr="00094001">
        <w:t xml:space="preserve"> формировать у  ребенка нравственное отношение к своему здоровью, которое выражается в желании и потребности быть здоровым, вести </w:t>
      </w:r>
      <w:r w:rsidRPr="00094001">
        <w:lastRenderedPageBreak/>
        <w:t xml:space="preserve">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Чтобы мотивировать его на здравоохранительное поведение, необходимо заинтересовать, создать положительные эмоции при освоении знаний,  дать почувствовать удовольствие от методов оздоровления, использовать положительные примеры из окружающей жизни, личный </w:t>
      </w:r>
      <w:proofErr w:type="spellStart"/>
      <w:r w:rsidRPr="00094001">
        <w:t>пример.Мощным</w:t>
      </w:r>
      <w:proofErr w:type="spellEnd"/>
      <w:r w:rsidRPr="00094001">
        <w:t xml:space="preserve"> источником формирования ЗОЖ  детей является физическая культура. Стратегия занятий исходит из того, что удовольствие от двигательной активности перерастает в привычку, а от нее в потребность. Для вовлечения детей в занятия физической культурой используются разнообразные приемы, о которых говорилось выше.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Важная задача, которую вы должны решить, осуществляя </w:t>
      </w:r>
      <w:proofErr w:type="spellStart"/>
      <w:r w:rsidRPr="00094001">
        <w:t>валеологическое</w:t>
      </w:r>
      <w:proofErr w:type="spellEnd"/>
      <w:r w:rsidRPr="00094001">
        <w:t xml:space="preserve"> воспитание, заключается в формировании основ личной гигиены: овладения навыками ухода за телом, приемами </w:t>
      </w:r>
      <w:proofErr w:type="spellStart"/>
      <w:r w:rsidRPr="00094001">
        <w:t>самомассажа</w:t>
      </w:r>
      <w:proofErr w:type="spellEnd"/>
      <w:r w:rsidRPr="00094001">
        <w:t>, способами закаливания и др.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Не менее важно, чтобы  ребенок овладел навыками </w:t>
      </w:r>
      <w:proofErr w:type="spellStart"/>
      <w:r w:rsidRPr="00094001">
        <w:t>психопрофилактики</w:t>
      </w:r>
      <w:proofErr w:type="spellEnd"/>
      <w:r w:rsidRPr="00094001">
        <w:t xml:space="preserve">, </w:t>
      </w:r>
      <w:proofErr w:type="spellStart"/>
      <w:r w:rsidRPr="00094001">
        <w:t>саморегуляции</w:t>
      </w:r>
      <w:proofErr w:type="spellEnd"/>
      <w:r w:rsidRPr="00094001">
        <w:t xml:space="preserve"> и активизации резервных возможностей своего организма. Для этого необходимо развивать и совершенствовать у него функции анализаторных систем (слух, зрение, тактильное чувство и др.), учить навыкам произвольного контроля за дыханием, мышечным тонусом, воображением, способствовать становлению "внутреннего наблюдателя" в сознании ребенка (внутреннее Я), формировать умения выражать свои чувства с помощью слов, мимики, жестов и др. Осваивая эти знания и умения, ребенок учится управлять своими  эмоциями и умственной деятельностью. Это улучшает психологическое самочувствие в школе, способствует более успешному обучению.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proofErr w:type="spellStart"/>
      <w:r w:rsidRPr="00094001">
        <w:t>Валеологическое</w:t>
      </w:r>
      <w:proofErr w:type="spellEnd"/>
      <w:r w:rsidRPr="00094001">
        <w:t xml:space="preserve"> воспитание должно формировать у ребенка основы безопасной жизнедеятельности. Он учится не совершать поступков, опасных для жизни и здоровья.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Важно, чтобы в процессе  </w:t>
      </w:r>
      <w:proofErr w:type="spellStart"/>
      <w:r w:rsidRPr="00094001">
        <w:t>валеологического</w:t>
      </w:r>
      <w:proofErr w:type="spellEnd"/>
      <w:r w:rsidRPr="00094001">
        <w:t xml:space="preserve"> воспитания ребенок усвоил этические нормы отношений между людьми. Для этого надо развивать у него навыки общения, дух сотрудничества и коллективизма, учить дружить с другими детьми, делить с ними успехи и неудачи. Ребенок учится понимать чувства другого, общаться и взаимодействовать в группе, контролировать свое поведение, сознательно им управлять, быть смелым и уверенным в себе в различных жизненных ситуациях.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proofErr w:type="spellStart"/>
      <w:r w:rsidRPr="00094001">
        <w:t>Валеологическое</w:t>
      </w:r>
      <w:proofErr w:type="spellEnd"/>
      <w:r w:rsidRPr="00094001">
        <w:t xml:space="preserve"> воспитание предусматривает формирование у ребенка понимания своей половой принадлежности и соответствующих этому качеств:  в мальчиках - силы, ловкости, выносливости, воли, уважения к девочкам, как к будущим матерям и хранительницам домашнего очага, желания им помочь, защитить, а в девочках - пластичности, легкости, отзывчивости, терпимости.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proofErr w:type="spellStart"/>
      <w:r w:rsidRPr="00094001">
        <w:t>Валеологическое</w:t>
      </w:r>
      <w:proofErr w:type="spellEnd"/>
      <w:r w:rsidRPr="00094001">
        <w:t xml:space="preserve"> воспитание служит укреплению всей семьи. Ребенок должен узнать 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Надо развивать интерес к профессиональной и бытовой деятельности членов семьи, формировать понимание их социальной значимости, вызвать потребность с гордостью рассказывать о своих бабушках, дедушках, родителях, о добрых традициях своей семьи.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proofErr w:type="spellStart"/>
      <w:r w:rsidRPr="00094001">
        <w:t>Валеологическое</w:t>
      </w:r>
      <w:proofErr w:type="spellEnd"/>
      <w:r w:rsidRPr="00094001">
        <w:t xml:space="preserve"> воспитание основ взаимоотношений с природой исходит из новых реалий существования человека на Земле. Развитие человеческой цивилизации по индустриальному типу привело к глобальным экологическим изменениям. Человечество не может позволить себе развиваться в направлении все большего увеличения материального богатства. Необходимо, чтобы среди жизненных ориентиров человека преобладали духовные ценности. 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 xml:space="preserve">Если ваше </w:t>
      </w:r>
      <w:proofErr w:type="spellStart"/>
      <w:r w:rsidRPr="00094001">
        <w:t>валеологическое</w:t>
      </w:r>
      <w:proofErr w:type="spellEnd"/>
      <w:r w:rsidRPr="00094001">
        <w:t xml:space="preserve"> воспитание проходит успешно, ребенок должен освоить следующие знания, умения и навыки, касающиеся проблем ЗОЖ и охраны здоровья: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lastRenderedPageBreak/>
        <w:t>- знать названия основных частей тела и внутренних органов, их расположение и роль в жизнедеятельности организма человека;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уметь измерять рост, массу тела, определять частоту своего пульса и дыхания в состоянии покоя и после физической нагрузки, понимать значение определения этих показателей для контроля за состоянием здоровья и его коррекции;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понимать значение образа жизни для личного здоровья, хорошего самочувствия, успехов в учебе;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и соблюдать правила личной гигиены, гигиены жилых и учебных помещений, одежды, обуви и др.;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уметь правильно строить режим дня и выполнять его;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основные правила рационального питания с учетом возраста;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понимать значение двигательной активности для развития здорового организма, уметь удовлетворять свои двигательные потребности в процессе учебных занятий и в течение всего дня;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и выполнять правила  профилактики заболеваний позвоночника, стопы, органов  зрения, слуха и других;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основные природные факторы, укрепляющие здоровье, и правила их использования;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уметь составить для себя программу оздоровления на летний и зимний сезоны года и обеспечить ее выполнение;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знать, как охранять свое здоровье от простудных и некоторых других инфекционных заболеваний, что делать при их возникновении,  как оказать себе первую доврачебную помощь;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знать, какие привычки и почему представляют вред для здоровья, не допускать их появления;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основные причины возникновения чрезвычайных ситуаций, уметь распознавать и  анализировать опасные ситуации, прогнозировать последствия и находить выход из них;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уметь оказывать простейшую помощь при небольших ранениях, ушибах, ожогах, обморожениях;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лечебные учреждения, профессии  врачей- специалистов, которые могут оказать услуги в случае болезни, знать , почему необходимо посещать врача;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лечебные свойства некоторых деревьев, кустарников, трав, уметь использовать их для профилактики и лечения некоторых заболеваний, уметь приготовить витаминный травяной чай, фруктовые и овощные коктейли;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особенности своего физического и психического развития, характера, памяти, внимания для их совершенствования и коррекции;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знать особенности развития мальчиков и девочек, понимать значение самовоспитания в формировании личности мальчика и девочки;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lastRenderedPageBreak/>
        <w:t>- знать состав, родственные корни своей семьи, любить и почитать отца, мать, уважать других членов семьи, помогать вести хозяйственные дела в семье;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быть осторожным в общении со взрослыми незнакомыми людьми обоего пола, избегая тем самым возможных экстремальных ситуаций. Знать, что человек не только "великое чудо света" : среди людей могут оказаться подонки, насильники;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 уметь взаимодействовать  экологически с окружающей средой, понимать, при каких условиях среда обитания (жилище, класс, улица, дорога, лес, степь) безопасна для жизни.</w:t>
      </w:r>
    </w:p>
    <w:p w:rsidR="00A53551" w:rsidRPr="00094001" w:rsidRDefault="00A53551" w:rsidP="00A53551">
      <w:pPr>
        <w:pStyle w:val="a3"/>
        <w:jc w:val="both"/>
      </w:pPr>
      <w:r w:rsidRPr="00094001">
        <w:t>Основные направления формирования у учащихся  понимания значимости здоровья для собственного самоутверждения.</w:t>
      </w:r>
    </w:p>
    <w:p w:rsidR="00A53551" w:rsidRPr="00094001" w:rsidRDefault="00A53551" w:rsidP="00A53551">
      <w:pPr>
        <w:pStyle w:val="a3"/>
        <w:jc w:val="both"/>
      </w:pPr>
      <w:r w:rsidRPr="00094001">
        <w:t>-дать понятие и представление о здоровье;</w:t>
      </w:r>
    </w:p>
    <w:p w:rsidR="00A53551" w:rsidRPr="00094001" w:rsidRDefault="00A53551" w:rsidP="00A53551">
      <w:pPr>
        <w:jc w:val="both"/>
      </w:pPr>
      <w:r w:rsidRPr="00094001">
        <w:t>-показать важность режима дня, правильного питания, гигиенических процедур для здоровья первоклассников.</w:t>
      </w:r>
    </w:p>
    <w:p w:rsidR="00A53551" w:rsidRPr="00094001" w:rsidRDefault="00A53551" w:rsidP="00A53551">
      <w:pPr>
        <w:jc w:val="both"/>
      </w:pPr>
      <w:r w:rsidRPr="00094001">
        <w:t>-знакомить учащихся с традициями и обычаями бережного отношения человека к собственному здоровью;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-создавать условия для формирования у учащихся культуры сохранения собственного здоровья;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-формировать у учащихся отношение к мужскому и женскому здоровью как бесценному дару природы;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-создавать возможность учащимся демонстрировать свои достижения и усилия по сохранению здоровья;</w:t>
      </w:r>
    </w:p>
    <w:p w:rsidR="00A53551" w:rsidRPr="00094001" w:rsidRDefault="00A53551" w:rsidP="00A53551">
      <w:pPr>
        <w:spacing w:before="100" w:beforeAutospacing="1" w:after="100" w:afterAutospacing="1"/>
        <w:jc w:val="both"/>
      </w:pPr>
      <w:r w:rsidRPr="00094001">
        <w:t>-способствовать преодолению вредных привычек учащихся средствами физической культуры и занятием спортом.</w:t>
      </w:r>
    </w:p>
    <w:p w:rsidR="00A53551" w:rsidRPr="00094001" w:rsidRDefault="00A53551" w:rsidP="00A53551">
      <w:pPr>
        <w:jc w:val="both"/>
      </w:pPr>
      <w:r w:rsidRPr="00094001">
        <w:t>Воспитание школьников, привитие им норм и навыков здорового образа жизни должны носить комплексный и непрерывный характер, последовательная система обучения и воспитания здорового образа жизни позволит сформировать новое отношение к здоровью на уровне установок, навыков и умений.</w:t>
      </w:r>
    </w:p>
    <w:p w:rsidR="00A53551" w:rsidRDefault="00A53551" w:rsidP="00A53551">
      <w:pPr>
        <w:numPr>
          <w:ilvl w:val="0"/>
          <w:numId w:val="4"/>
        </w:numPr>
        <w:jc w:val="both"/>
      </w:pPr>
      <w:r w:rsidRPr="00094001">
        <w:t>При планировании занятий необходимо учитывать возрастные особенности детей, для детей 7-8 лет,  планируются занятия  с элементами сказок, игр, стихов, рисунков это наиболее доступный вид деятельности а также, форма усвоения предлагаемых знаний и умений. Подвижные игры помогают снятию нервно-психических перегрузок детей за счет вовлечения эмоций, развитию нравственности.</w:t>
      </w:r>
    </w:p>
    <w:p w:rsidR="00A53551" w:rsidRPr="00094001" w:rsidRDefault="00A53551" w:rsidP="00A53551">
      <w:pPr>
        <w:numPr>
          <w:ilvl w:val="0"/>
          <w:numId w:val="4"/>
        </w:numPr>
        <w:jc w:val="both"/>
      </w:pPr>
      <w:r w:rsidRPr="00094001">
        <w:t>Для младших подростков характерно наличие желания заниматься спортом, но такие занятия требуют определенных усилий, на что у учащихся не всегда хватает воли и характера. В этом возрасте формируются и закрепляются как положительные, так и отрицательные привычки. Последние формируются, если ребенок предоставлен сам себе, если он не вовлечен в активную внеклассную деятельность. Ученики 5-6-х классов нуждаются в развитии познавательного интереса. Им необходимо демонстрировать культуру занятий спортом, формировать у них целеустремленность, силу воли и т.п. Возможны следующие мероприятия: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094001">
        <w:t>спортландии</w:t>
      </w:r>
      <w:proofErr w:type="spellEnd"/>
      <w:r w:rsidRPr="00094001">
        <w:t xml:space="preserve"> в группе и параллелях;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конкурсы на лучшего спортсмена в группе и параллели;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театрализованные представления, например, Малые Олимпийские игры; I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школы спортивных рекордов (знакомство с биографиями чемпионов и их достижениями, повторение рекордов великих спортсменов);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походы выходного дня под названием «Папа, мама, я - спортивная семья»;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lastRenderedPageBreak/>
        <w:t>клуб знакомств «По следам спортивной славы»;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викторины (например, «Спортсмены и судьбы»);</w:t>
      </w:r>
    </w:p>
    <w:p w:rsidR="00A53551" w:rsidRPr="00094001" w:rsidRDefault="00A53551" w:rsidP="00A5355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4001">
        <w:t>интерактивные игры (например, «Азбука здоровья»).</w:t>
      </w:r>
    </w:p>
    <w:p w:rsidR="00A53551" w:rsidRPr="00094001" w:rsidRDefault="00A53551" w:rsidP="00A53551">
      <w:pPr>
        <w:pStyle w:val="a3"/>
        <w:jc w:val="both"/>
      </w:pPr>
      <w:r w:rsidRPr="00094001">
        <w:rPr>
          <w:i/>
          <w:iCs/>
        </w:rPr>
        <w:t xml:space="preserve">учащиеся 7—8-х классов </w:t>
      </w:r>
      <w:r w:rsidRPr="00094001">
        <w:t xml:space="preserve"> начинают достаточно серьезно интересоваться собой, своей внешностью, мало внимания обращая на свои манеры, поведение. Подросткам интересно совместное общение, демонстрация своих умений и достижений. Возможны следующие мероприятия: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спортивные шоу;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рыцарские, спортивные турниры «Древность и современность рядом»;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школа спортивного болельщика;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конкурс спортивных агитбригад «Хочешь быть спортсменом отличным? Борись серьезно с вредной привычкой!»;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парад героев спорта школы;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конкурс походной песни;</w:t>
      </w:r>
    </w:p>
    <w:p w:rsidR="00A53551" w:rsidRPr="00094001" w:rsidRDefault="00A53551" w:rsidP="00A535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4001">
        <w:t>циклы бесед «Гляжусь в себя как в зеркало...».</w:t>
      </w:r>
    </w:p>
    <w:p w:rsidR="00A53551" w:rsidRPr="00094001" w:rsidRDefault="00A53551" w:rsidP="00A53551">
      <w:pPr>
        <w:pStyle w:val="a3"/>
        <w:jc w:val="both"/>
      </w:pPr>
      <w:r w:rsidRPr="00094001">
        <w:t>Подростки и старшеклассники достаточно много внимания уделяют занятиям спортом. Для многих из них спорт - это возможность получения в будущем престижной профессии, стимул для реализации своей | мечты. Однако занятия спортом должны влиять не только на развитие внешних физических данных, но и способствовать развитию интеллекта та, кругозора учащихся, стремления не только тренировать свои мышцы, но и душу. Особое внимание должно уделяться формированию у учащихся нравственных качеств. Быть хорошим спортсменом, значит быть порядочным человеком. В первую очередь, это помощь слабому, зашита человека. Воспитательные мероприятия школы должны быть направлены на демонстрацию нравственности, человечности, бескорыстия и порядочности в спорте. Возможны следующие мероприятия: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многодневные походы в конце учебного года;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спортивные походы памяти «Военными тропами»;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выездной парад спортивных достижений школы;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конкурс на лучшее исполнение туристской песни;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защита проектов «Спорт в защиту мира»;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спортивные вечера следующей тематики: «Спортсмены России -посланцы мира», «Воля к победе - заслуги в спорте», «Им рукоплескали спортивные арены мира»;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Олимпийский фестиваль спортивных надежд;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встречи с инвалидами, которые занимаются спортом;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организация внеклассной, спортивной работы с малышами в начальной школе, в группах продленного дня;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подготовка инструкторов-спортсменов школы для проведения физкультминуток на уроках и во время перемен;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часы общения старшеклассников-спортсменов и младших школьников «Поговорим о занятиях спортом»;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конкурсы спортивного ориентирования;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спортивные товарищеские турниры учителей и учащихся на приз директора школы;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спортивные интеллектуальные бои под названием «Слабо?!»;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праздники чествования победителей-старшеклассников «Цена спортивной победы»;</w:t>
      </w:r>
    </w:p>
    <w:p w:rsidR="00A53551" w:rsidRPr="00094001" w:rsidRDefault="00A53551" w:rsidP="00A5355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94001">
        <w:t>дебаты в масштабе школы «Культура и спорт», «Сила есть, ума не надо?», «Занятия спортом и их последствия», «Горечь поражения в спорте. Чем она может обернуться?» и др.</w:t>
      </w:r>
    </w:p>
    <w:p w:rsidR="00A53551" w:rsidRPr="00094001" w:rsidRDefault="00A53551" w:rsidP="00A53551">
      <w:pPr>
        <w:pStyle w:val="a3"/>
        <w:spacing w:before="0" w:beforeAutospacing="0" w:after="0" w:afterAutospacing="0"/>
        <w:ind w:firstLine="851"/>
        <w:jc w:val="both"/>
      </w:pPr>
    </w:p>
    <w:p w:rsidR="00A53551" w:rsidRPr="00094001" w:rsidRDefault="00A53551" w:rsidP="00A53551">
      <w:pPr>
        <w:jc w:val="both"/>
      </w:pPr>
    </w:p>
    <w:p w:rsidR="00A53551" w:rsidRPr="00094001" w:rsidRDefault="00A53551" w:rsidP="00A53551">
      <w:pPr>
        <w:pStyle w:val="a3"/>
        <w:jc w:val="both"/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</w:pPr>
    </w:p>
    <w:p w:rsidR="00A53551" w:rsidRPr="00094001" w:rsidRDefault="00A53551" w:rsidP="00A53551">
      <w:pPr>
        <w:jc w:val="both"/>
        <w:rPr>
          <w:b/>
        </w:rPr>
        <w:sectPr w:rsidR="00A53551" w:rsidRPr="00094001" w:rsidSect="00094001">
          <w:pgSz w:w="11907" w:h="16840" w:code="9"/>
          <w:pgMar w:top="567" w:right="1134" w:bottom="567" w:left="1134" w:header="720" w:footer="720" w:gutter="0"/>
          <w:pgBorders w:display="firstPage"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pgNumType w:start="1"/>
          <w:cols w:space="60"/>
          <w:noEndnote/>
          <w:docGrid w:linePitch="326"/>
        </w:sectPr>
      </w:pPr>
    </w:p>
    <w:p w:rsidR="00A53551" w:rsidRPr="00094001" w:rsidRDefault="00A53551" w:rsidP="00A53551">
      <w:pPr>
        <w:jc w:val="both"/>
        <w:rPr>
          <w:b/>
        </w:rPr>
      </w:pPr>
    </w:p>
    <w:p w:rsidR="00CC7428" w:rsidRDefault="00CC7428"/>
    <w:sectPr w:rsidR="00CC7428" w:rsidSect="00094001">
      <w:type w:val="continuous"/>
      <w:pgSz w:w="11907" w:h="16840" w:code="9"/>
      <w:pgMar w:top="567" w:right="1134" w:bottom="567" w:left="1134" w:header="720" w:footer="720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pgNumType w:start="1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8DC"/>
    <w:multiLevelType w:val="multilevel"/>
    <w:tmpl w:val="2EB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01924"/>
    <w:multiLevelType w:val="multilevel"/>
    <w:tmpl w:val="3AF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A23532"/>
    <w:multiLevelType w:val="multilevel"/>
    <w:tmpl w:val="20A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5E5935"/>
    <w:multiLevelType w:val="hybridMultilevel"/>
    <w:tmpl w:val="35BCC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551"/>
    <w:rsid w:val="0007333A"/>
    <w:rsid w:val="00273A85"/>
    <w:rsid w:val="007C6AB8"/>
    <w:rsid w:val="00A53551"/>
    <w:rsid w:val="00CC7428"/>
    <w:rsid w:val="00CE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551"/>
    <w:pPr>
      <w:spacing w:before="100" w:beforeAutospacing="1" w:after="100" w:afterAutospacing="1"/>
    </w:pPr>
  </w:style>
  <w:style w:type="character" w:customStyle="1" w:styleId="hl">
    <w:name w:val="hl"/>
    <w:basedOn w:val="a0"/>
    <w:rsid w:val="00A53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dcterms:created xsi:type="dcterms:W3CDTF">2013-11-20T16:23:00Z</dcterms:created>
  <dcterms:modified xsi:type="dcterms:W3CDTF">2013-11-20T16:26:00Z</dcterms:modified>
</cp:coreProperties>
</file>