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F" w:rsidRPr="004110DF" w:rsidRDefault="004110DF" w:rsidP="004110D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10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Pr="004110DF">
        <w:rPr>
          <w:rFonts w:ascii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 w:rsidRPr="004110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4110DF">
        <w:rPr>
          <w:rFonts w:ascii="Times New Roman" w:hAnsi="Times New Roman" w:cs="Times New Roman"/>
          <w:b/>
          <w:sz w:val="28"/>
          <w:szCs w:val="28"/>
          <w:lang w:eastAsia="ru-RU"/>
        </w:rPr>
        <w:t>дислексии</w:t>
      </w:r>
      <w:proofErr w:type="spellEnd"/>
      <w:r w:rsidRPr="004110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младших школьников.</w:t>
      </w:r>
    </w:p>
    <w:bookmarkEnd w:id="0"/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Главным направлением работы учителя – логопеда в начальной школе является профилактическая работа по предупреждению нарушения письменной речи и чтения.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Письменная речь, формируется в условиях целенаправленного и системного обучения.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Процесс письма состоит из следующих операций: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- анализ звукового состава слова,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- перевод фонем в графемы, графические знаки,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- перевод графемы в движения необходимые для записи.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Детям с </w:t>
      </w:r>
      <w:proofErr w:type="spell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дислексией</w:t>
      </w:r>
      <w:proofErr w:type="spell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>, необходима специальная логопедической поддержка, специфические ошибки на письме не исправляются обычным методами.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Эти нарушения значительно легче предупредить, чем потом устранить.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Целенаправленное развитие психических функций, необходимых для полноценного овладения письмом и чтением, является основным методом профилактики. Работа включает следующие направления: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1. Развитие мелкой и крупной моторики, </w:t>
      </w:r>
      <w:proofErr w:type="spell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Упражнения: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"Лабиринты". Лабиринты хорошо развивают мелкую и крупную моторику, внимание, безотрывную линию. Ребёнку предлагаются разные по сложности лабиринты, в зависимости от его уровня.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"Телесные 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" – придумать 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можно показать букву при помощи тела, пальцев;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"Обвести букву" - по контурному изображению, по точкам;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"Письмо в воздухе" логопед рисует в воздухе фигуры, буквы, а ребенок должен узнать.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2. Развитие зрительного восприятия, совершенствование зрительно-двигательной координации.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Упражнения: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"Посчитай до 30"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Развитие зрительного внимания. На карточке нарисовано 30 цифр, которые расположены не по порядку. Ребенок должен назвать и показать все цифры по порядку. На подобие проводиться игра "Найди все буквы".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3. Развитие осязания, обоняния, определение различных свой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едметов.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Упражнения: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"Что за буква?". Из предложенных букв ребёнок составляет слово, ощупав буквы по порядку с закрытыми глазами.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"Нарисуй букву ". Пальцем на руке нарисовать геометрическую фигуру (треугольник, круг), буквы. Ребёнок отгадывает, что нарисовали.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4. Развитие слухового восприятия, формирование умения выделять и различать звуки, развитие умения производить дифференциацию звуков, слогов, слов, словосочетаний, предложений.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Упражнения: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"Домик для звука".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фонематического анализа. Нужно найти место звука в слове и количество слогов в слове, составить схему слова по картинке.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"Найди отличия?"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Развитие фонематического анализа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Описание: Ребёнок должен сравнить 2 слова, что изменилось в слове. Например: мишка-мышка.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"Шифровка".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Развивает фонематический анализ и синтез. Ребенку из последовательно выложенных картинок необходимо выделить первый звук, чтобы получить новое слово.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"Звонкое слово".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Развивает слуховое внимание и произвольную память. Ребенок с логопедом называет числительные с существительными. Нельзя назвать запретное слово "пять", а из слов "карандаш". Вместо называния запретного числа или слова нужно хлопнуть в ладоши.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5. Развитие восприятия времени и пространства, совершенствование ориентировки в своём теле, в линейном ряду, на листе, формирование умения ориентироваться в последовательности событий.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"Назови букву"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Стимулирует ориентировку ребенка на листе бумаги.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Ребёнку </w:t>
      </w:r>
      <w:proofErr w:type="spell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предлогается</w:t>
      </w:r>
      <w:proofErr w:type="spell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карточка 3 столбика и 3 строки, в клеточках вырезные буквы. Описывается расположение буквы, ребенок находит ее и называет.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"Корректурная правка"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Ученику предлагается зачеркнуть в сплошном тексте указанные буквы. Начать нужно с одной буквы, увеличивая количество букв.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"Пропущенные буквы"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тексте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предлагаемом ребёнку пропущены буквы. Для этого ребёнку даётся, текст-подсказка, где пропущенные буквы на месте. Упражнение способствует развитию внимания и уверенность навыка письма.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6. Развитие речевого дыхания.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Нормализация правильного речевого дыхания.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Предлагается использование речевых зарядок, скороговорок для развития дыхательной системы.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пособий на развитие направления и силы выдоха.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При релаксации использование дыхательных упражнений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трабатывается речевой материал при разной силе голоса.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7. Развитие силы голоса.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Нормализация правильного дикционного произношения.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Развитие всех голосовых данных с учётом индивидуальных особенностей.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>8. Развитие артикуляционного аппарата.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Используются артикуляционные упражнения.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Применение массажа и самомассажа. 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9. Развитие </w:t>
      </w:r>
      <w:proofErr w:type="spell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Развитие звукового анализа и синтеза.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Обогащение словарного запаса, развитие грамматического строя речи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Упражнения: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"Дополни предложение"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Развитие грамматического строя. Ребенку предлагается выбрать для себя несколько символов — предлогов. 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Произносится начало предложения, а ребенок заканчивает его, используя один из своих символов. Например: Книга лежит ... 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"Что за слово?"</w:t>
      </w:r>
      <w:r w:rsidRPr="004110DF">
        <w:rPr>
          <w:rFonts w:ascii="Times New Roman" w:hAnsi="Times New Roman" w:cs="Times New Roman"/>
          <w:sz w:val="28"/>
          <w:szCs w:val="28"/>
          <w:lang w:eastAsia="ru-RU"/>
        </w:rPr>
        <w:br/>
        <w:t>Для игры используются слова-действия. Ребенок придумывает действие, используя части слова: в</w:t>
      </w:r>
      <w:proofErr w:type="gramStart"/>
      <w:r w:rsidRPr="004110DF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110DF">
        <w:rPr>
          <w:rFonts w:ascii="Times New Roman" w:hAnsi="Times New Roman" w:cs="Times New Roman"/>
          <w:sz w:val="28"/>
          <w:szCs w:val="28"/>
          <w:lang w:eastAsia="ru-RU"/>
        </w:rPr>
        <w:t>, при-, за- После этого составляет предложение. Например: Я закрываю книгу.</w:t>
      </w:r>
    </w:p>
    <w:p w:rsidR="004110DF" w:rsidRPr="004110DF" w:rsidRDefault="004110DF" w:rsidP="004110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10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Профилактическая работа по предупреждению нарушения чтения и письма, позволяет полноценно овладеть письменной речью и влияет на успешность ребёнка.</w:t>
      </w:r>
    </w:p>
    <w:p w:rsidR="002033C8" w:rsidRPr="004110DF" w:rsidRDefault="002033C8" w:rsidP="004110D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33C8" w:rsidRPr="004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5"/>
    <w:rsid w:val="002033C8"/>
    <w:rsid w:val="004110DF"/>
    <w:rsid w:val="009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510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261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3</cp:revision>
  <dcterms:created xsi:type="dcterms:W3CDTF">2015-03-06T09:01:00Z</dcterms:created>
  <dcterms:modified xsi:type="dcterms:W3CDTF">2015-03-06T09:04:00Z</dcterms:modified>
</cp:coreProperties>
</file>