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088" w:rsidRDefault="00CA2088" w:rsidP="009400A6">
      <w:pPr>
        <w:jc w:val="center"/>
        <w:rPr>
          <w:b/>
          <w:sz w:val="56"/>
          <w:szCs w:val="56"/>
        </w:rPr>
      </w:pPr>
    </w:p>
    <w:p w:rsidR="00CA2088" w:rsidRDefault="00CA2088" w:rsidP="009400A6">
      <w:pPr>
        <w:jc w:val="center"/>
        <w:rPr>
          <w:b/>
          <w:sz w:val="56"/>
          <w:szCs w:val="56"/>
        </w:rPr>
      </w:pPr>
    </w:p>
    <w:p w:rsidR="00CA2088" w:rsidRDefault="00CA2088" w:rsidP="009400A6">
      <w:pPr>
        <w:jc w:val="center"/>
        <w:rPr>
          <w:b/>
          <w:sz w:val="56"/>
          <w:szCs w:val="56"/>
        </w:rPr>
      </w:pPr>
    </w:p>
    <w:p w:rsidR="00CA2088" w:rsidRDefault="00CA2088" w:rsidP="009400A6">
      <w:pPr>
        <w:jc w:val="center"/>
        <w:rPr>
          <w:b/>
          <w:sz w:val="56"/>
          <w:szCs w:val="56"/>
        </w:rPr>
      </w:pPr>
    </w:p>
    <w:p w:rsidR="00CA2088" w:rsidRDefault="00CA2088" w:rsidP="009400A6">
      <w:pPr>
        <w:jc w:val="center"/>
        <w:rPr>
          <w:b/>
          <w:sz w:val="56"/>
          <w:szCs w:val="56"/>
        </w:rPr>
      </w:pPr>
    </w:p>
    <w:p w:rsidR="00CA2088" w:rsidRDefault="00CA2088" w:rsidP="009400A6">
      <w:pPr>
        <w:jc w:val="center"/>
        <w:rPr>
          <w:b/>
          <w:sz w:val="56"/>
          <w:szCs w:val="56"/>
        </w:rPr>
      </w:pPr>
    </w:p>
    <w:p w:rsidR="009400A6" w:rsidRPr="009A3885" w:rsidRDefault="009400A6" w:rsidP="009400A6">
      <w:pPr>
        <w:jc w:val="center"/>
        <w:rPr>
          <w:b/>
          <w:sz w:val="56"/>
          <w:szCs w:val="56"/>
        </w:rPr>
      </w:pPr>
      <w:r w:rsidRPr="009A3885">
        <w:rPr>
          <w:b/>
          <w:sz w:val="56"/>
          <w:szCs w:val="56"/>
        </w:rPr>
        <w:t>Разработка</w:t>
      </w:r>
    </w:p>
    <w:p w:rsidR="009400A6" w:rsidRPr="009A3885" w:rsidRDefault="009400A6" w:rsidP="009400A6">
      <w:pPr>
        <w:jc w:val="center"/>
        <w:rPr>
          <w:b/>
          <w:sz w:val="56"/>
          <w:szCs w:val="56"/>
        </w:rPr>
      </w:pPr>
      <w:r w:rsidRPr="009A3885">
        <w:rPr>
          <w:b/>
          <w:sz w:val="56"/>
          <w:szCs w:val="56"/>
        </w:rPr>
        <w:t xml:space="preserve"> родительского собрания</w:t>
      </w:r>
      <w:r>
        <w:rPr>
          <w:b/>
          <w:sz w:val="56"/>
          <w:szCs w:val="56"/>
        </w:rPr>
        <w:t xml:space="preserve"> в начальной школе</w:t>
      </w:r>
      <w:r w:rsidRPr="009A3885">
        <w:rPr>
          <w:b/>
          <w:sz w:val="56"/>
          <w:szCs w:val="56"/>
        </w:rPr>
        <w:t>:</w:t>
      </w: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Pr="00C06BE5" w:rsidRDefault="009400A6" w:rsidP="009400A6">
      <w:pPr>
        <w:jc w:val="center"/>
        <w:rPr>
          <w:b/>
          <w:i/>
          <w:color w:val="C00000"/>
          <w:sz w:val="72"/>
          <w:szCs w:val="28"/>
        </w:rPr>
      </w:pPr>
      <w:r w:rsidRPr="00C06BE5">
        <w:rPr>
          <w:b/>
          <w:i/>
          <w:color w:val="C00000"/>
          <w:sz w:val="72"/>
          <w:szCs w:val="28"/>
        </w:rPr>
        <w:t>«Роль семьи в сохранении психологического здоровья детей»</w:t>
      </w: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CA2088" w:rsidRDefault="00CA2088" w:rsidP="009400A6">
      <w:pPr>
        <w:jc w:val="center"/>
        <w:rPr>
          <w:b/>
          <w:sz w:val="28"/>
          <w:szCs w:val="28"/>
        </w:rPr>
      </w:pPr>
    </w:p>
    <w:p w:rsidR="00CA2088" w:rsidRDefault="00CA2088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center"/>
        <w:rPr>
          <w:b/>
          <w:sz w:val="28"/>
          <w:szCs w:val="28"/>
        </w:rPr>
      </w:pPr>
    </w:p>
    <w:p w:rsidR="009400A6" w:rsidRDefault="009400A6" w:rsidP="009400A6">
      <w:pPr>
        <w:jc w:val="right"/>
        <w:rPr>
          <w:sz w:val="32"/>
          <w:szCs w:val="28"/>
        </w:rPr>
      </w:pPr>
      <w:r w:rsidRPr="0030341B">
        <w:rPr>
          <w:sz w:val="32"/>
          <w:szCs w:val="28"/>
        </w:rPr>
        <w:t xml:space="preserve">        Подготовила:</w:t>
      </w:r>
    </w:p>
    <w:p w:rsidR="009400A6" w:rsidRDefault="00CA2088" w:rsidP="009400A6">
      <w:pPr>
        <w:jc w:val="right"/>
        <w:rPr>
          <w:sz w:val="32"/>
          <w:szCs w:val="28"/>
        </w:rPr>
      </w:pPr>
      <w:r>
        <w:rPr>
          <w:sz w:val="32"/>
          <w:szCs w:val="28"/>
        </w:rPr>
        <w:t>учитель начальных классов</w:t>
      </w:r>
    </w:p>
    <w:p w:rsidR="009400A6" w:rsidRPr="0030341B" w:rsidRDefault="009400A6" w:rsidP="009400A6">
      <w:pPr>
        <w:jc w:val="right"/>
        <w:rPr>
          <w:sz w:val="32"/>
          <w:szCs w:val="28"/>
        </w:rPr>
      </w:pPr>
      <w:r>
        <w:rPr>
          <w:sz w:val="32"/>
          <w:szCs w:val="28"/>
        </w:rPr>
        <w:t>МКОУ «СОШ №1»</w:t>
      </w:r>
      <w:r w:rsidR="00CA2088">
        <w:rPr>
          <w:sz w:val="32"/>
          <w:szCs w:val="28"/>
        </w:rPr>
        <w:t>,</w:t>
      </w:r>
    </w:p>
    <w:p w:rsidR="009400A6" w:rsidRDefault="009400A6" w:rsidP="009400A6">
      <w:pPr>
        <w:jc w:val="right"/>
        <w:rPr>
          <w:sz w:val="32"/>
          <w:szCs w:val="28"/>
        </w:rPr>
      </w:pPr>
      <w:r>
        <w:rPr>
          <w:sz w:val="32"/>
          <w:szCs w:val="28"/>
        </w:rPr>
        <w:t>город  Юхнов</w:t>
      </w:r>
      <w:r w:rsidRPr="0030341B">
        <w:rPr>
          <w:sz w:val="32"/>
          <w:szCs w:val="28"/>
        </w:rPr>
        <w:t xml:space="preserve"> </w:t>
      </w:r>
      <w:r>
        <w:rPr>
          <w:sz w:val="32"/>
          <w:szCs w:val="28"/>
        </w:rPr>
        <w:t>Калужской области</w:t>
      </w:r>
    </w:p>
    <w:p w:rsidR="009400A6" w:rsidRPr="00CA2088" w:rsidRDefault="009400A6" w:rsidP="00CA2088">
      <w:pPr>
        <w:jc w:val="right"/>
        <w:rPr>
          <w:sz w:val="32"/>
          <w:szCs w:val="28"/>
        </w:rPr>
      </w:pPr>
      <w:r w:rsidRPr="0030341B">
        <w:rPr>
          <w:sz w:val="32"/>
          <w:szCs w:val="28"/>
        </w:rPr>
        <w:t>Щербакова Татьяна Геннадьевна</w:t>
      </w:r>
    </w:p>
    <w:p w:rsidR="009400A6" w:rsidRPr="002E0E00" w:rsidRDefault="009400A6" w:rsidP="009400A6">
      <w:pPr>
        <w:rPr>
          <w:rFonts w:ascii="Cambria" w:hAnsi="Cambria"/>
          <w:b/>
          <w:i/>
          <w:sz w:val="28"/>
          <w:szCs w:val="28"/>
          <w:u w:val="single"/>
        </w:rPr>
      </w:pPr>
    </w:p>
    <w:p w:rsidR="009400A6" w:rsidRPr="002E0E00" w:rsidRDefault="009400A6" w:rsidP="009400A6">
      <w:pPr>
        <w:rPr>
          <w:rFonts w:ascii="Cambria" w:hAnsi="Cambria"/>
          <w:b/>
          <w:i/>
          <w:sz w:val="28"/>
          <w:szCs w:val="28"/>
          <w:u w:val="single"/>
        </w:rPr>
      </w:pPr>
      <w:r w:rsidRPr="002E0E00">
        <w:rPr>
          <w:rFonts w:ascii="Cambria" w:hAnsi="Cambria"/>
          <w:b/>
          <w:i/>
          <w:sz w:val="28"/>
          <w:szCs w:val="28"/>
          <w:u w:val="single"/>
        </w:rPr>
        <w:t xml:space="preserve">Задачи:  </w:t>
      </w:r>
    </w:p>
    <w:p w:rsidR="009400A6" w:rsidRPr="002E0E00" w:rsidRDefault="009400A6" w:rsidP="009400A6">
      <w:pPr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sz w:val="28"/>
          <w:szCs w:val="28"/>
        </w:rPr>
        <w:t>-Раскрыть родителям суть понятия «психологическое здоровье», «эмоциональное благополучие», «эмоциональная сфера».</w:t>
      </w:r>
    </w:p>
    <w:p w:rsidR="009400A6" w:rsidRPr="002E0E00" w:rsidRDefault="009400A6" w:rsidP="009400A6">
      <w:pPr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sz w:val="28"/>
          <w:szCs w:val="28"/>
        </w:rPr>
        <w:t>-Акцентировать внимание родителей на взаимосвязи родительской установки с эмоциональным благополучием ребёнка.</w:t>
      </w:r>
    </w:p>
    <w:p w:rsidR="009400A6" w:rsidRPr="002E0E00" w:rsidRDefault="009400A6" w:rsidP="009400A6">
      <w:pPr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sz w:val="28"/>
          <w:szCs w:val="28"/>
        </w:rPr>
        <w:t>-Развивать у родителей рефлексию своих воспитательных установок.</w:t>
      </w:r>
    </w:p>
    <w:p w:rsidR="009400A6" w:rsidRPr="002E0E00" w:rsidRDefault="009400A6" w:rsidP="009400A6">
      <w:pPr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sz w:val="28"/>
          <w:szCs w:val="28"/>
        </w:rPr>
        <w:t xml:space="preserve">-Повышать  </w:t>
      </w:r>
      <w:proofErr w:type="spellStart"/>
      <w:r w:rsidRPr="002E0E00">
        <w:rPr>
          <w:rFonts w:ascii="Cambria" w:hAnsi="Cambria"/>
          <w:sz w:val="28"/>
          <w:szCs w:val="28"/>
        </w:rPr>
        <w:t>сензетивность</w:t>
      </w:r>
      <w:proofErr w:type="spellEnd"/>
      <w:r w:rsidRPr="002E0E00">
        <w:rPr>
          <w:rFonts w:ascii="Cambria" w:hAnsi="Cambria"/>
          <w:sz w:val="28"/>
          <w:szCs w:val="28"/>
        </w:rPr>
        <w:t xml:space="preserve">  к  ребёнку.</w:t>
      </w:r>
    </w:p>
    <w:p w:rsidR="009400A6" w:rsidRPr="002E0E00" w:rsidRDefault="009400A6" w:rsidP="009400A6">
      <w:pPr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sz w:val="28"/>
          <w:szCs w:val="28"/>
        </w:rPr>
        <w:t>-Помочь  родителям  увидеть  недостатки  в  процессе  воспитания  детей  и  найти  пути  их  устранения.</w:t>
      </w:r>
    </w:p>
    <w:p w:rsidR="009400A6" w:rsidRPr="002E0E00" w:rsidRDefault="009400A6" w:rsidP="009400A6">
      <w:pPr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sz w:val="28"/>
          <w:szCs w:val="28"/>
        </w:rPr>
        <w:t>-Повысить  эффективность  межличностных  отношений  в  семье.</w:t>
      </w:r>
    </w:p>
    <w:p w:rsidR="009400A6" w:rsidRPr="002E0E00" w:rsidRDefault="009400A6" w:rsidP="009400A6">
      <w:pPr>
        <w:rPr>
          <w:rFonts w:ascii="Cambria" w:hAnsi="Cambria"/>
          <w:sz w:val="28"/>
          <w:szCs w:val="28"/>
        </w:rPr>
      </w:pPr>
    </w:p>
    <w:p w:rsidR="009400A6" w:rsidRPr="002E0E00" w:rsidRDefault="009400A6" w:rsidP="009400A6">
      <w:pPr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b/>
          <w:i/>
          <w:sz w:val="28"/>
          <w:szCs w:val="28"/>
          <w:u w:val="single"/>
        </w:rPr>
        <w:t>Форма  проведения:</w:t>
      </w:r>
      <w:r w:rsidRPr="002E0E00">
        <w:rPr>
          <w:rFonts w:ascii="Cambria" w:hAnsi="Cambria"/>
          <w:sz w:val="28"/>
          <w:szCs w:val="28"/>
        </w:rPr>
        <w:t xml:space="preserve">  круглый  стол.</w:t>
      </w:r>
    </w:p>
    <w:p w:rsidR="009400A6" w:rsidRPr="009A3885" w:rsidRDefault="009400A6" w:rsidP="009400A6">
      <w:pPr>
        <w:rPr>
          <w:rFonts w:ascii="Cambria" w:hAnsi="Cambria"/>
          <w:b/>
          <w:i/>
          <w:sz w:val="28"/>
          <w:szCs w:val="28"/>
          <w:u w:val="single"/>
        </w:rPr>
      </w:pPr>
      <w:r w:rsidRPr="009A3885">
        <w:rPr>
          <w:rFonts w:ascii="Cambria" w:hAnsi="Cambria"/>
          <w:b/>
          <w:i/>
          <w:sz w:val="28"/>
          <w:szCs w:val="28"/>
          <w:u w:val="single"/>
        </w:rPr>
        <w:t>Ход  собрания: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Ребёнок  учится  тому,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Что  видит  у  себя  в  дому,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Родители  пример  ему.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Кто  при  жене  и  детях  груб,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Кому  язык  </w:t>
      </w:r>
      <w:proofErr w:type="gramStart"/>
      <w:r w:rsidRPr="00C06BE5">
        <w:rPr>
          <w:rFonts w:ascii="Cambria" w:hAnsi="Cambria"/>
          <w:sz w:val="28"/>
          <w:szCs w:val="28"/>
        </w:rPr>
        <w:t>распутства</w:t>
      </w:r>
      <w:proofErr w:type="gramEnd"/>
      <w:r w:rsidRPr="00C06BE5">
        <w:rPr>
          <w:rFonts w:ascii="Cambria" w:hAnsi="Cambria"/>
          <w:sz w:val="28"/>
          <w:szCs w:val="28"/>
        </w:rPr>
        <w:t xml:space="preserve">  люб,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Пусть  помнит, что  с  лихвой  получит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От  них  всё  то,  чему  их  учит.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                                    (средневековый  поэт  С. Брандт.)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</w:p>
    <w:p w:rsidR="009400A6" w:rsidRPr="002E0E00" w:rsidRDefault="009400A6" w:rsidP="009400A6">
      <w:pPr>
        <w:numPr>
          <w:ilvl w:val="0"/>
          <w:numId w:val="1"/>
        </w:numPr>
        <w:rPr>
          <w:rFonts w:ascii="Cambria" w:hAnsi="Cambria"/>
          <w:b/>
          <w:i/>
          <w:sz w:val="28"/>
          <w:szCs w:val="28"/>
        </w:rPr>
      </w:pPr>
      <w:r w:rsidRPr="002E0E00">
        <w:rPr>
          <w:rFonts w:ascii="Cambria" w:hAnsi="Cambria"/>
          <w:b/>
          <w:i/>
          <w:sz w:val="28"/>
          <w:szCs w:val="28"/>
        </w:rPr>
        <w:t>Разминка.</w:t>
      </w:r>
    </w:p>
    <w:p w:rsidR="009400A6" w:rsidRPr="002E0E00" w:rsidRDefault="009400A6" w:rsidP="009400A6">
      <w:pPr>
        <w:ind w:left="360"/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sz w:val="28"/>
          <w:szCs w:val="28"/>
        </w:rPr>
        <w:t xml:space="preserve">   Закройте глаза, представьте своего ребёнка, его улыбку.</w:t>
      </w:r>
    </w:p>
    <w:p w:rsidR="009400A6" w:rsidRPr="002E0E00" w:rsidRDefault="009400A6" w:rsidP="009400A6">
      <w:pPr>
        <w:ind w:left="360"/>
        <w:rPr>
          <w:rFonts w:ascii="Cambria" w:hAnsi="Cambria"/>
          <w:sz w:val="28"/>
          <w:szCs w:val="28"/>
        </w:rPr>
      </w:pPr>
      <w:r w:rsidRPr="002E0E00">
        <w:rPr>
          <w:rFonts w:ascii="Cambria" w:hAnsi="Cambria"/>
          <w:sz w:val="28"/>
          <w:szCs w:val="28"/>
        </w:rPr>
        <w:t>Продолжите фразу: « Мой ребёнок лучший, потому что…»</w:t>
      </w:r>
    </w:p>
    <w:p w:rsidR="009400A6" w:rsidRPr="002E0E00" w:rsidRDefault="009400A6" w:rsidP="009400A6">
      <w:pPr>
        <w:ind w:left="360"/>
        <w:rPr>
          <w:rFonts w:ascii="Cambria" w:hAnsi="Cambria"/>
          <w:sz w:val="28"/>
          <w:szCs w:val="28"/>
        </w:rPr>
      </w:pPr>
    </w:p>
    <w:p w:rsidR="009400A6" w:rsidRPr="002E0E00" w:rsidRDefault="009400A6" w:rsidP="009400A6">
      <w:pPr>
        <w:numPr>
          <w:ilvl w:val="0"/>
          <w:numId w:val="1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Вступление.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</w:t>
      </w:r>
      <w:r w:rsidRPr="00C06BE5">
        <w:rPr>
          <w:rFonts w:ascii="Cambria" w:hAnsi="Cambria"/>
          <w:sz w:val="28"/>
          <w:szCs w:val="28"/>
        </w:rPr>
        <w:t xml:space="preserve">Сегодня мы собрались все вместе, одной дружной семьёй. Семья – это замечательное слово, которое означает уют, тепло, поддержку </w:t>
      </w:r>
      <w:proofErr w:type="gramStart"/>
      <w:r w:rsidRPr="00C06BE5">
        <w:rPr>
          <w:rFonts w:ascii="Cambria" w:hAnsi="Cambria"/>
          <w:sz w:val="28"/>
          <w:szCs w:val="28"/>
        </w:rPr>
        <w:t>близких</w:t>
      </w:r>
      <w:proofErr w:type="gramEnd"/>
      <w:r w:rsidRPr="00C06BE5">
        <w:rPr>
          <w:rFonts w:ascii="Cambria" w:hAnsi="Cambria"/>
          <w:sz w:val="28"/>
          <w:szCs w:val="28"/>
        </w:rPr>
        <w:t xml:space="preserve"> и просто общение. 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</w:t>
      </w:r>
      <w:r w:rsidRPr="00C06BE5">
        <w:rPr>
          <w:rFonts w:ascii="Cambria" w:hAnsi="Cambria"/>
          <w:sz w:val="28"/>
          <w:szCs w:val="28"/>
        </w:rPr>
        <w:t xml:space="preserve">Семья и семейные отношения являются для человека в течение всей жизни более важными, чем все другие. В семье ребёнок наиболее открыт, но и более уязвим. Следовательно, на семью ложится большая ответственность за атмосферу в доме, микроклимат. 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</w:t>
      </w:r>
      <w:r w:rsidRPr="00C06BE5">
        <w:rPr>
          <w:rFonts w:ascii="Cambria" w:hAnsi="Cambria"/>
          <w:sz w:val="28"/>
          <w:szCs w:val="28"/>
        </w:rPr>
        <w:t xml:space="preserve">Когда в семье есть нарушения эмоциональной функции и функции общения, семья является прямым источником психологической травмы для ребёнка. 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</w:t>
      </w:r>
      <w:r w:rsidRPr="00C06BE5">
        <w:rPr>
          <w:rFonts w:ascii="Cambria" w:hAnsi="Cambria"/>
          <w:sz w:val="28"/>
          <w:szCs w:val="28"/>
        </w:rPr>
        <w:t xml:space="preserve">Личный пример родителей – это основное условие воспитания. Что ребёнок видит ежедневно в семье, то он обязательно перенесёт в свою жизнь. Если отношения в семье тёплые, заботливые, уважительные, то и ребёнок усваивает подобный стиль межличностных отношений.  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         </w:t>
      </w:r>
      <w:r w:rsidRPr="00C06BE5">
        <w:rPr>
          <w:rFonts w:ascii="Cambria" w:hAnsi="Cambria"/>
          <w:sz w:val="28"/>
          <w:szCs w:val="28"/>
        </w:rPr>
        <w:t xml:space="preserve">Когда окружающие доброжелательно относятся к ребёнку, признают его права, проявляют к нему внимание, он испытывает эмоциональное благополучие – чувство уверенности и защищённости. У ребёнка в этих условиях преобладает жизнерадостное настроение. Эмоциональное благополучие способствует нормальному развитию личности ребёнка, выработке у него положительных качеств, хорошего отношения к другим людям. Всё это свидетельствует о том, что ребёнок растёт психологически </w:t>
      </w:r>
      <w:proofErr w:type="gramStart"/>
      <w:r w:rsidRPr="00C06BE5">
        <w:rPr>
          <w:rFonts w:ascii="Cambria" w:hAnsi="Cambria"/>
          <w:sz w:val="28"/>
          <w:szCs w:val="28"/>
        </w:rPr>
        <w:t>здоровым</w:t>
      </w:r>
      <w:proofErr w:type="gramEnd"/>
      <w:r w:rsidRPr="00C06BE5">
        <w:rPr>
          <w:rFonts w:ascii="Cambria" w:hAnsi="Cambria"/>
          <w:sz w:val="28"/>
          <w:szCs w:val="28"/>
        </w:rPr>
        <w:t xml:space="preserve">. Эмоциональное благополучие складывается из правильного проявления эмоций, переживания комфорта при взаимодействии с окружающими, переживания ребёнком положительной оценки результатов своей деятельности, переживания успеха-неуспеха в достижении цели. </w:t>
      </w:r>
    </w:p>
    <w:p w:rsidR="009400A6" w:rsidRPr="002E0E00" w:rsidRDefault="009400A6" w:rsidP="009400A6">
      <w:pPr>
        <w:rPr>
          <w:rFonts w:ascii="Cambria" w:hAnsi="Cambria"/>
          <w:b/>
          <w:sz w:val="28"/>
          <w:szCs w:val="28"/>
        </w:rPr>
      </w:pPr>
      <w:r w:rsidRPr="002E0E00">
        <w:rPr>
          <w:rFonts w:ascii="Cambria" w:hAnsi="Cambria"/>
          <w:b/>
          <w:sz w:val="28"/>
          <w:szCs w:val="28"/>
        </w:rPr>
        <w:t>3.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6pt" o:ole="">
            <v:imagedata r:id="rId5" o:title=""/>
          </v:shape>
          <o:OLEObject Type="Embed" ProgID="PowerPoint.Slide.12" ShapeID="_x0000_i1025" DrawAspect="Content" ObjectID="_1477508834" r:id="rId6"/>
        </w:object>
      </w:r>
    </w:p>
    <w:p w:rsidR="009400A6" w:rsidRPr="002E0E00" w:rsidRDefault="009400A6" w:rsidP="009400A6">
      <w:pPr>
        <w:ind w:left="72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4. </w:t>
      </w:r>
      <w:r w:rsidRPr="002E0E00">
        <w:rPr>
          <w:rFonts w:ascii="Cambria" w:hAnsi="Cambria"/>
          <w:b/>
          <w:i/>
          <w:sz w:val="28"/>
          <w:szCs w:val="28"/>
        </w:rPr>
        <w:t>Дискуссия.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      Психологи считают, что эмоциональная сфера крайне важна в развитии ребёнка. Эмоции являются показателем общего состояния ребёнка, его психического и физического самочувствия.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-Что значит «психологически здоровый ребёнок»?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-Как справляться со стрессом?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-Что значит эмоциональное благополучие?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-Надо ли детей обучать пониманию эмоций?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-Надо ли называть своё чувство словом, рассказывать ребёнку о причинах его проявления.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lastRenderedPageBreak/>
        <w:t xml:space="preserve">-Какие бывают эмоции? </w:t>
      </w:r>
      <w:r>
        <w:rPr>
          <w:rFonts w:ascii="Cambria" w:hAnsi="Cambria"/>
          <w:sz w:val="28"/>
          <w:szCs w:val="28"/>
        </w:rPr>
        <w:t xml:space="preserve"> </w:t>
      </w:r>
      <w:r w:rsidRPr="00C06BE5">
        <w:rPr>
          <w:rFonts w:ascii="Cambria" w:hAnsi="Cambria"/>
          <w:sz w:val="28"/>
          <w:szCs w:val="28"/>
        </w:rPr>
        <w:t>Стоит ли их проявлять?</w:t>
      </w:r>
    </w:p>
    <w:p w:rsidR="009400A6" w:rsidRPr="00C06BE5" w:rsidRDefault="009400A6" w:rsidP="009400A6">
      <w:pPr>
        <w:ind w:left="720"/>
        <w:rPr>
          <w:rFonts w:ascii="Cambria" w:hAnsi="Cambria"/>
          <w:b/>
          <w:sz w:val="28"/>
          <w:szCs w:val="28"/>
        </w:rPr>
      </w:pPr>
      <w:r w:rsidRPr="00C06BE5">
        <w:rPr>
          <w:rFonts w:ascii="Cambria" w:hAnsi="Cambria"/>
          <w:b/>
          <w:sz w:val="28"/>
          <w:szCs w:val="28"/>
        </w:rPr>
        <w:t>-Что оказывает влияние на эмоциональное благополучие или неблагополучие ребёнка?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Сравним наше мнение и факторы, предложенные психологами: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Ускорение темпа жизни.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Дефицит времени родителей.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Нет условий для снятия напряжения и расслабления.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Невротизация родителей.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Неумение решать </w:t>
      </w:r>
      <w:proofErr w:type="spellStart"/>
      <w:r w:rsidRPr="00C06BE5">
        <w:rPr>
          <w:rFonts w:ascii="Cambria" w:hAnsi="Cambria"/>
          <w:sz w:val="28"/>
          <w:szCs w:val="28"/>
        </w:rPr>
        <w:t>внутриличностные</w:t>
      </w:r>
      <w:proofErr w:type="spellEnd"/>
      <w:r w:rsidRPr="00C06BE5">
        <w:rPr>
          <w:rFonts w:ascii="Cambria" w:hAnsi="Cambria"/>
          <w:sz w:val="28"/>
          <w:szCs w:val="28"/>
        </w:rPr>
        <w:t xml:space="preserve"> конфликты.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Неудовлетворённость условиями жизни.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Дисгармония семейных отношений, семейного воспитания.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Нарушения в детско-родительских отношениях.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Из-за нарушения психологической безопасности у ребёнка могут развиваться признаки стрессового состояния. Чтобы вовремя помочь своему ребёнку, надо их знать.</w:t>
      </w:r>
    </w:p>
    <w:p w:rsidR="009400A6" w:rsidRPr="009A3885" w:rsidRDefault="009400A6" w:rsidP="009400A6">
      <w:pPr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5</w:t>
      </w:r>
      <w:r w:rsidRPr="009A3885">
        <w:rPr>
          <w:rFonts w:ascii="Cambria" w:hAnsi="Cambria"/>
          <w:b/>
          <w:i/>
          <w:sz w:val="28"/>
          <w:szCs w:val="28"/>
        </w:rPr>
        <w:t>. Работа в группах.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-Давайте попытаемся определить признаки стрессового состояния ребёнка.</w:t>
      </w:r>
    </w:p>
    <w:p w:rsidR="009400A6" w:rsidRPr="00A958AD" w:rsidRDefault="009400A6" w:rsidP="009400A6">
      <w:pPr>
        <w:rPr>
          <w:rFonts w:ascii="Cambria" w:hAnsi="Cambria"/>
          <w:i/>
          <w:sz w:val="28"/>
          <w:szCs w:val="28"/>
        </w:rPr>
      </w:pPr>
      <w:r w:rsidRPr="00A958AD">
        <w:rPr>
          <w:rFonts w:ascii="Cambria" w:hAnsi="Cambria"/>
          <w:i/>
          <w:sz w:val="28"/>
          <w:szCs w:val="28"/>
        </w:rPr>
        <w:t xml:space="preserve">Подводим общий итог: 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*Трудности засыпания, беспокойный сон.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*Частые проявления усталости.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*Беспричинная обидчивость, слезливость или агрессивность.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*Беспокойство.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*Навязчивые привычки.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*Невротические проявления.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</w:t>
      </w:r>
      <w:r w:rsidRPr="00C06BE5">
        <w:rPr>
          <w:rFonts w:ascii="Cambria" w:hAnsi="Cambria"/>
          <w:sz w:val="28"/>
          <w:szCs w:val="28"/>
        </w:rPr>
        <w:t xml:space="preserve">Это может говорить о том, что ребёнок находится в состоянии </w:t>
      </w:r>
      <w:proofErr w:type="spellStart"/>
      <w:r w:rsidRPr="00C06BE5">
        <w:rPr>
          <w:rFonts w:ascii="Cambria" w:hAnsi="Cambria"/>
          <w:sz w:val="28"/>
          <w:szCs w:val="28"/>
        </w:rPr>
        <w:t>психоэмоционального</w:t>
      </w:r>
      <w:proofErr w:type="spellEnd"/>
      <w:r w:rsidRPr="00C06BE5">
        <w:rPr>
          <w:rFonts w:ascii="Cambria" w:hAnsi="Cambria"/>
          <w:sz w:val="28"/>
          <w:szCs w:val="28"/>
        </w:rPr>
        <w:t xml:space="preserve"> напряжения.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</w:t>
      </w:r>
      <w:r w:rsidRPr="00C06BE5">
        <w:rPr>
          <w:rFonts w:ascii="Cambria" w:hAnsi="Cambria"/>
          <w:sz w:val="28"/>
          <w:szCs w:val="28"/>
        </w:rPr>
        <w:t xml:space="preserve">Во взаимоотношениях с ребёнком взрослый должен тонко подбирать эмоциональные формы взаимодействия. Важны </w:t>
      </w:r>
      <w:r w:rsidRPr="00A958AD">
        <w:rPr>
          <w:rFonts w:ascii="Cambria" w:hAnsi="Cambria"/>
          <w:b/>
          <w:i/>
          <w:sz w:val="28"/>
          <w:szCs w:val="28"/>
        </w:rPr>
        <w:t>родительские установки</w:t>
      </w:r>
      <w:r w:rsidRPr="00C06BE5">
        <w:rPr>
          <w:rFonts w:ascii="Cambria" w:hAnsi="Cambria"/>
          <w:sz w:val="28"/>
          <w:szCs w:val="28"/>
        </w:rPr>
        <w:t xml:space="preserve"> – эмоциональное отношение к ребёнку, поведение с ним.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Они могут оказывать негативное и позитивное влияние на ребёнка.</w:t>
      </w:r>
    </w:p>
    <w:p w:rsidR="009400A6" w:rsidRPr="009A3885" w:rsidRDefault="009400A6" w:rsidP="009400A6">
      <w:pPr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6</w:t>
      </w:r>
      <w:r w:rsidRPr="009A3885">
        <w:rPr>
          <w:rFonts w:ascii="Cambria" w:hAnsi="Cambria"/>
          <w:b/>
          <w:i/>
          <w:sz w:val="28"/>
          <w:szCs w:val="28"/>
        </w:rPr>
        <w:t>. Упражнение «Родительские установки».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 w:rsidRPr="00A958AD">
        <w:rPr>
          <w:rFonts w:ascii="Cambria" w:hAnsi="Cambria"/>
          <w:sz w:val="28"/>
          <w:szCs w:val="28"/>
        </w:rPr>
        <w:t xml:space="preserve">На экране </w:t>
      </w:r>
      <w:r>
        <w:rPr>
          <w:rFonts w:ascii="Cambria" w:hAnsi="Cambria"/>
          <w:sz w:val="28"/>
          <w:szCs w:val="28"/>
        </w:rPr>
        <w:t>негативные установки, иногда даваемые ребёнку родителями.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-Предположите, какие последствия могут вызвать следующие негативные установки</w:t>
      </w:r>
      <w:proofErr w:type="gramStart"/>
      <w:r>
        <w:rPr>
          <w:rFonts w:ascii="Cambria" w:hAnsi="Cambria"/>
          <w:sz w:val="28"/>
          <w:szCs w:val="28"/>
        </w:rPr>
        <w:t>.</w:t>
      </w:r>
      <w:proofErr w:type="gramEnd"/>
      <w:r>
        <w:rPr>
          <w:rFonts w:ascii="Cambria" w:hAnsi="Cambria"/>
          <w:sz w:val="28"/>
          <w:szCs w:val="28"/>
        </w:rPr>
        <w:t xml:space="preserve"> (</w:t>
      </w:r>
      <w:proofErr w:type="gramStart"/>
      <w:r>
        <w:rPr>
          <w:rFonts w:ascii="Cambria" w:hAnsi="Cambria"/>
          <w:sz w:val="28"/>
          <w:szCs w:val="28"/>
        </w:rPr>
        <w:t>н</w:t>
      </w:r>
      <w:proofErr w:type="gramEnd"/>
      <w:r>
        <w:rPr>
          <w:rFonts w:ascii="Cambria" w:hAnsi="Cambria"/>
          <w:sz w:val="28"/>
          <w:szCs w:val="28"/>
        </w:rPr>
        <w:t>а слайде примеры установок).</w:t>
      </w:r>
    </w:p>
    <w:p w:rsidR="009400A6" w:rsidRPr="00A958AD" w:rsidRDefault="009400A6" w:rsidP="009400A6">
      <w:pPr>
        <w:rPr>
          <w:rFonts w:ascii="Cambria" w:hAnsi="Cambria"/>
          <w:i/>
          <w:sz w:val="28"/>
          <w:szCs w:val="28"/>
        </w:rPr>
      </w:pPr>
      <w:r w:rsidRPr="00A958AD">
        <w:rPr>
          <w:rFonts w:ascii="Cambria" w:hAnsi="Cambria"/>
          <w:i/>
          <w:sz w:val="28"/>
          <w:szCs w:val="28"/>
        </w:rPr>
        <w:t xml:space="preserve">Негативные последствия: 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</w:t>
      </w:r>
      <w:proofErr w:type="gramStart"/>
      <w:r>
        <w:rPr>
          <w:rFonts w:ascii="Cambria" w:hAnsi="Cambria"/>
          <w:sz w:val="28"/>
          <w:szCs w:val="28"/>
        </w:rPr>
        <w:t>Снижение самооценки, чувство вины, конфликтность, отчуждение, внутренняя озлобленность, повышение эмоционального напряжения, тревожности, неуверенности,  снижение мотивации, агрессия.</w:t>
      </w:r>
      <w:proofErr w:type="gramEnd"/>
    </w:p>
    <w:p w:rsidR="009400A6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Попробуйте изменить негативную установку </w:t>
      </w:r>
      <w:proofErr w:type="gramStart"/>
      <w:r>
        <w:rPr>
          <w:rFonts w:ascii="Cambria" w:hAnsi="Cambria"/>
          <w:sz w:val="28"/>
          <w:szCs w:val="28"/>
        </w:rPr>
        <w:t>на</w:t>
      </w:r>
      <w:proofErr w:type="gramEnd"/>
      <w:r>
        <w:rPr>
          <w:rFonts w:ascii="Cambria" w:hAnsi="Cambria"/>
          <w:sz w:val="28"/>
          <w:szCs w:val="28"/>
        </w:rPr>
        <w:t xml:space="preserve"> позитивную.</w:t>
      </w:r>
    </w:p>
    <w:p w:rsidR="009400A6" w:rsidRPr="00A958AD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Сравните с </w:t>
      </w:r>
      <w:proofErr w:type="gramStart"/>
      <w:r>
        <w:rPr>
          <w:rFonts w:ascii="Cambria" w:hAnsi="Cambria"/>
          <w:sz w:val="28"/>
          <w:szCs w:val="28"/>
        </w:rPr>
        <w:t>предложенными</w:t>
      </w:r>
      <w:proofErr w:type="gramEnd"/>
      <w:r>
        <w:rPr>
          <w:rFonts w:ascii="Cambria" w:hAnsi="Cambria"/>
          <w:sz w:val="28"/>
          <w:szCs w:val="28"/>
        </w:rPr>
        <w:t xml:space="preserve"> на экране.</w:t>
      </w:r>
    </w:p>
    <w:p w:rsidR="009400A6" w:rsidRDefault="009400A6" w:rsidP="009400A6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7. </w:t>
      </w:r>
      <w:r w:rsidRPr="00C06BE5">
        <w:rPr>
          <w:rFonts w:ascii="Cambria" w:hAnsi="Cambria"/>
          <w:b/>
          <w:i/>
          <w:sz w:val="28"/>
          <w:szCs w:val="28"/>
        </w:rPr>
        <w:t xml:space="preserve">Практикум </w:t>
      </w:r>
      <w:proofErr w:type="gramStart"/>
      <w:r>
        <w:rPr>
          <w:rFonts w:ascii="Cambria" w:hAnsi="Cambria"/>
          <w:b/>
          <w:i/>
          <w:sz w:val="28"/>
          <w:szCs w:val="28"/>
        </w:rPr>
        <w:t>(</w:t>
      </w:r>
      <w:r w:rsidRPr="00C06BE5">
        <w:rPr>
          <w:rFonts w:ascii="Cambria" w:hAnsi="Cambria"/>
          <w:b/>
          <w:i/>
          <w:sz w:val="28"/>
          <w:szCs w:val="28"/>
        </w:rPr>
        <w:t xml:space="preserve"> </w:t>
      </w:r>
      <w:proofErr w:type="gramEnd"/>
      <w:r w:rsidRPr="00C06BE5">
        <w:rPr>
          <w:rFonts w:ascii="Cambria" w:hAnsi="Cambria"/>
          <w:b/>
          <w:sz w:val="28"/>
          <w:szCs w:val="28"/>
        </w:rPr>
        <w:t>работа в парах</w:t>
      </w:r>
      <w:r>
        <w:rPr>
          <w:rFonts w:ascii="Cambria" w:hAnsi="Cambria"/>
          <w:b/>
          <w:sz w:val="28"/>
          <w:szCs w:val="28"/>
        </w:rPr>
        <w:t>) «Обыгрывание проблемных ситуаций»</w:t>
      </w:r>
    </w:p>
    <w:p w:rsidR="009400A6" w:rsidRPr="00C06BE5" w:rsidRDefault="009400A6" w:rsidP="009400A6">
      <w:pPr>
        <w:ind w:left="786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b/>
          <w:sz w:val="28"/>
          <w:szCs w:val="28"/>
        </w:rPr>
        <w:t xml:space="preserve"> </w:t>
      </w:r>
      <w:r w:rsidRPr="00C06BE5">
        <w:rPr>
          <w:rFonts w:ascii="Cambria" w:hAnsi="Cambria"/>
          <w:sz w:val="28"/>
          <w:szCs w:val="28"/>
        </w:rPr>
        <w:t>2 группы- «родители» и «дети».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b/>
          <w:i/>
          <w:sz w:val="28"/>
          <w:szCs w:val="28"/>
        </w:rPr>
        <w:lastRenderedPageBreak/>
        <w:t xml:space="preserve"> </w:t>
      </w:r>
      <w:r w:rsidRPr="00C06BE5">
        <w:rPr>
          <w:rFonts w:ascii="Cambria" w:hAnsi="Cambria"/>
          <w:sz w:val="28"/>
          <w:szCs w:val="28"/>
        </w:rPr>
        <w:t>Группе «родители»</w:t>
      </w:r>
      <w:r w:rsidRPr="00C06BE5">
        <w:rPr>
          <w:rFonts w:ascii="Cambria" w:hAnsi="Cambria"/>
          <w:color w:val="000080"/>
          <w:sz w:val="28"/>
          <w:szCs w:val="28"/>
        </w:rPr>
        <w:t xml:space="preserve"> </w:t>
      </w:r>
      <w:r w:rsidRPr="00C06BE5">
        <w:rPr>
          <w:rFonts w:ascii="Cambria" w:hAnsi="Cambria"/>
          <w:sz w:val="28"/>
          <w:szCs w:val="28"/>
        </w:rPr>
        <w:t>найдите выход из</w:t>
      </w:r>
      <w:r w:rsidRPr="00C06BE5">
        <w:rPr>
          <w:rFonts w:ascii="Cambria" w:hAnsi="Cambria"/>
          <w:b/>
          <w:i/>
          <w:color w:val="000080"/>
          <w:sz w:val="28"/>
          <w:szCs w:val="28"/>
        </w:rPr>
        <w:t xml:space="preserve"> </w:t>
      </w:r>
      <w:r w:rsidRPr="00C06BE5">
        <w:rPr>
          <w:rFonts w:ascii="Cambria" w:hAnsi="Cambria"/>
          <w:sz w:val="28"/>
          <w:szCs w:val="28"/>
        </w:rPr>
        <w:t xml:space="preserve">проблемных ситуаций, используя позитивные установки: 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Ребёнок шалил за столом, несмотря на предупреждение, и пролил молоко.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Вы разговариваете, а ребёнок вас постоянно перебивает.</w:t>
      </w:r>
    </w:p>
    <w:p w:rsidR="009400A6" w:rsidRPr="00C06BE5" w:rsidRDefault="009400A6" w:rsidP="009400A6">
      <w:pPr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Вы торопитесь на работу, а ребёнок отказывается одеваться.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Группе «дети» сформулировать советы для своих родителей. 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Использовать</w:t>
      </w:r>
    </w:p>
    <w:p w:rsidR="009400A6" w:rsidRPr="00A958AD" w:rsidRDefault="009400A6" w:rsidP="009400A6">
      <w:pPr>
        <w:rPr>
          <w:rFonts w:ascii="Cambria" w:hAnsi="Cambria"/>
          <w:b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</w:t>
      </w:r>
      <w:r w:rsidRPr="00A958AD">
        <w:rPr>
          <w:rFonts w:ascii="Cambria" w:hAnsi="Cambria"/>
          <w:b/>
          <w:sz w:val="28"/>
          <w:szCs w:val="28"/>
        </w:rPr>
        <w:t>памятку «Портрет психологически здорового ребёнка»: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-Обладает уверенностью, адекватной самооценкой.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</w:t>
      </w:r>
      <w:proofErr w:type="gramStart"/>
      <w:r w:rsidRPr="00C06BE5">
        <w:rPr>
          <w:rFonts w:ascii="Cambria" w:hAnsi="Cambria"/>
          <w:sz w:val="28"/>
          <w:szCs w:val="28"/>
        </w:rPr>
        <w:t>Способен</w:t>
      </w:r>
      <w:proofErr w:type="gramEnd"/>
      <w:r w:rsidRPr="00C06BE5">
        <w:rPr>
          <w:rFonts w:ascii="Cambria" w:hAnsi="Cambria"/>
          <w:sz w:val="28"/>
          <w:szCs w:val="28"/>
        </w:rPr>
        <w:t xml:space="preserve"> к сопереживанию.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-Испытывает чувство привязанности</w:t>
      </w:r>
      <w:proofErr w:type="gramStart"/>
      <w:r w:rsidRPr="00C06BE5">
        <w:rPr>
          <w:rFonts w:ascii="Cambria" w:hAnsi="Cambria"/>
          <w:sz w:val="28"/>
          <w:szCs w:val="28"/>
        </w:rPr>
        <w:t xml:space="preserve"> ,</w:t>
      </w:r>
      <w:proofErr w:type="gramEnd"/>
      <w:r w:rsidRPr="00C06BE5">
        <w:rPr>
          <w:rFonts w:ascii="Cambria" w:hAnsi="Cambria"/>
          <w:sz w:val="28"/>
          <w:szCs w:val="28"/>
        </w:rPr>
        <w:t xml:space="preserve"> любви в ответ на аналогичные </w:t>
      </w:r>
      <w:r>
        <w:rPr>
          <w:rFonts w:ascii="Cambria" w:hAnsi="Cambria"/>
          <w:sz w:val="28"/>
          <w:szCs w:val="28"/>
        </w:rPr>
        <w:t xml:space="preserve">  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</w:t>
      </w:r>
      <w:r w:rsidRPr="00C06BE5">
        <w:rPr>
          <w:rFonts w:ascii="Cambria" w:hAnsi="Cambria"/>
          <w:sz w:val="28"/>
          <w:szCs w:val="28"/>
        </w:rPr>
        <w:t>чувства родителей.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</w:t>
      </w:r>
      <w:proofErr w:type="gramStart"/>
      <w:r w:rsidRPr="00C06BE5">
        <w:rPr>
          <w:rFonts w:ascii="Cambria" w:hAnsi="Cambria"/>
          <w:sz w:val="28"/>
          <w:szCs w:val="28"/>
        </w:rPr>
        <w:t>Общителен</w:t>
      </w:r>
      <w:proofErr w:type="gramEnd"/>
      <w:r w:rsidRPr="00C06BE5">
        <w:rPr>
          <w:rFonts w:ascii="Cambria" w:hAnsi="Cambria"/>
          <w:sz w:val="28"/>
          <w:szCs w:val="28"/>
        </w:rPr>
        <w:t>, стремится к взаимодействию со сверстниками.</w:t>
      </w: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-</w:t>
      </w:r>
      <w:proofErr w:type="gramStart"/>
      <w:r w:rsidRPr="00C06BE5">
        <w:rPr>
          <w:rFonts w:ascii="Cambria" w:hAnsi="Cambria"/>
          <w:sz w:val="28"/>
          <w:szCs w:val="28"/>
        </w:rPr>
        <w:t>Доброжелателен</w:t>
      </w:r>
      <w:proofErr w:type="gramEnd"/>
      <w:r w:rsidRPr="00C06BE5">
        <w:rPr>
          <w:rFonts w:ascii="Cambria" w:hAnsi="Cambria"/>
          <w:sz w:val="28"/>
          <w:szCs w:val="28"/>
        </w:rPr>
        <w:t xml:space="preserve"> к людям.</w:t>
      </w:r>
      <w:r>
        <w:rPr>
          <w:rFonts w:ascii="Cambria" w:hAnsi="Cambria"/>
          <w:sz w:val="28"/>
          <w:szCs w:val="28"/>
        </w:rPr>
        <w:t xml:space="preserve"> </w:t>
      </w:r>
    </w:p>
    <w:p w:rsidR="009400A6" w:rsidRPr="009A3885" w:rsidRDefault="009400A6" w:rsidP="009400A6">
      <w:pPr>
        <w:rPr>
          <w:rFonts w:ascii="Cambria" w:hAnsi="Cambria"/>
          <w:b/>
          <w:i/>
          <w:sz w:val="28"/>
          <w:szCs w:val="28"/>
        </w:rPr>
      </w:pPr>
      <w:r w:rsidRPr="009A3885">
        <w:rPr>
          <w:rFonts w:ascii="Cambria" w:hAnsi="Cambria"/>
          <w:b/>
          <w:i/>
          <w:sz w:val="28"/>
          <w:szCs w:val="28"/>
        </w:rPr>
        <w:t>8. На слайде:</w:t>
      </w:r>
    </w:p>
    <w:p w:rsidR="009400A6" w:rsidRPr="00C06BE5" w:rsidRDefault="009400A6" w:rsidP="009400A6">
      <w:pPr>
        <w:rPr>
          <w:rFonts w:ascii="Cambria" w:hAnsi="Cambria"/>
          <w:b/>
          <w:sz w:val="28"/>
          <w:szCs w:val="28"/>
        </w:rPr>
      </w:pPr>
      <w:r w:rsidRPr="00C06BE5">
        <w:rPr>
          <w:rFonts w:ascii="Cambria" w:hAnsi="Cambria"/>
          <w:b/>
          <w:sz w:val="28"/>
          <w:szCs w:val="28"/>
        </w:rPr>
        <w:object w:dxaOrig="7195" w:dyaOrig="5396">
          <v:shape id="_x0000_i1026" type="#_x0000_t75" style="width:411pt;height:241.5pt" o:ole="">
            <v:imagedata r:id="rId7" o:title=""/>
          </v:shape>
          <o:OLEObject Type="Embed" ProgID="PowerPoint.Slide.12" ShapeID="_x0000_i1026" DrawAspect="Content" ObjectID="_1477508835" r:id="rId8"/>
        </w:object>
      </w:r>
    </w:p>
    <w:p w:rsidR="009400A6" w:rsidRPr="009A3885" w:rsidRDefault="009400A6" w:rsidP="009400A6">
      <w:pPr>
        <w:rPr>
          <w:rFonts w:ascii="Cambria" w:hAnsi="Cambria"/>
          <w:b/>
          <w:i/>
          <w:sz w:val="28"/>
          <w:szCs w:val="28"/>
        </w:rPr>
      </w:pPr>
      <w:r w:rsidRPr="009A3885">
        <w:rPr>
          <w:rFonts w:ascii="Cambria" w:hAnsi="Cambria"/>
          <w:b/>
          <w:i/>
          <w:sz w:val="28"/>
          <w:szCs w:val="28"/>
        </w:rPr>
        <w:t>9. На слайде:</w:t>
      </w:r>
    </w:p>
    <w:p w:rsidR="009400A6" w:rsidRPr="00C06BE5" w:rsidRDefault="009400A6" w:rsidP="009400A6">
      <w:pPr>
        <w:ind w:left="36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lastRenderedPageBreak/>
        <w:t xml:space="preserve">    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476875" cy="2867025"/>
            <wp:effectExtent l="19050" t="0" r="9525" b="0"/>
            <wp:docPr id="3" name="Рисунок 3" descr="Реэкспонирование Поворот школьные документы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экспонирование Поворот школьные документы 0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A6" w:rsidRPr="00A958AD" w:rsidRDefault="009400A6" w:rsidP="009400A6">
      <w:pPr>
        <w:ind w:left="786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10. </w:t>
      </w:r>
      <w:r w:rsidRPr="00A958AD">
        <w:rPr>
          <w:rFonts w:ascii="Cambria" w:hAnsi="Cambria"/>
          <w:b/>
          <w:i/>
          <w:sz w:val="28"/>
          <w:szCs w:val="28"/>
        </w:rPr>
        <w:t xml:space="preserve">Психологический практикум «Как передать любовь?» 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    Дети нуждаются в нашей поддержке, любви, доброжелательном участии. При их проявлении в семье ребёнок обретает уверенность, оптимистический взгляд на мир, перестаёт быть «колючим» и непослушным. 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    Попытайтесь ответить на вопрос: «Как выразить любовь к ребёнку и тем самым «снять» агрессию и расположить к послушанию?» (родителям предлагаются памятки форм проявления любви к ребёнку)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</w:p>
    <w:p w:rsidR="009400A6" w:rsidRPr="00C06BE5" w:rsidRDefault="009400A6" w:rsidP="009400A6">
      <w:pPr>
        <w:ind w:left="36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410200" cy="2028825"/>
            <wp:effectExtent l="19050" t="0" r="0" b="0"/>
            <wp:docPr id="4" name="Рисунок 4" descr="Реэкспонирование Поворот школьные документы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экспонирование Поворот школьные документы 0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522" w:rsidRPr="00557522">
        <w:rPr>
          <w:rFonts w:ascii="Cambria" w:hAnsi="Cambria"/>
          <w:b/>
          <w:noProof/>
          <w:color w:val="FF0000"/>
          <w:sz w:val="28"/>
          <w:szCs w:val="28"/>
        </w:rPr>
        <w:pict>
          <v:rect id="_x0000_s1026" style="position:absolute;left:0;text-align:left;margin-left:19.5pt;margin-top:-8.6pt;width:452.25pt;height:180pt;z-index:-251658752;mso-position-horizontal-relative:text;mso-position-vertical-relative:text" strokecolor="navy" strokeweight="1.5pt"/>
        </w:pict>
      </w:r>
      <w:r w:rsidRPr="00C06BE5">
        <w:rPr>
          <w:rFonts w:ascii="Cambria" w:hAnsi="Cambria"/>
          <w:sz w:val="28"/>
          <w:szCs w:val="28"/>
        </w:rPr>
        <w:t xml:space="preserve"> </w:t>
      </w:r>
    </w:p>
    <w:p w:rsidR="009400A6" w:rsidRPr="00C06BE5" w:rsidRDefault="009400A6" w:rsidP="009400A6">
      <w:pPr>
        <w:ind w:left="360"/>
        <w:rPr>
          <w:rFonts w:ascii="Cambria" w:hAnsi="Cambria"/>
          <w:sz w:val="28"/>
          <w:szCs w:val="28"/>
        </w:rPr>
      </w:pPr>
    </w:p>
    <w:p w:rsidR="009400A6" w:rsidRPr="00C06BE5" w:rsidRDefault="009400A6" w:rsidP="009400A6">
      <w:pPr>
        <w:ind w:left="36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   </w:t>
      </w:r>
    </w:p>
    <w:p w:rsidR="009400A6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Для эмоциональной подпитки важен длительный контакт с ребёнком. Чем чаще родители смотрят на ребёнка, стараясь выразить свою любовь, тем более он пропитан этой любовью и тем полнее его эмоциональный фон. Если наш взгляд постоянно выражает доброжелательность, ребёнок научится так же смотреть на людей. Если же мы взглядом стремимся только выразить наше раздражение, ребёнок приучается к такой же реакции. Физический контакт – замечательная возможность для общения. Достаточно </w:t>
      </w:r>
      <w:r w:rsidRPr="00C06BE5">
        <w:rPr>
          <w:rFonts w:ascii="Cambria" w:hAnsi="Cambria"/>
          <w:sz w:val="28"/>
          <w:szCs w:val="28"/>
        </w:rPr>
        <w:lastRenderedPageBreak/>
        <w:t>прикоснуться к руке ребёнка, обнять его за плечи, погладить по голове. Всё это укрепляет эмоциональное равновесие ребёнка.</w:t>
      </w:r>
    </w:p>
    <w:p w:rsidR="009400A6" w:rsidRPr="009A3885" w:rsidRDefault="009400A6" w:rsidP="009400A6">
      <w:pPr>
        <w:ind w:left="720"/>
        <w:rPr>
          <w:rFonts w:ascii="Cambria" w:hAnsi="Cambria"/>
          <w:b/>
          <w:i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</w:t>
      </w:r>
      <w:r w:rsidRPr="009A3885">
        <w:rPr>
          <w:rFonts w:ascii="Cambria" w:hAnsi="Cambria"/>
          <w:b/>
          <w:i/>
          <w:sz w:val="28"/>
          <w:szCs w:val="28"/>
        </w:rPr>
        <w:t>11. Упражнение.</w:t>
      </w:r>
    </w:p>
    <w:p w:rsidR="009400A6" w:rsidRDefault="009400A6" w:rsidP="009400A6">
      <w:pPr>
        <w:ind w:left="72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  <w:r w:rsidRPr="00C06BE5">
        <w:rPr>
          <w:rFonts w:ascii="Cambria" w:hAnsi="Cambria"/>
          <w:sz w:val="28"/>
          <w:szCs w:val="28"/>
        </w:rPr>
        <w:t xml:space="preserve">Давайте попробуем выработать систему «запретов» для родителей по отношению к ребёнку </w:t>
      </w:r>
      <w:r w:rsidRPr="00C06BE5">
        <w:rPr>
          <w:rFonts w:ascii="Cambria" w:hAnsi="Cambria"/>
          <w:b/>
          <w:i/>
          <w:sz w:val="28"/>
          <w:szCs w:val="28"/>
        </w:rPr>
        <w:t>(родители озвучивают «запреты</w:t>
      </w:r>
      <w:r>
        <w:rPr>
          <w:rFonts w:ascii="Cambria" w:hAnsi="Cambria"/>
          <w:b/>
          <w:i/>
          <w:sz w:val="28"/>
          <w:szCs w:val="28"/>
        </w:rPr>
        <w:t>).</w:t>
      </w:r>
    </w:p>
    <w:p w:rsidR="009400A6" w:rsidRPr="00A958AD" w:rsidRDefault="009400A6" w:rsidP="009400A6">
      <w:pPr>
        <w:ind w:left="720"/>
        <w:rPr>
          <w:rFonts w:ascii="Cambria" w:hAnsi="Cambria"/>
          <w:i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    В результате на </w:t>
      </w:r>
      <w:r>
        <w:rPr>
          <w:rFonts w:ascii="Cambria" w:hAnsi="Cambria"/>
          <w:sz w:val="28"/>
          <w:szCs w:val="28"/>
        </w:rPr>
        <w:t>слайде</w:t>
      </w:r>
      <w:r w:rsidRPr="00C06BE5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появляется </w:t>
      </w:r>
      <w:r w:rsidRPr="00A958AD">
        <w:rPr>
          <w:rFonts w:ascii="Cambria" w:hAnsi="Cambria"/>
          <w:i/>
          <w:sz w:val="28"/>
          <w:szCs w:val="28"/>
        </w:rPr>
        <w:t>схема:</w:t>
      </w:r>
    </w:p>
    <w:p w:rsidR="009400A6" w:rsidRPr="00C06BE5" w:rsidRDefault="009400A6" w:rsidP="009400A6">
      <w:pPr>
        <w:rPr>
          <w:rFonts w:ascii="Cambria" w:hAnsi="Cambria"/>
          <w:b/>
          <w:color w:val="FF0000"/>
          <w:sz w:val="28"/>
          <w:szCs w:val="28"/>
        </w:rPr>
      </w:pPr>
    </w:p>
    <w:p w:rsidR="009400A6" w:rsidRPr="00C06BE5" w:rsidRDefault="009400A6" w:rsidP="009400A6">
      <w:pPr>
        <w:ind w:left="720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5505450" cy="2914650"/>
            <wp:effectExtent l="19050" t="0" r="0" b="0"/>
            <wp:docPr id="5" name="Рисунок 5" descr="Реэкспонирование Поворот школьные документы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экспонирование Поворот школьные документы 0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A6" w:rsidRDefault="009400A6" w:rsidP="009400A6">
      <w:pPr>
        <w:ind w:left="720"/>
        <w:rPr>
          <w:rFonts w:ascii="Cambria" w:hAnsi="Cambria"/>
          <w:b/>
          <w:sz w:val="28"/>
          <w:szCs w:val="28"/>
        </w:rPr>
      </w:pPr>
      <w:r w:rsidRPr="00C06BE5">
        <w:rPr>
          <w:rFonts w:ascii="Cambria" w:hAnsi="Cambria"/>
          <w:b/>
          <w:i/>
          <w:sz w:val="28"/>
          <w:szCs w:val="28"/>
        </w:rPr>
        <w:t>Принципы общения с ребёнком</w:t>
      </w:r>
      <w:r>
        <w:rPr>
          <w:rFonts w:ascii="Cambria" w:hAnsi="Cambria"/>
          <w:b/>
          <w:sz w:val="28"/>
          <w:szCs w:val="28"/>
        </w:rPr>
        <w:t xml:space="preserve"> (на слайде):</w:t>
      </w:r>
    </w:p>
    <w:p w:rsidR="009400A6" w:rsidRPr="00C06BE5" w:rsidRDefault="009400A6" w:rsidP="009400A6">
      <w:pPr>
        <w:ind w:left="720"/>
        <w:rPr>
          <w:rFonts w:ascii="Cambria" w:hAnsi="Cambria"/>
          <w:b/>
          <w:sz w:val="28"/>
          <w:szCs w:val="28"/>
        </w:rPr>
      </w:pP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Принимать ребёнка.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Активно слушать его переживания.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Поддерживать успехи.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Делиться своими чувствами.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Конструктивно разрешать конфликты.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Использовать в общении приветливые фразы.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Обнимать ребёнка.</w:t>
      </w:r>
    </w:p>
    <w:p w:rsidR="009400A6" w:rsidRPr="00C06BE5" w:rsidRDefault="009400A6" w:rsidP="009400A6">
      <w:pPr>
        <w:ind w:left="720"/>
        <w:rPr>
          <w:rFonts w:ascii="Cambria" w:hAnsi="Cambria"/>
          <w:b/>
          <w:sz w:val="28"/>
          <w:szCs w:val="28"/>
        </w:rPr>
      </w:pPr>
    </w:p>
    <w:p w:rsidR="009400A6" w:rsidRPr="009A3885" w:rsidRDefault="009400A6" w:rsidP="009400A6">
      <w:pPr>
        <w:ind w:left="720" w:hanging="360"/>
        <w:rPr>
          <w:rFonts w:ascii="Cambria" w:hAnsi="Cambria"/>
          <w:i/>
          <w:sz w:val="28"/>
          <w:szCs w:val="28"/>
        </w:rPr>
      </w:pPr>
      <w:r w:rsidRPr="002E0E00">
        <w:rPr>
          <w:rFonts w:ascii="Cambria" w:hAnsi="Cambria"/>
          <w:b/>
          <w:sz w:val="28"/>
          <w:szCs w:val="28"/>
        </w:rPr>
        <w:t xml:space="preserve">     </w:t>
      </w:r>
      <w:r w:rsidRPr="009A3885">
        <w:rPr>
          <w:rFonts w:ascii="Cambria" w:hAnsi="Cambria"/>
          <w:b/>
          <w:i/>
          <w:sz w:val="28"/>
          <w:szCs w:val="28"/>
        </w:rPr>
        <w:t xml:space="preserve">12. </w:t>
      </w:r>
      <w:proofErr w:type="spellStart"/>
      <w:r w:rsidRPr="009A3885">
        <w:rPr>
          <w:rFonts w:ascii="Cambria" w:hAnsi="Cambria"/>
          <w:b/>
          <w:i/>
          <w:sz w:val="28"/>
          <w:szCs w:val="28"/>
        </w:rPr>
        <w:t>Децентрация</w:t>
      </w:r>
      <w:proofErr w:type="spellEnd"/>
      <w:r w:rsidRPr="009A3885">
        <w:rPr>
          <w:rFonts w:ascii="Cambria" w:hAnsi="Cambria"/>
          <w:i/>
          <w:sz w:val="28"/>
          <w:szCs w:val="28"/>
        </w:rPr>
        <w:t>.</w:t>
      </w:r>
    </w:p>
    <w:p w:rsidR="009400A6" w:rsidRPr="00C06BE5" w:rsidRDefault="009400A6" w:rsidP="009400A6">
      <w:pPr>
        <w:ind w:left="720" w:hanging="36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</w:t>
      </w:r>
      <w:r w:rsidRPr="00C06BE5">
        <w:rPr>
          <w:rFonts w:ascii="Cambria" w:hAnsi="Cambria"/>
          <w:sz w:val="28"/>
          <w:szCs w:val="28"/>
        </w:rPr>
        <w:t>«Умеете ли Вы поставить себя на место ребёнка, взглянуть на происходящее его глазами, учесть его точку зрения?» Закончите предложения так, как, на ваш взгляд, закончил бы Ваш ребёнок: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«Мне бывает </w:t>
      </w:r>
      <w:proofErr w:type="gramStart"/>
      <w:r w:rsidRPr="00C06BE5">
        <w:rPr>
          <w:rFonts w:ascii="Cambria" w:hAnsi="Cambria"/>
          <w:sz w:val="28"/>
          <w:szCs w:val="28"/>
        </w:rPr>
        <w:t>очень радостно</w:t>
      </w:r>
      <w:proofErr w:type="gramEnd"/>
      <w:r w:rsidRPr="00C06BE5">
        <w:rPr>
          <w:rFonts w:ascii="Cambria" w:hAnsi="Cambria"/>
          <w:sz w:val="28"/>
          <w:szCs w:val="28"/>
        </w:rPr>
        <w:t>, когда…»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«Я очень грущу, когда…»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«Мне бывает страшно, когда…»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«Я сержусь, когда…»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«Мне бывает стыдно, когда…»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Сравните Ваши ответы и ответы, данные вашими детьми </w:t>
      </w:r>
      <w:r w:rsidRPr="00C06BE5">
        <w:rPr>
          <w:rFonts w:ascii="Cambria" w:hAnsi="Cambria"/>
          <w:b/>
          <w:i/>
          <w:sz w:val="28"/>
          <w:szCs w:val="28"/>
        </w:rPr>
        <w:t>(родителям раздаются анкеты детей).</w:t>
      </w:r>
      <w:r w:rsidRPr="00C06BE5">
        <w:rPr>
          <w:rFonts w:ascii="Cambria" w:hAnsi="Cambria"/>
          <w:sz w:val="28"/>
          <w:szCs w:val="28"/>
        </w:rPr>
        <w:t xml:space="preserve"> Степень совпадения ответов будет говорить о Вашей способности взглянуть на </w:t>
      </w:r>
      <w:r w:rsidRPr="00C06BE5">
        <w:rPr>
          <w:rFonts w:ascii="Cambria" w:hAnsi="Cambria"/>
          <w:sz w:val="28"/>
          <w:szCs w:val="28"/>
        </w:rPr>
        <w:lastRenderedPageBreak/>
        <w:t>происходящее глазами ребёнка, о понимании его эмоционального состояния.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b/>
          <w:sz w:val="28"/>
          <w:szCs w:val="28"/>
        </w:rPr>
        <w:t xml:space="preserve">Общий вывод. </w:t>
      </w:r>
      <w:r w:rsidRPr="00C06BE5">
        <w:rPr>
          <w:rFonts w:ascii="Cambria" w:hAnsi="Cambria"/>
          <w:sz w:val="28"/>
          <w:szCs w:val="28"/>
        </w:rPr>
        <w:t>Одним из основных компонентов полноценного развития ребёнка является психологическая защищённость- осознание того, что его любят в любых жизненных ситуациях.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>Умение слушать и чувствовать ребёнка - непростая задача для взрослого. Именно в диалоге рождается доверие к собеседнику, вырабатывается умение понимать свои чувства и чувства окружающих.</w:t>
      </w:r>
    </w:p>
    <w:p w:rsidR="009400A6" w:rsidRPr="00C06BE5" w:rsidRDefault="009400A6" w:rsidP="009400A6">
      <w:pPr>
        <w:ind w:left="720"/>
        <w:rPr>
          <w:rFonts w:ascii="Cambria" w:hAnsi="Cambria"/>
          <w:sz w:val="28"/>
          <w:szCs w:val="28"/>
        </w:rPr>
      </w:pPr>
    </w:p>
    <w:p w:rsidR="009400A6" w:rsidRPr="00A958AD" w:rsidRDefault="009400A6" w:rsidP="009400A6">
      <w:pPr>
        <w:ind w:left="786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12. </w:t>
      </w:r>
      <w:r w:rsidRPr="00A958AD">
        <w:rPr>
          <w:rFonts w:ascii="Cambria" w:hAnsi="Cambria"/>
          <w:b/>
          <w:i/>
          <w:sz w:val="28"/>
          <w:szCs w:val="28"/>
        </w:rPr>
        <w:t xml:space="preserve">Заключение. </w:t>
      </w:r>
    </w:p>
    <w:p w:rsidR="009400A6" w:rsidRDefault="009400A6" w:rsidP="009400A6">
      <w:pPr>
        <w:ind w:left="720"/>
        <w:rPr>
          <w:rFonts w:ascii="Cambria" w:hAnsi="Cambria"/>
          <w:sz w:val="28"/>
          <w:szCs w:val="28"/>
        </w:rPr>
      </w:pPr>
      <w:r w:rsidRPr="00C06BE5">
        <w:rPr>
          <w:rFonts w:ascii="Cambria" w:hAnsi="Cambria"/>
          <w:sz w:val="28"/>
          <w:szCs w:val="28"/>
        </w:rPr>
        <w:t xml:space="preserve">   Итак, именно эффективное общение в семье помогает установить эмоциональный контакт с ребёнком, правильно построить детско-родительские отношения с учётом возрастных  и психологических особенностей детей, обрести в семье эмоциональное благополучие и душевное равновесие.  И пусть тот опыт, который вы сегодня приобрели, поможет вам наладить общение с детьми. </w:t>
      </w:r>
    </w:p>
    <w:p w:rsidR="009400A6" w:rsidRPr="00A958AD" w:rsidRDefault="009400A6" w:rsidP="009400A6">
      <w:pPr>
        <w:ind w:left="720"/>
        <w:rPr>
          <w:rFonts w:ascii="Cambria" w:hAnsi="Cambria"/>
          <w:b/>
          <w:i/>
          <w:color w:val="FF0000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13. </w:t>
      </w:r>
      <w:r w:rsidRPr="00A958AD">
        <w:rPr>
          <w:rFonts w:ascii="Cambria" w:hAnsi="Cambria"/>
          <w:b/>
          <w:i/>
          <w:sz w:val="28"/>
          <w:szCs w:val="28"/>
        </w:rPr>
        <w:t>Рефлексия.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-</w:t>
      </w:r>
      <w:r w:rsidRPr="00A958AD">
        <w:rPr>
          <w:rFonts w:ascii="Cambria" w:hAnsi="Cambria"/>
          <w:sz w:val="28"/>
          <w:szCs w:val="28"/>
        </w:rPr>
        <w:t>Нас</w:t>
      </w:r>
      <w:r>
        <w:rPr>
          <w:rFonts w:ascii="Cambria" w:hAnsi="Cambria"/>
          <w:sz w:val="28"/>
          <w:szCs w:val="28"/>
        </w:rPr>
        <w:t>колько полезна и значима для вас информация?</w:t>
      </w:r>
    </w:p>
    <w:p w:rsidR="009400A6" w:rsidRDefault="009400A6" w:rsidP="009400A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-Что нового вы узнали для себя?</w:t>
      </w:r>
    </w:p>
    <w:p w:rsidR="009400A6" w:rsidRPr="00A958AD" w:rsidRDefault="009400A6" w:rsidP="009400A6">
      <w:pPr>
        <w:rPr>
          <w:rFonts w:ascii="Cambria" w:hAnsi="Cambria"/>
          <w:sz w:val="28"/>
          <w:szCs w:val="28"/>
        </w:rPr>
      </w:pPr>
    </w:p>
    <w:p w:rsidR="009400A6" w:rsidRPr="00C06BE5" w:rsidRDefault="009400A6" w:rsidP="009400A6">
      <w:pPr>
        <w:rPr>
          <w:rFonts w:ascii="Cambria" w:hAnsi="Cambria"/>
          <w:b/>
          <w:color w:val="FF0000"/>
          <w:sz w:val="28"/>
          <w:szCs w:val="28"/>
        </w:rPr>
      </w:pPr>
    </w:p>
    <w:p w:rsidR="009400A6" w:rsidRPr="00C06BE5" w:rsidRDefault="009400A6" w:rsidP="009400A6">
      <w:pPr>
        <w:rPr>
          <w:rFonts w:ascii="Cambria" w:hAnsi="Cambria"/>
          <w:b/>
          <w:color w:val="FF0000"/>
          <w:sz w:val="28"/>
          <w:szCs w:val="28"/>
        </w:rPr>
      </w:pPr>
    </w:p>
    <w:p w:rsidR="009400A6" w:rsidRPr="00C06BE5" w:rsidRDefault="009400A6" w:rsidP="009400A6">
      <w:pPr>
        <w:rPr>
          <w:rFonts w:ascii="Cambria" w:hAnsi="Cambria"/>
          <w:sz w:val="28"/>
          <w:szCs w:val="28"/>
        </w:rPr>
      </w:pPr>
    </w:p>
    <w:p w:rsidR="00AE3EE6" w:rsidRDefault="00AE3EE6"/>
    <w:sectPr w:rsidR="00AE3EE6" w:rsidSect="00091AC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76F16"/>
    <w:multiLevelType w:val="hybridMultilevel"/>
    <w:tmpl w:val="917013CA"/>
    <w:lvl w:ilvl="0" w:tplc="732E3B0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47550A8"/>
    <w:multiLevelType w:val="hybridMultilevel"/>
    <w:tmpl w:val="25662A48"/>
    <w:lvl w:ilvl="0" w:tplc="0B9CB91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0A6"/>
    <w:rsid w:val="0035398D"/>
    <w:rsid w:val="00557522"/>
    <w:rsid w:val="007A174F"/>
    <w:rsid w:val="00936435"/>
    <w:rsid w:val="009400A6"/>
    <w:rsid w:val="00AE3EE6"/>
    <w:rsid w:val="00C56FAF"/>
    <w:rsid w:val="00CA2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0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0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1317</Words>
  <Characters>7509</Characters>
  <Application>Microsoft Office Word</Application>
  <DocSecurity>0</DocSecurity>
  <Lines>62</Lines>
  <Paragraphs>17</Paragraphs>
  <ScaleCrop>false</ScaleCrop>
  <Company/>
  <LinksUpToDate>false</LinksUpToDate>
  <CharactersWithSpaces>8809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2014-10-26T10:48:00Z</dcterms:created>
  <dcterms:modified xsi:type="dcterms:W3CDTF">2014-11-14T19:21:00Z</dcterms:modified>
</cp:coreProperties>
</file>