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8E" w:rsidRPr="00441EE6" w:rsidRDefault="00887D8E" w:rsidP="00441EE6">
      <w:pPr>
        <w:pStyle w:val="a3"/>
        <w:spacing w:before="0" w:beforeAutospacing="0" w:after="0" w:afterAutospacing="0" w:line="276" w:lineRule="auto"/>
        <w:jc w:val="right"/>
        <w:rPr>
          <w:bCs/>
          <w:sz w:val="20"/>
          <w:szCs w:val="20"/>
        </w:rPr>
      </w:pPr>
      <w:r w:rsidRPr="00441EE6">
        <w:rPr>
          <w:bCs/>
          <w:sz w:val="20"/>
          <w:szCs w:val="20"/>
        </w:rPr>
        <w:t>Утверждено Приказом школы № 01-15025 от 11.04.2012 г.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87D8E" w:rsidRDefault="00887D8E" w:rsidP="00DE7DD3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8"/>
          <w:szCs w:val="28"/>
        </w:rPr>
        <w:t>Положение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8"/>
          <w:szCs w:val="28"/>
        </w:rPr>
        <w:t xml:space="preserve">о </w:t>
      </w:r>
      <w:proofErr w:type="spellStart"/>
      <w:r>
        <w:rPr>
          <w:b/>
          <w:bCs/>
          <w:sz w:val="28"/>
          <w:szCs w:val="28"/>
        </w:rPr>
        <w:t>портфолио</w:t>
      </w:r>
      <w:proofErr w:type="spellEnd"/>
      <w:r>
        <w:rPr>
          <w:b/>
          <w:bCs/>
          <w:sz w:val="28"/>
          <w:szCs w:val="28"/>
        </w:rPr>
        <w:t xml:space="preserve"> учеников начальных   классов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</w:p>
    <w:p w:rsidR="00887D8E" w:rsidRDefault="00887D8E" w:rsidP="00DE7DD3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i/>
          <w:iCs/>
          <w:color w:val="000000"/>
        </w:rPr>
        <w:t>1. Общие положения</w:t>
      </w:r>
    </w:p>
    <w:p w:rsidR="00887D8E" w:rsidRDefault="00887D8E" w:rsidP="00441EE6">
      <w:pPr>
        <w:pStyle w:val="a3"/>
        <w:spacing w:before="0" w:beforeAutospacing="0" w:after="0" w:afterAutospacing="0" w:line="276" w:lineRule="auto"/>
        <w:ind w:firstLine="709"/>
        <w:jc w:val="both"/>
      </w:pPr>
      <w:r w:rsidRPr="00DE7DD3">
        <w:rPr>
          <w:bCs/>
        </w:rPr>
        <w:t>1.1.</w:t>
      </w:r>
      <w:r>
        <w:t xml:space="preserve"> </w:t>
      </w:r>
      <w:proofErr w:type="gramStart"/>
      <w:r>
        <w:t xml:space="preserve">Настоящее положение  разработано в рамках реализации основной образовательной программы начального общего образования МОУ СОШ № </w:t>
      </w:r>
      <w:smartTag w:uri="urn:schemas-microsoft-com:office:smarttags" w:element="metricconverter">
        <w:smartTagPr>
          <w:attr w:name="ProductID" w:val="18 г"/>
        </w:smartTagPr>
        <w:r>
          <w:t>18 г</w:t>
        </w:r>
      </w:smartTag>
      <w:r>
        <w:t xml:space="preserve">. Иркутска, Приказа министерства образования и науки РФ № 1897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«Об утверждении Федерального государственного стандарта основного общего образования» и определяет порядок формирования и использования </w:t>
      </w:r>
      <w:proofErr w:type="spellStart"/>
      <w:r>
        <w:t>портфолио</w:t>
      </w:r>
      <w:proofErr w:type="spellEnd"/>
      <w:r>
        <w:t xml:space="preserve"> как способа накопления и оценки индивидуальных достижений ребенка в период его обучения в начальных классах.</w:t>
      </w:r>
      <w:proofErr w:type="gramEnd"/>
    </w:p>
    <w:p w:rsidR="00887D8E" w:rsidRPr="00DE7DD3" w:rsidRDefault="00887D8E" w:rsidP="00441EE6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E7DD3">
        <w:rPr>
          <w:rFonts w:ascii="Times New Roman" w:hAnsi="Times New Roman"/>
          <w:iCs/>
          <w:sz w:val="24"/>
          <w:szCs w:val="24"/>
        </w:rPr>
        <w:t xml:space="preserve">1.2. </w:t>
      </w:r>
      <w:proofErr w:type="spellStart"/>
      <w:r w:rsidRPr="00DE7DD3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DE7DD3">
        <w:rPr>
          <w:rFonts w:ascii="Times New Roman" w:hAnsi="Times New Roman"/>
          <w:iCs/>
          <w:sz w:val="24"/>
          <w:szCs w:val="24"/>
        </w:rPr>
        <w:t xml:space="preserve"> позволяет учитывать результаты, достигнутые учеником в разнообразных видах деятельности – учебной, творческой, социальной, коммуникативной и других. </w:t>
      </w:r>
    </w:p>
    <w:p w:rsidR="00887D8E" w:rsidRPr="00DE7DD3" w:rsidRDefault="00887D8E" w:rsidP="00441EE6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E7DD3">
        <w:rPr>
          <w:rFonts w:ascii="Times New Roman" w:hAnsi="Times New Roman"/>
          <w:iCs/>
          <w:sz w:val="24"/>
          <w:szCs w:val="24"/>
        </w:rPr>
        <w:t xml:space="preserve">1.3. </w:t>
      </w:r>
      <w:proofErr w:type="spellStart"/>
      <w:r w:rsidRPr="00DE7DD3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DE7DD3">
        <w:rPr>
          <w:rFonts w:ascii="Times New Roman" w:hAnsi="Times New Roman"/>
          <w:iCs/>
          <w:sz w:val="24"/>
          <w:szCs w:val="24"/>
        </w:rPr>
        <w:t xml:space="preserve">  позволяет учащемуся адаптироваться при переходе из класса в класс, из школы в школу, принимать участие в конкурсе при зачислении на обучение на рейтинговой основе.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</w:p>
    <w:p w:rsidR="00887D8E" w:rsidRDefault="00887D8E" w:rsidP="00DE7DD3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i/>
          <w:iCs/>
        </w:rPr>
        <w:t>2. Цели и задачи.</w:t>
      </w:r>
    </w:p>
    <w:p w:rsidR="00887D8E" w:rsidRPr="00054949" w:rsidRDefault="00887D8E" w:rsidP="00441EE6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949">
        <w:rPr>
          <w:rFonts w:ascii="Times New Roman" w:hAnsi="Times New Roman" w:cs="Times New Roman"/>
          <w:sz w:val="24"/>
          <w:szCs w:val="24"/>
        </w:rPr>
        <w:t xml:space="preserve">2.1. Представить отчет по процессу образования </w:t>
      </w:r>
      <w:r>
        <w:rPr>
          <w:rFonts w:ascii="Times New Roman" w:hAnsi="Times New Roman" w:cs="Times New Roman"/>
          <w:sz w:val="24"/>
          <w:szCs w:val="24"/>
        </w:rPr>
        <w:t>ученика</w:t>
      </w:r>
      <w:r w:rsidRPr="00054949">
        <w:rPr>
          <w:rFonts w:ascii="Times New Roman" w:hAnsi="Times New Roman" w:cs="Times New Roman"/>
          <w:sz w:val="24"/>
          <w:szCs w:val="24"/>
        </w:rPr>
        <w:t>, возможности увидеть «картину» значимых образовательных результатов в целом, обеспечить отслеживание индивидуального прогресса ученика в широком образовательном контексте, продемонстрировать его способности практически применить приобретенные знания и умения.</w:t>
      </w:r>
    </w:p>
    <w:p w:rsidR="00887D8E" w:rsidRPr="00054949" w:rsidRDefault="00887D8E" w:rsidP="00441EE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54949">
        <w:rPr>
          <w:color w:val="000000"/>
        </w:rPr>
        <w:t>2.2.   Представить документированные результаты процесса образования школьника, достижений индивидуального прогресса ученика в широком образовательном контексте, продемонстрировать спектр его способностей, культурных практик, интересов, склонностей.</w:t>
      </w:r>
    </w:p>
    <w:p w:rsidR="00887D8E" w:rsidRDefault="00887D8E" w:rsidP="00441EE6">
      <w:pPr>
        <w:pStyle w:val="a3"/>
        <w:spacing w:before="0" w:beforeAutospacing="0" w:after="0" w:afterAutospacing="0" w:line="276" w:lineRule="auto"/>
        <w:ind w:firstLine="709"/>
        <w:jc w:val="both"/>
      </w:pPr>
      <w:r w:rsidRPr="00597B99">
        <w:rPr>
          <w:bCs/>
        </w:rPr>
        <w:t>2.3.</w:t>
      </w:r>
      <w:r>
        <w:t xml:space="preserve"> </w:t>
      </w:r>
      <w:proofErr w:type="spellStart"/>
      <w:r>
        <w:t>Портфолио</w:t>
      </w:r>
      <w:proofErr w:type="spellEnd"/>
      <w:r>
        <w:t xml:space="preserve"> помогает решать важные педагогические задачи: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Показывать динамику достижений учащегося;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Поддерживать высокую учебную мотивацию учащегося;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Поощрять его активность и самостоятельность, расширять возможности обучения и самообучения;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Развивать навыки рефлексивной и оценочной деятельности учащегося;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Формировать навыки учебной деятельности; формировать умение учиться- ставить цели, планировать и организовывать собственную учебную деятельность;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Содействовать индивидуализации образования ученика;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Закладывать дополнительные предпосылки и возможности для его успешной социализации;</w:t>
      </w:r>
    </w:p>
    <w:p w:rsidR="00887D8E" w:rsidRDefault="00887D8E" w:rsidP="00DE7DD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школой.</w:t>
      </w:r>
    </w:p>
    <w:p w:rsidR="00887D8E" w:rsidRDefault="00887D8E" w:rsidP="00441EE6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bCs/>
        </w:rPr>
        <w:t>2.4</w:t>
      </w:r>
      <w:r>
        <w:rPr>
          <w:b/>
          <w:bCs/>
        </w:rPr>
        <w:t>.</w:t>
      </w:r>
      <w:r>
        <w:t xml:space="preserve"> </w:t>
      </w:r>
      <w:proofErr w:type="spellStart"/>
      <w:r>
        <w:t>Портфолио</w:t>
      </w:r>
      <w:proofErr w:type="spellEnd"/>
      <w:r>
        <w:t xml:space="preserve"> реализует такие функции образовательного процесса, как: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rPr>
          <w:u w:val="single"/>
        </w:rPr>
        <w:lastRenderedPageBreak/>
        <w:t>Диагностическую</w:t>
      </w:r>
      <w:r>
        <w:t xml:space="preserve">: фиксируются </w:t>
      </w:r>
      <w:proofErr w:type="gramStart"/>
      <w:r>
        <w:t>изменения</w:t>
      </w:r>
      <w:proofErr w:type="gramEnd"/>
      <w:r>
        <w:t xml:space="preserve"> и рост показателей за определенный период времени (за каждый учебный год).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proofErr w:type="spellStart"/>
      <w:r>
        <w:rPr>
          <w:u w:val="single"/>
        </w:rPr>
        <w:t>Целеполагания</w:t>
      </w:r>
      <w:proofErr w:type="spellEnd"/>
      <w:r>
        <w:rPr>
          <w:u w:val="single"/>
        </w:rPr>
        <w:t>:</w:t>
      </w:r>
      <w:r>
        <w:t xml:space="preserve"> поддерживает образовательные цели, сформулированные ФГОС НОО.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proofErr w:type="gramStart"/>
      <w:r>
        <w:rPr>
          <w:u w:val="single"/>
        </w:rPr>
        <w:t>Мотивационную</w:t>
      </w:r>
      <w:proofErr w:type="gramEnd"/>
      <w:r>
        <w:rPr>
          <w:u w:val="single"/>
        </w:rPr>
        <w:t>:</w:t>
      </w:r>
      <w:r>
        <w:t xml:space="preserve"> поощряет детей, педагогов и родителей к взаимодействию в достижении положительных результатов.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proofErr w:type="gramStart"/>
      <w:r>
        <w:rPr>
          <w:u w:val="single"/>
        </w:rPr>
        <w:t>Содержательную</w:t>
      </w:r>
      <w:proofErr w:type="gramEnd"/>
      <w:r>
        <w:t>: максимально раскрывает спектр достижений и выполняемых работ.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rPr>
          <w:u w:val="single"/>
        </w:rPr>
        <w:t>Развивающую</w:t>
      </w:r>
      <w:r>
        <w:t>: обеспечивает непрерывность процесса развития, обучения и воспитания от класса к классу.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proofErr w:type="gramStart"/>
      <w:r>
        <w:rPr>
          <w:u w:val="single"/>
        </w:rPr>
        <w:t>Рейтинговую</w:t>
      </w:r>
      <w:proofErr w:type="gramEnd"/>
      <w:r>
        <w:rPr>
          <w:u w:val="single"/>
        </w:rPr>
        <w:t>:</w:t>
      </w:r>
      <w:r>
        <w:t xml:space="preserve"> показывает диапазон и уровень навыков и умений.</w:t>
      </w:r>
    </w:p>
    <w:p w:rsidR="00887D8E" w:rsidRPr="00597B99" w:rsidRDefault="00887D8E" w:rsidP="00597B99">
      <w:pPr>
        <w:pStyle w:val="a3"/>
        <w:spacing w:before="0" w:beforeAutospacing="0" w:after="0" w:afterAutospacing="0" w:line="276" w:lineRule="auto"/>
        <w:jc w:val="both"/>
      </w:pPr>
    </w:p>
    <w:p w:rsidR="00887D8E" w:rsidRPr="00597B99" w:rsidRDefault="00887D8E" w:rsidP="00597B99">
      <w:pPr>
        <w:pStyle w:val="a3"/>
        <w:spacing w:before="0" w:beforeAutospacing="0" w:after="0" w:afterAutospacing="0" w:line="276" w:lineRule="auto"/>
        <w:jc w:val="center"/>
      </w:pPr>
      <w:r w:rsidRPr="00597B99">
        <w:rPr>
          <w:b/>
          <w:bCs/>
          <w:iCs/>
        </w:rPr>
        <w:t xml:space="preserve">3.   Порядок формирования </w:t>
      </w:r>
      <w:proofErr w:type="spellStart"/>
      <w:r w:rsidRPr="00597B99">
        <w:rPr>
          <w:b/>
          <w:bCs/>
          <w:iCs/>
        </w:rPr>
        <w:t>портфолио</w:t>
      </w:r>
      <w:proofErr w:type="spellEnd"/>
    </w:p>
    <w:p w:rsidR="00887D8E" w:rsidRPr="00357BD1" w:rsidRDefault="00887D8E" w:rsidP="00357BD1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597B99">
        <w:rPr>
          <w:rFonts w:ascii="Times New Roman" w:hAnsi="Times New Roman"/>
          <w:iCs/>
          <w:sz w:val="24"/>
          <w:szCs w:val="24"/>
        </w:rPr>
        <w:t xml:space="preserve">.1. Накопление (сбор)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t>Порт</w:t>
      </w:r>
      <w:r>
        <w:rPr>
          <w:rFonts w:ascii="Times New Roman" w:hAnsi="Times New Roman"/>
          <w:iCs/>
          <w:sz w:val="24"/>
          <w:szCs w:val="24"/>
        </w:rPr>
        <w:t>фолио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проводится в период обучения в начальной школе.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597B99">
        <w:rPr>
          <w:rFonts w:ascii="Times New Roman" w:hAnsi="Times New Roman"/>
          <w:iCs/>
          <w:sz w:val="24"/>
          <w:szCs w:val="24"/>
        </w:rPr>
        <w:t xml:space="preserve">.2. Процессу формирования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sz w:val="24"/>
          <w:szCs w:val="24"/>
        </w:rPr>
        <w:t xml:space="preserve"> предшествует разъяснительная</w:t>
      </w:r>
      <w:r>
        <w:rPr>
          <w:rFonts w:ascii="Times New Roman" w:hAnsi="Times New Roman"/>
          <w:iCs/>
          <w:sz w:val="24"/>
          <w:szCs w:val="24"/>
        </w:rPr>
        <w:t xml:space="preserve"> работа с учащимися, родителями</w:t>
      </w:r>
      <w:r w:rsidRPr="00597B99">
        <w:rPr>
          <w:rFonts w:ascii="Times New Roman" w:hAnsi="Times New Roman"/>
          <w:iCs/>
          <w:sz w:val="24"/>
          <w:szCs w:val="24"/>
        </w:rPr>
        <w:t>.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597B99">
        <w:rPr>
          <w:rFonts w:ascii="Times New Roman" w:hAnsi="Times New Roman"/>
          <w:iCs/>
          <w:sz w:val="24"/>
          <w:szCs w:val="24"/>
        </w:rPr>
        <w:t xml:space="preserve">.3. 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Формирование </w:t>
      </w:r>
      <w:proofErr w:type="spellStart"/>
      <w:r w:rsidRPr="00597B99">
        <w:rPr>
          <w:rFonts w:ascii="Times New Roman" w:hAnsi="Times New Roman"/>
          <w:iCs/>
          <w:color w:val="333333"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color w:val="333333"/>
          <w:sz w:val="24"/>
          <w:szCs w:val="24"/>
        </w:rPr>
        <w:t>,  возложено на учащегося и его родителей, школа оказывает помощь в этом направлении.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3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.4. Учащийся оформляет </w:t>
      </w:r>
      <w:proofErr w:type="spellStart"/>
      <w:r w:rsidRPr="00597B99">
        <w:rPr>
          <w:rFonts w:ascii="Times New Roman" w:hAnsi="Times New Roman"/>
          <w:iCs/>
          <w:color w:val="333333"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 в соответствии с принятой в школе структурой. Обучающийся имеет право включать в папку дополнительные разделы, материалы, элементы оформления, отражающие его индивидуальность. Папка и собранные в ней материалы должны иметь эстетический вид.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597B99">
        <w:rPr>
          <w:rFonts w:ascii="Times New Roman" w:hAnsi="Times New Roman"/>
          <w:iCs/>
          <w:sz w:val="24"/>
          <w:szCs w:val="24"/>
        </w:rPr>
        <w:t xml:space="preserve">.5. </w:t>
      </w:r>
      <w:proofErr w:type="gramStart"/>
      <w:r w:rsidRPr="00597B99">
        <w:rPr>
          <w:rFonts w:ascii="Times New Roman" w:hAnsi="Times New Roman"/>
          <w:iCs/>
          <w:sz w:val="24"/>
          <w:szCs w:val="24"/>
        </w:rPr>
        <w:t xml:space="preserve">Учет документов, входящих в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sz w:val="24"/>
          <w:szCs w:val="24"/>
        </w:rPr>
        <w:t xml:space="preserve"> осуществляет классный руководитель</w:t>
      </w:r>
      <w:r w:rsidRPr="00597B99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который  оказывает помощь обучающемуся в процессе формирования </w:t>
      </w:r>
      <w:proofErr w:type="spellStart"/>
      <w:r w:rsidRPr="00597B99">
        <w:rPr>
          <w:rFonts w:ascii="Times New Roman" w:hAnsi="Times New Roman"/>
          <w:iCs/>
          <w:color w:val="333333"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, проводит информационную работу по формированию </w:t>
      </w:r>
      <w:proofErr w:type="spellStart"/>
      <w:r w:rsidRPr="00597B99">
        <w:rPr>
          <w:rFonts w:ascii="Times New Roman" w:hAnsi="Times New Roman"/>
          <w:iCs/>
          <w:color w:val="333333"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 с учащимся и его родителями,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proofErr w:type="spellStart"/>
      <w:r w:rsidRPr="00597B99">
        <w:rPr>
          <w:rFonts w:ascii="Times New Roman" w:hAnsi="Times New Roman"/>
          <w:iCs/>
          <w:color w:val="333333"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color w:val="333333"/>
          <w:sz w:val="24"/>
          <w:szCs w:val="24"/>
        </w:rPr>
        <w:t>.</w:t>
      </w:r>
      <w:proofErr w:type="gramEnd"/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597B99">
        <w:rPr>
          <w:rFonts w:ascii="Times New Roman" w:hAnsi="Times New Roman"/>
          <w:iCs/>
          <w:sz w:val="24"/>
          <w:szCs w:val="24"/>
        </w:rPr>
        <w:t xml:space="preserve">.6. Оценка тех или иных достижений (результатов), входящих в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sz w:val="24"/>
          <w:szCs w:val="24"/>
        </w:rPr>
        <w:t xml:space="preserve">, а также всего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sz w:val="24"/>
          <w:szCs w:val="24"/>
        </w:rPr>
        <w:t xml:space="preserve"> в целом, либо за определенный период его формирования, является как качественной, так и количественной.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597B99">
        <w:rPr>
          <w:rFonts w:ascii="Times New Roman" w:hAnsi="Times New Roman"/>
          <w:iCs/>
          <w:sz w:val="24"/>
          <w:szCs w:val="24"/>
        </w:rPr>
        <w:t xml:space="preserve">.7.Максимальное количество баллов, которое может набрать в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sz w:val="24"/>
          <w:szCs w:val="24"/>
        </w:rPr>
        <w:t xml:space="preserve"> выпускник основной школы, неограниченно. Оно складывается из пяти составляющих:</w:t>
      </w:r>
    </w:p>
    <w:p w:rsidR="00887D8E" w:rsidRPr="00597B99" w:rsidRDefault="00887D8E" w:rsidP="00597B9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97B99">
        <w:rPr>
          <w:rFonts w:ascii="Times New Roman" w:hAnsi="Times New Roman"/>
          <w:iCs/>
          <w:sz w:val="24"/>
          <w:szCs w:val="24"/>
        </w:rPr>
        <w:t>- результатов итоговой аттестации (до 20 баллов);</w:t>
      </w:r>
    </w:p>
    <w:p w:rsidR="00887D8E" w:rsidRPr="00597B99" w:rsidRDefault="00887D8E" w:rsidP="00597B9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97B99">
        <w:rPr>
          <w:rFonts w:ascii="Times New Roman" w:hAnsi="Times New Roman"/>
          <w:iCs/>
          <w:sz w:val="24"/>
          <w:szCs w:val="24"/>
        </w:rPr>
        <w:t>- результатов участия в олимпиадах (до 10 баллов за одну олимпиаду);</w:t>
      </w:r>
    </w:p>
    <w:p w:rsidR="00887D8E" w:rsidRPr="00597B99" w:rsidRDefault="00887D8E" w:rsidP="00597B9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97B99">
        <w:rPr>
          <w:rFonts w:ascii="Times New Roman" w:hAnsi="Times New Roman"/>
          <w:iCs/>
          <w:sz w:val="24"/>
          <w:szCs w:val="24"/>
        </w:rPr>
        <w:t>- результатов участия в научно-практических конференциях (до 10 баллов за одну научно- практическую конференцию);</w:t>
      </w:r>
    </w:p>
    <w:p w:rsidR="00887D8E" w:rsidRPr="00597B99" w:rsidRDefault="00887D8E" w:rsidP="00597B9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97B99">
        <w:rPr>
          <w:rFonts w:ascii="Times New Roman" w:hAnsi="Times New Roman"/>
          <w:iCs/>
          <w:sz w:val="24"/>
          <w:szCs w:val="24"/>
        </w:rPr>
        <w:t>- результатов спортивных достижений и конкурсов в рамках дополнительного образования (до 10 баллов за одно соревнование или конкурс);</w:t>
      </w:r>
    </w:p>
    <w:p w:rsidR="00887D8E" w:rsidRPr="00597B99" w:rsidRDefault="00887D8E" w:rsidP="00597B9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97B99">
        <w:rPr>
          <w:rFonts w:ascii="Times New Roman" w:hAnsi="Times New Roman"/>
          <w:iCs/>
          <w:sz w:val="24"/>
          <w:szCs w:val="24"/>
        </w:rPr>
        <w:t>- среднего балла аттестата (до 5 баллов);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597B99">
        <w:rPr>
          <w:rFonts w:ascii="Times New Roman" w:hAnsi="Times New Roman"/>
          <w:iCs/>
          <w:sz w:val="24"/>
          <w:szCs w:val="24"/>
        </w:rPr>
        <w:t>.8.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  <w:proofErr w:type="spellStart"/>
      <w:r w:rsidRPr="00597B99">
        <w:rPr>
          <w:rFonts w:ascii="Times New Roman" w:hAnsi="Times New Roman"/>
          <w:iCs/>
          <w:color w:val="333333"/>
          <w:sz w:val="24"/>
          <w:szCs w:val="24"/>
        </w:rPr>
        <w:t>Методсовет</w:t>
      </w:r>
      <w:proofErr w:type="spellEnd"/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 МБОУ   г. Иркутска СОШ № 18  утверждает итоговую оц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енку </w:t>
      </w:r>
      <w:proofErr w:type="spellStart"/>
      <w:r>
        <w:rPr>
          <w:rFonts w:ascii="Times New Roman" w:hAnsi="Times New Roman"/>
          <w:iCs/>
          <w:color w:val="333333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iCs/>
          <w:color w:val="333333"/>
          <w:sz w:val="24"/>
          <w:szCs w:val="24"/>
        </w:rPr>
        <w:t xml:space="preserve"> выпускников  начальных 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  классов. 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3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>.9. Сводная итоговая ведом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ость </w:t>
      </w:r>
      <w:proofErr w:type="spellStart"/>
      <w:r>
        <w:rPr>
          <w:rFonts w:ascii="Times New Roman" w:hAnsi="Times New Roman"/>
          <w:iCs/>
          <w:color w:val="333333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iCs/>
          <w:color w:val="333333"/>
          <w:sz w:val="24"/>
          <w:szCs w:val="24"/>
        </w:rPr>
        <w:t xml:space="preserve"> выпускников  начальных 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  классов </w:t>
      </w:r>
      <w:r w:rsidRPr="00597B99">
        <w:rPr>
          <w:rFonts w:ascii="Times New Roman" w:hAnsi="Times New Roman"/>
          <w:iCs/>
          <w:sz w:val="24"/>
          <w:szCs w:val="24"/>
        </w:rPr>
        <w:t>заверяется школьной печатью и подписью классного руководителя и представителя администрации,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 вкладывается в личное дело учащегося. </w:t>
      </w:r>
    </w:p>
    <w:p w:rsidR="00887D8E" w:rsidRPr="00597B99" w:rsidRDefault="00887D8E" w:rsidP="00597B99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3</w:t>
      </w:r>
      <w:r w:rsidRPr="00597B99">
        <w:rPr>
          <w:rFonts w:ascii="Times New Roman" w:hAnsi="Times New Roman"/>
          <w:iCs/>
          <w:color w:val="333333"/>
          <w:sz w:val="24"/>
          <w:szCs w:val="24"/>
        </w:rPr>
        <w:t xml:space="preserve">.10. </w:t>
      </w:r>
      <w:r w:rsidRPr="00597B99">
        <w:rPr>
          <w:rFonts w:ascii="Times New Roman" w:hAnsi="Times New Roman"/>
          <w:iCs/>
          <w:sz w:val="24"/>
          <w:szCs w:val="24"/>
        </w:rPr>
        <w:t xml:space="preserve">Для решения спорных вопросов, возникающих в процессе работы с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t>портфолио</w:t>
      </w:r>
      <w:proofErr w:type="spellEnd"/>
      <w:r w:rsidRPr="00597B99">
        <w:rPr>
          <w:rFonts w:ascii="Times New Roman" w:hAnsi="Times New Roman"/>
          <w:iCs/>
          <w:sz w:val="24"/>
          <w:szCs w:val="24"/>
        </w:rPr>
        <w:t xml:space="preserve"> в течение учебного года, или в момент заполнения сводной итоговой ведомости </w:t>
      </w:r>
      <w:proofErr w:type="spellStart"/>
      <w:r w:rsidRPr="00597B99">
        <w:rPr>
          <w:rFonts w:ascii="Times New Roman" w:hAnsi="Times New Roman"/>
          <w:iCs/>
          <w:sz w:val="24"/>
          <w:szCs w:val="24"/>
        </w:rPr>
        <w:lastRenderedPageBreak/>
        <w:t>портфолио</w:t>
      </w:r>
      <w:proofErr w:type="spellEnd"/>
      <w:r w:rsidRPr="00597B99">
        <w:rPr>
          <w:rFonts w:ascii="Times New Roman" w:hAnsi="Times New Roman"/>
          <w:iCs/>
          <w:sz w:val="24"/>
          <w:szCs w:val="24"/>
        </w:rPr>
        <w:t>, приказом директора лицея создается комиссия, которая в течение трех дней должна рассмотреть возникшую проблему.</w:t>
      </w:r>
    </w:p>
    <w:p w:rsidR="00887D8E" w:rsidRDefault="00887D8E" w:rsidP="00597B99">
      <w:pPr>
        <w:pStyle w:val="a3"/>
        <w:spacing w:before="0" w:beforeAutospacing="0" w:after="0" w:afterAutospacing="0" w:line="276" w:lineRule="auto"/>
        <w:ind w:firstLine="540"/>
        <w:jc w:val="both"/>
      </w:pPr>
      <w:r>
        <w:rPr>
          <w:bCs/>
        </w:rPr>
        <w:t>3</w:t>
      </w:r>
      <w:r w:rsidRPr="00597B99">
        <w:rPr>
          <w:bCs/>
        </w:rPr>
        <w:t>.11.</w:t>
      </w:r>
      <w:r>
        <w:t xml:space="preserve"> Ответственность за организацию формирования </w:t>
      </w:r>
      <w:proofErr w:type="spellStart"/>
      <w:r>
        <w:t>портфолио</w:t>
      </w:r>
      <w:proofErr w:type="spellEnd"/>
      <w:r>
        <w:t xml:space="preserve"> и систематическое </w:t>
      </w:r>
      <w:proofErr w:type="gramStart"/>
      <w:r>
        <w:t>заполнение</w:t>
      </w:r>
      <w:proofErr w:type="gramEnd"/>
      <w:r>
        <w:t xml:space="preserve">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887D8E" w:rsidRDefault="00887D8E" w:rsidP="00597B99">
      <w:pPr>
        <w:pStyle w:val="a3"/>
        <w:spacing w:before="0" w:beforeAutospacing="0" w:after="0" w:afterAutospacing="0" w:line="276" w:lineRule="auto"/>
        <w:ind w:firstLine="540"/>
        <w:jc w:val="both"/>
      </w:pPr>
      <w:r>
        <w:rPr>
          <w:bCs/>
        </w:rPr>
        <w:t>3</w:t>
      </w:r>
      <w:r w:rsidRPr="00597B99">
        <w:rPr>
          <w:bCs/>
        </w:rPr>
        <w:t>.12.</w:t>
      </w:r>
      <w:r>
        <w:t xml:space="preserve"> </w:t>
      </w:r>
      <w:proofErr w:type="spellStart"/>
      <w:r>
        <w:t>Портфолио</w:t>
      </w:r>
      <w:proofErr w:type="spellEnd"/>
      <w:r>
        <w:t xml:space="preserve"> хранится в классном помещении школы в течение всего времени пребывания ребенка в нем. При переводе ребенка в другое образовательное учреждение </w:t>
      </w:r>
      <w:proofErr w:type="spellStart"/>
      <w:r>
        <w:t>портфолио</w:t>
      </w:r>
      <w:proofErr w:type="spellEnd"/>
      <w:r>
        <w:t xml:space="preserve"> выдается на руки родителям (законным представителям) вместе с личным делом (медицинской картой) ребенка. 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887D8E" w:rsidRDefault="00887D8E" w:rsidP="00597B99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i/>
          <w:iCs/>
        </w:rPr>
        <w:t xml:space="preserve">4.   Структура </w:t>
      </w:r>
      <w:proofErr w:type="spellStart"/>
      <w:r>
        <w:rPr>
          <w:b/>
          <w:bCs/>
          <w:i/>
          <w:iCs/>
        </w:rPr>
        <w:t>портфолио</w:t>
      </w:r>
      <w:proofErr w:type="spellEnd"/>
      <w:r>
        <w:rPr>
          <w:b/>
          <w:bCs/>
          <w:i/>
          <w:iCs/>
        </w:rPr>
        <w:t>:</w:t>
      </w:r>
    </w:p>
    <w:p w:rsidR="00887D8E" w:rsidRDefault="00887D8E" w:rsidP="00441EE6">
      <w:pPr>
        <w:pStyle w:val="a3"/>
        <w:spacing w:before="0" w:beforeAutospacing="0" w:after="0" w:afterAutospacing="0" w:line="276" w:lineRule="auto"/>
        <w:ind w:firstLine="708"/>
        <w:jc w:val="both"/>
      </w:pPr>
      <w:r w:rsidRPr="00441EE6">
        <w:rPr>
          <w:bCs/>
        </w:rPr>
        <w:t>4.1.</w:t>
      </w:r>
      <w:r>
        <w:t xml:space="preserve"> </w:t>
      </w:r>
      <w:proofErr w:type="spellStart"/>
      <w:r>
        <w:t>Портфолио</w:t>
      </w:r>
      <w:proofErr w:type="spellEnd"/>
      <w:r>
        <w:t xml:space="preserve"> ученика начальной школы имеет следующую </w:t>
      </w:r>
      <w:r>
        <w:rPr>
          <w:b/>
          <w:bCs/>
        </w:rPr>
        <w:t>структуру</w:t>
      </w:r>
      <w:r>
        <w:t>: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>1. Титульный лист (оформляется педагогом и родителями).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 xml:space="preserve">2. </w:t>
      </w:r>
      <w:proofErr w:type="gramStart"/>
      <w:r>
        <w:t xml:space="preserve">Раздел «Личностные результаты ученика»: </w:t>
      </w:r>
      <w:r>
        <w:rPr>
          <w:i/>
          <w:iCs/>
        </w:rPr>
        <w:t>характеристика ученика за каждый год обучения,  сведения о родителях,  анкета  «Психологическая культура личности», сведения о занятости в кружках и секциях (Приложение 1), участие в спортивных конкурсах и соревнованиях  (Приложение 2) и др. материалы, отражающие динамику развития основ гражданской идентичности личности, развитие системы  ценностных ориентаций учащихся начальных  классов, в том числе морально-этических, отражающих индивидуально-личностные позиции, социальные чувства</w:t>
      </w:r>
      <w:proofErr w:type="gramEnd"/>
      <w:r>
        <w:rPr>
          <w:i/>
          <w:iCs/>
        </w:rPr>
        <w:t xml:space="preserve"> и личностные качества. </w:t>
      </w:r>
      <w:proofErr w:type="gramStart"/>
      <w:r>
        <w:t xml:space="preserve">(Заполняется вместе с ребенком и родителями (законными представителями). </w:t>
      </w:r>
      <w:proofErr w:type="gramEnd"/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 xml:space="preserve">3. </w:t>
      </w:r>
      <w:proofErr w:type="gramStart"/>
      <w:r>
        <w:t xml:space="preserve">Раздел «Предметные результаты»: </w:t>
      </w:r>
      <w:r>
        <w:rPr>
          <w:i/>
          <w:iCs/>
        </w:rPr>
        <w:t>достижения ученика в различных предметных областях, сведения об участии в предметных олимпиадах (Приложение 3) техника чтения по годам для учащихся начальной школ (Приложение 4),  Сведения об участии  в проектной и исследовательской деятельностях (Приложение 5),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 и т.д.</w:t>
      </w:r>
      <w:proofErr w:type="gramEnd"/>
      <w:r>
        <w:rPr>
          <w:i/>
          <w:iCs/>
        </w:rPr>
        <w:t xml:space="preserve"> </w:t>
      </w:r>
      <w:r>
        <w:t>(Заполняется классным руководителем, учителями-предметниками).</w:t>
      </w:r>
      <w:r>
        <w:rPr>
          <w:b/>
          <w:bCs/>
        </w:rPr>
        <w:t xml:space="preserve"> 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 xml:space="preserve">4. Раздел «Физическое развитие и здоровье ребенка»: </w:t>
      </w:r>
      <w:r>
        <w:rPr>
          <w:i/>
          <w:iCs/>
        </w:rPr>
        <w:t>мониторинг физического развития ребенка, мониторинг здоровья ребенка, фиксирование достигнутых результатов в спорте, участие в соревнованиях, освоение основных движений, новых видов спорта и т.д.</w:t>
      </w:r>
      <w:r>
        <w:t xml:space="preserve"> (Заполняется по годам обучения классным руководителем, учителем физической культуры, медицинским работником, родителями)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>5. Раздел «</w:t>
      </w:r>
      <w:proofErr w:type="spellStart"/>
      <w:r>
        <w:t>Метапредметные</w:t>
      </w:r>
      <w:proofErr w:type="spellEnd"/>
      <w:r>
        <w:t xml:space="preserve"> результаты»: комплексное задание «Минеральные соли»  (Приложение 6),  материалы, позволяющие увидеть динамику формирования универсальных учебных действий.</w:t>
      </w:r>
      <w:r>
        <w:rPr>
          <w:i/>
          <w:iCs/>
        </w:rPr>
        <w:t xml:space="preserve"> </w:t>
      </w:r>
      <w:r>
        <w:t>(Заполняется классным руководителем, психологом, родителями, учеником)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>6. Раздел «Разные разности» (заполняется учащимся  по его усмотрению).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</w:pPr>
      <w:r>
        <w:t>7. Раздел «Итоговая оценка»  (Приложение 7).</w:t>
      </w:r>
    </w:p>
    <w:p w:rsidR="00887D8E" w:rsidRDefault="00887D8E" w:rsidP="00DE7DD3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887D8E" w:rsidRDefault="00887D8E" w:rsidP="00441EE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441EE6">
        <w:rPr>
          <w:bCs/>
        </w:rPr>
        <w:t>5.</w:t>
      </w:r>
      <w:r>
        <w:rPr>
          <w:b/>
          <w:bCs/>
        </w:rPr>
        <w:t xml:space="preserve"> </w:t>
      </w:r>
      <w:proofErr w:type="gramStart"/>
      <w:r>
        <w:t>Информация о достигаемых обучающимися образовательных результатов допустима только в</w:t>
      </w:r>
      <w:r>
        <w:rPr>
          <w:b/>
          <w:bCs/>
        </w:rPr>
        <w:t xml:space="preserve"> форме, не представляющей угрозы личности, психологической безопасности и эмоциональному статусу учащегося.</w:t>
      </w:r>
      <w:proofErr w:type="gramEnd"/>
    </w:p>
    <w:p w:rsidR="00887D8E" w:rsidRDefault="00887D8E" w:rsidP="00441EE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</w:p>
    <w:p w:rsidR="00887D8E" w:rsidRDefault="00887D8E" w:rsidP="00E54C43">
      <w:pPr>
        <w:pStyle w:val="a3"/>
        <w:spacing w:before="0" w:beforeAutospacing="0" w:after="0" w:afterAutospacing="0" w:line="276" w:lineRule="auto"/>
        <w:ind w:firstLine="708"/>
        <w:jc w:val="right"/>
        <w:rPr>
          <w:sz w:val="20"/>
          <w:szCs w:val="20"/>
        </w:rPr>
      </w:pPr>
    </w:p>
    <w:p w:rsidR="00887D8E" w:rsidRDefault="00887D8E" w:rsidP="00E54C43">
      <w:pPr>
        <w:pStyle w:val="a3"/>
        <w:spacing w:before="0" w:beforeAutospacing="0" w:after="0" w:afterAutospacing="0" w:line="276" w:lineRule="auto"/>
        <w:ind w:firstLine="708"/>
        <w:jc w:val="right"/>
        <w:rPr>
          <w:sz w:val="20"/>
          <w:szCs w:val="20"/>
        </w:rPr>
      </w:pPr>
    </w:p>
    <w:p w:rsidR="00887D8E" w:rsidRDefault="00887D8E" w:rsidP="00E54C43">
      <w:pPr>
        <w:pStyle w:val="a3"/>
        <w:spacing w:before="0" w:beforeAutospacing="0" w:after="0" w:afterAutospacing="0" w:line="276" w:lineRule="auto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887D8E" w:rsidRPr="002C5D85" w:rsidRDefault="00887D8E" w:rsidP="00E5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C5D85">
        <w:rPr>
          <w:rFonts w:ascii="Times New Roman" w:hAnsi="Times New Roman"/>
          <w:b/>
          <w:bCs/>
        </w:rPr>
        <w:t xml:space="preserve">АНКЕТА </w:t>
      </w:r>
    </w:p>
    <w:p w:rsidR="00887D8E" w:rsidRPr="002C5D85" w:rsidRDefault="00887D8E" w:rsidP="00E5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C5D85">
        <w:rPr>
          <w:rFonts w:ascii="Times New Roman" w:hAnsi="Times New Roman"/>
          <w:b/>
          <w:bCs/>
        </w:rPr>
        <w:t>"Психологическая культура личности"</w:t>
      </w:r>
    </w:p>
    <w:p w:rsidR="00887D8E" w:rsidRPr="002C5D85" w:rsidRDefault="00887D8E" w:rsidP="00E54C43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Times New Roman" w:hAnsi="Times New Roman"/>
          <w:b/>
          <w:bCs/>
          <w:color w:val="000000"/>
        </w:rPr>
      </w:pPr>
      <w:r w:rsidRPr="002C5D85">
        <w:rPr>
          <w:rFonts w:ascii="Times New Roman" w:hAnsi="Times New Roman"/>
          <w:b/>
          <w:bCs/>
          <w:i/>
          <w:iCs/>
          <w:color w:val="000000"/>
        </w:rPr>
        <w:t>Инструкция</w:t>
      </w:r>
      <w:r w:rsidRPr="002C5D85">
        <w:rPr>
          <w:rFonts w:ascii="Times New Roman" w:hAnsi="Times New Roman"/>
          <w:i/>
          <w:iCs/>
          <w:color w:val="000000"/>
        </w:rPr>
        <w:t>.</w:t>
      </w:r>
      <w:r w:rsidRPr="002C5D85">
        <w:rPr>
          <w:rFonts w:ascii="Times New Roman" w:hAnsi="Times New Roman"/>
          <w:b/>
          <w:bCs/>
          <w:color w:val="000000"/>
        </w:rPr>
        <w:t xml:space="preserve"> </w:t>
      </w:r>
    </w:p>
    <w:p w:rsidR="00887D8E" w:rsidRPr="002C5D85" w:rsidRDefault="00887D8E" w:rsidP="00E54C43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Times New Roman" w:hAnsi="Times New Roman"/>
          <w:color w:val="000000"/>
        </w:rPr>
      </w:pPr>
      <w:r w:rsidRPr="002C5D85">
        <w:rPr>
          <w:rFonts w:ascii="Times New Roman" w:hAnsi="Times New Roman"/>
          <w:color w:val="000000"/>
        </w:rPr>
        <w:t xml:space="preserve">Пожалуйста, ответьте на предложенные ниже вопросы о ваших умениях общаться с другими детьми и владеть собой. Для этого справа от каждого вопроса обведите кружком цифру, обозначающую выбранный Вами ответ: </w:t>
      </w:r>
      <w:r w:rsidRPr="002C5D85">
        <w:rPr>
          <w:rFonts w:ascii="Times New Roman" w:hAnsi="Times New Roman"/>
          <w:b/>
          <w:bCs/>
          <w:color w:val="000000"/>
        </w:rPr>
        <w:t>1</w:t>
      </w:r>
      <w:r w:rsidRPr="002C5D85">
        <w:rPr>
          <w:rFonts w:ascii="Times New Roman" w:hAnsi="Times New Roman"/>
          <w:color w:val="000000"/>
        </w:rPr>
        <w:t xml:space="preserve"> – очень редко; </w:t>
      </w:r>
      <w:r w:rsidRPr="002C5D85">
        <w:rPr>
          <w:rFonts w:ascii="Times New Roman" w:hAnsi="Times New Roman"/>
          <w:b/>
          <w:bCs/>
          <w:color w:val="000000"/>
        </w:rPr>
        <w:t>2</w:t>
      </w:r>
      <w:r w:rsidRPr="002C5D85">
        <w:rPr>
          <w:rFonts w:ascii="Times New Roman" w:hAnsi="Times New Roman"/>
          <w:color w:val="000000"/>
        </w:rPr>
        <w:t xml:space="preserve"> – редко; </w:t>
      </w:r>
      <w:r w:rsidRPr="002C5D85">
        <w:rPr>
          <w:rFonts w:ascii="Times New Roman" w:hAnsi="Times New Roman"/>
          <w:b/>
          <w:bCs/>
          <w:color w:val="000000"/>
        </w:rPr>
        <w:t>3</w:t>
      </w:r>
      <w:r w:rsidRPr="002C5D85">
        <w:rPr>
          <w:rFonts w:ascii="Times New Roman" w:hAnsi="Times New Roman"/>
          <w:color w:val="000000"/>
        </w:rPr>
        <w:t xml:space="preserve"> – иногда; </w:t>
      </w:r>
      <w:r w:rsidRPr="002C5D85">
        <w:rPr>
          <w:rFonts w:ascii="Times New Roman" w:hAnsi="Times New Roman"/>
          <w:b/>
          <w:bCs/>
          <w:color w:val="000000"/>
        </w:rPr>
        <w:t>4</w:t>
      </w:r>
      <w:r w:rsidRPr="002C5D85">
        <w:rPr>
          <w:rFonts w:ascii="Times New Roman" w:hAnsi="Times New Roman"/>
          <w:color w:val="000000"/>
        </w:rPr>
        <w:t xml:space="preserve"> – часто; </w:t>
      </w:r>
      <w:r w:rsidRPr="002C5D85">
        <w:rPr>
          <w:rFonts w:ascii="Times New Roman" w:hAnsi="Times New Roman"/>
          <w:b/>
          <w:bCs/>
          <w:color w:val="000000"/>
        </w:rPr>
        <w:t>5</w:t>
      </w:r>
      <w:r w:rsidRPr="002C5D85">
        <w:rPr>
          <w:rFonts w:ascii="Times New Roman" w:hAnsi="Times New Roman"/>
          <w:color w:val="000000"/>
        </w:rPr>
        <w:t xml:space="preserve"> – всегда.</w:t>
      </w:r>
    </w:p>
    <w:tbl>
      <w:tblPr>
        <w:tblW w:w="925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0"/>
        <w:gridCol w:w="879"/>
        <w:gridCol w:w="802"/>
        <w:gridCol w:w="956"/>
        <w:gridCol w:w="802"/>
        <w:gridCol w:w="926"/>
      </w:tblGrid>
      <w:tr w:rsidR="00887D8E" w:rsidRPr="00123CD9" w:rsidTr="005D6B7C">
        <w:trPr>
          <w:tblCellSpacing w:w="0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</w:rPr>
              <w:t>Психологические умения и проявления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</w:rPr>
              <w:t>Очень редко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</w:rPr>
              <w:t>Редко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</w:rPr>
              <w:t>Иногда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</w:rPr>
              <w:t>Часто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</w:rPr>
              <w:t>Всегда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Всегда ли ты понимаешь, чем вызваны твои поступки?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Сочувствуешь ли ты другим детям, когда им плохо?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Умеешь ли ты отвлекаться от неприятных переживаний и переключаться на интересные и приятные занятия?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Охотно ли ты осваиваешь новые игры?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Успеваешь ли ты готовить уроки так, чтобы оставалось время для других дел?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Стараешься ли ты вести себя так, чтобы быть похожим на своих любимых героев?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Признаешь ли свою неправоту в споре с другими, если ты не прав?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Способен ли ты сохранять спокойствие в спорах с одноклассниками?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Умеешь ли ты сохранять выдержку в трудных ситуациях?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Умеешь ли ты придумывать игры для себя, чтобы не было скучно?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Всегда ли ты выполняешь свои обещания?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Поддерживаешь ли ты в себе бодрость с помощью физических нагрузок и других занятий?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Можешь ли ты сказать, кем хочешь стать в будущем?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Стараешься ли ты говорить так, чтобы тебя лучше понимали окружающие?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Часто ли тебе удается улучшить свое плохое настроение?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Ищешь ли ты новые приемы и способы выполнения привычной деятельности?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Часто ли тебе удается осуществлять свои намерения?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Умеешь ли ты заставить себя чистить зубы, убирать постель, содержать в порядке свой стол?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3CD9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887D8E" w:rsidRPr="002C5D85" w:rsidRDefault="00887D8E" w:rsidP="00E54C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887D8E" w:rsidRPr="002C5D85" w:rsidRDefault="00887D8E" w:rsidP="00E54C43">
      <w:pPr>
        <w:rPr>
          <w:rFonts w:ascii="Times New Roman" w:hAnsi="Times New Roman"/>
        </w:rPr>
      </w:pPr>
    </w:p>
    <w:p w:rsidR="00887D8E" w:rsidRPr="002C5D85" w:rsidRDefault="00887D8E" w:rsidP="00E54C43">
      <w:pPr>
        <w:rPr>
          <w:rFonts w:ascii="Times New Roman" w:hAnsi="Times New Roman"/>
        </w:rPr>
      </w:pPr>
    </w:p>
    <w:p w:rsidR="00887D8E" w:rsidRPr="002C5D85" w:rsidRDefault="00887D8E" w:rsidP="00E54C43">
      <w:pPr>
        <w:rPr>
          <w:rFonts w:ascii="Times New Roman" w:hAnsi="Times New Roman"/>
        </w:rPr>
      </w:pPr>
    </w:p>
    <w:p w:rsidR="00887D8E" w:rsidRPr="00F40103" w:rsidRDefault="00887D8E" w:rsidP="00E54C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03">
        <w:rPr>
          <w:rFonts w:ascii="Times New Roman" w:hAnsi="Times New Roman"/>
          <w:b/>
          <w:bCs/>
          <w:sz w:val="24"/>
          <w:szCs w:val="24"/>
        </w:rPr>
        <w:lastRenderedPageBreak/>
        <w:t xml:space="preserve">УРОВЕНЬ ПСИХОЛОГИЧЕСКОЙ КУЛЬТУРЫ </w:t>
      </w:r>
      <w:proofErr w:type="gramStart"/>
      <w:r w:rsidRPr="00F40103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 w:rsidRPr="00F401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7D8E" w:rsidRDefault="00887D8E" w:rsidP="00E5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1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________________класс Ф.И. ученика ________________________________________</w:t>
      </w:r>
    </w:p>
    <w:p w:rsidR="00887D8E" w:rsidRDefault="00887D8E" w:rsidP="00E5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D8E" w:rsidRPr="00F40103" w:rsidRDefault="00887D8E" w:rsidP="00E5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80"/>
        <w:gridCol w:w="774"/>
        <w:gridCol w:w="833"/>
        <w:gridCol w:w="879"/>
        <w:gridCol w:w="1061"/>
        <w:gridCol w:w="1077"/>
        <w:gridCol w:w="1166"/>
      </w:tblGrid>
      <w:tr w:rsidR="00887D8E" w:rsidRPr="00123CD9" w:rsidTr="005D6B7C">
        <w:trPr>
          <w:tblCellSpacing w:w="0" w:type="dxa"/>
          <w:jc w:val="center"/>
        </w:trPr>
        <w:tc>
          <w:tcPr>
            <w:tcW w:w="3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культурно-психологического поведения</w:t>
            </w:r>
          </w:p>
        </w:tc>
        <w:tc>
          <w:tcPr>
            <w:tcW w:w="2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вопросов/ оценочные баллы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от макс. балла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Самопонимание</w:t>
            </w:r>
            <w:proofErr w:type="spellEnd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самопознание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№13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Конструктивность общения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Психическая </w:t>
            </w:r>
            <w:proofErr w:type="spellStart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Наличие творчества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Самоорганизованность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№17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Саморазвитие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№18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6202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Психологическая культура в целом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5D6B7C">
        <w:tblPrEx>
          <w:tblCellSpacing w:w="-8" w:type="dxa"/>
        </w:tblPrEx>
        <w:trPr>
          <w:tblCellSpacing w:w="-8" w:type="dxa"/>
          <w:jc w:val="center"/>
        </w:trPr>
        <w:tc>
          <w:tcPr>
            <w:tcW w:w="6202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психологической культуры</w:t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87D8E" w:rsidRPr="00123CD9" w:rsidRDefault="00887D8E" w:rsidP="005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D8E" w:rsidRPr="002C5D85" w:rsidRDefault="00887D8E" w:rsidP="00E54C43">
      <w:pPr>
        <w:jc w:val="center"/>
        <w:rPr>
          <w:rFonts w:ascii="Times New Roman" w:hAnsi="Times New Roman"/>
        </w:rPr>
      </w:pPr>
    </w:p>
    <w:p w:rsidR="00887D8E" w:rsidRPr="00F40103" w:rsidRDefault="00887D8E" w:rsidP="000B4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03">
        <w:rPr>
          <w:rFonts w:ascii="Times New Roman" w:hAnsi="Times New Roman"/>
          <w:b/>
          <w:bCs/>
          <w:sz w:val="24"/>
          <w:szCs w:val="24"/>
        </w:rPr>
        <w:t xml:space="preserve">УРОВЕНЬ ПСИХОЛОГИЧЕСКОЙ КУЛЬТУРЫ </w:t>
      </w:r>
      <w:proofErr w:type="gramStart"/>
      <w:r w:rsidRPr="00F40103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 w:rsidRPr="00F401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7D8E" w:rsidRDefault="00887D8E" w:rsidP="000B4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1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________________класс Ф.И. ученика ________________________________________</w:t>
      </w:r>
    </w:p>
    <w:p w:rsidR="00887D8E" w:rsidRDefault="00887D8E" w:rsidP="000B4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D8E" w:rsidRPr="00F40103" w:rsidRDefault="00887D8E" w:rsidP="000B4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80"/>
        <w:gridCol w:w="774"/>
        <w:gridCol w:w="833"/>
        <w:gridCol w:w="879"/>
        <w:gridCol w:w="1061"/>
        <w:gridCol w:w="1077"/>
        <w:gridCol w:w="1166"/>
      </w:tblGrid>
      <w:tr w:rsidR="00887D8E" w:rsidRPr="00123CD9" w:rsidTr="00E446A0">
        <w:trPr>
          <w:tblCellSpacing w:w="0" w:type="dxa"/>
          <w:jc w:val="center"/>
        </w:trPr>
        <w:tc>
          <w:tcPr>
            <w:tcW w:w="3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культурно-психологического поведения</w:t>
            </w:r>
          </w:p>
        </w:tc>
        <w:tc>
          <w:tcPr>
            <w:tcW w:w="2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99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вопросов/ оценочные баллы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от макс. балла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Самопонимание</w:t>
            </w:r>
            <w:proofErr w:type="spellEnd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самопознание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№13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Конструктивность общения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Психическая </w:t>
            </w:r>
            <w:proofErr w:type="spellStart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Наличие творчества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Самоорганизованность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№17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Саморазвитие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№18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3742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6202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Психологическая культура в целом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87D8E" w:rsidRPr="00123CD9" w:rsidTr="00E446A0">
        <w:tblPrEx>
          <w:tblCellSpacing w:w="-8" w:type="dxa"/>
        </w:tblPrEx>
        <w:trPr>
          <w:tblCellSpacing w:w="-8" w:type="dxa"/>
          <w:jc w:val="center"/>
        </w:trPr>
        <w:tc>
          <w:tcPr>
            <w:tcW w:w="6202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психологической культуры</w:t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87D8E" w:rsidRPr="00123CD9" w:rsidRDefault="00887D8E" w:rsidP="00E4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D8E" w:rsidRPr="002C5D85" w:rsidRDefault="00887D8E" w:rsidP="000B4716">
      <w:pPr>
        <w:jc w:val="center"/>
        <w:rPr>
          <w:rFonts w:ascii="Times New Roman" w:hAnsi="Times New Roman"/>
        </w:rPr>
      </w:pPr>
    </w:p>
    <w:p w:rsidR="0091572E" w:rsidRDefault="0091572E" w:rsidP="0091572E">
      <w:pPr>
        <w:rPr>
          <w:rFonts w:ascii="Times New Roman" w:hAnsi="Times New Roman"/>
        </w:rPr>
      </w:pPr>
    </w:p>
    <w:p w:rsidR="00887D8E" w:rsidRDefault="00887D8E" w:rsidP="0091572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887D8E" w:rsidRDefault="00887D8E" w:rsidP="00E54C4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54C43">
        <w:rPr>
          <w:rFonts w:ascii="Times New Roman" w:hAnsi="Times New Roman"/>
          <w:b/>
          <w:bCs/>
          <w:i/>
          <w:iCs/>
          <w:sz w:val="24"/>
          <w:szCs w:val="24"/>
        </w:rPr>
        <w:t>Сведения об участии в конкурсах</w:t>
      </w:r>
    </w:p>
    <w:p w:rsidR="00887D8E" w:rsidRPr="00E54C43" w:rsidRDefault="00887D8E" w:rsidP="00E54C4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402"/>
        <w:gridCol w:w="709"/>
        <w:gridCol w:w="3260"/>
        <w:gridCol w:w="1276"/>
        <w:gridCol w:w="1134"/>
        <w:gridCol w:w="1275"/>
        <w:gridCol w:w="1985"/>
      </w:tblGrid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Занятое место, участие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Название работы</w:t>
            </w:r>
          </w:p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(по необходимости)</w:t>
            </w: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7D8E" w:rsidRPr="00E54C43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Default="00887D8E" w:rsidP="00E54C43">
      <w:pPr>
        <w:jc w:val="center"/>
        <w:rPr>
          <w:rFonts w:ascii="Times New Roman" w:hAnsi="Times New Roman"/>
        </w:rPr>
      </w:pPr>
    </w:p>
    <w:p w:rsidR="00887D8E" w:rsidRDefault="00887D8E" w:rsidP="00E54C4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887D8E" w:rsidRDefault="00887D8E" w:rsidP="00E54C4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54C4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E54C43">
        <w:rPr>
          <w:rFonts w:ascii="Times New Roman" w:hAnsi="Times New Roman"/>
          <w:b/>
          <w:bCs/>
          <w:i/>
          <w:iCs/>
          <w:sz w:val="24"/>
          <w:szCs w:val="24"/>
        </w:rPr>
        <w:t>Сведения об участии в олимпиадах</w:t>
      </w:r>
    </w:p>
    <w:p w:rsidR="00887D8E" w:rsidRPr="00E54C43" w:rsidRDefault="00887D8E" w:rsidP="00E54C4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16"/>
        <w:gridCol w:w="660"/>
        <w:gridCol w:w="3119"/>
        <w:gridCol w:w="1275"/>
        <w:gridCol w:w="1560"/>
        <w:gridCol w:w="985"/>
        <w:gridCol w:w="1708"/>
      </w:tblGrid>
      <w:tr w:rsidR="00887D8E" w:rsidRPr="00123CD9" w:rsidTr="00DC0E7E">
        <w:trPr>
          <w:trHeight w:val="7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D8E" w:rsidRPr="00123CD9" w:rsidRDefault="00887D8E" w:rsidP="00E54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Место,</w:t>
            </w:r>
          </w:p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</w:tr>
      <w:tr w:rsidR="00887D8E" w:rsidRPr="00123CD9" w:rsidTr="00DC0E7E">
        <w:trPr>
          <w:trHeight w:val="3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rPr>
          <w:trHeight w:val="3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rPr>
          <w:trHeight w:val="3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E5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7D8E" w:rsidRPr="00E54C43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Pr="00E54C43" w:rsidRDefault="00887D8E" w:rsidP="00E5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D8E" w:rsidRDefault="00887D8E" w:rsidP="00E54C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4</w:t>
      </w:r>
    </w:p>
    <w:p w:rsidR="00887D8E" w:rsidRDefault="00887D8E" w:rsidP="00E54C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E54C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Техника чтения по годам</w:t>
      </w:r>
    </w:p>
    <w:p w:rsidR="00887D8E" w:rsidRDefault="00887D8E" w:rsidP="00E54C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87D8E" w:rsidRPr="00123CD9" w:rsidTr="00123CD9"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Учебный год / класс</w:t>
            </w:r>
          </w:p>
        </w:tc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887D8E" w:rsidRPr="00123CD9" w:rsidTr="00123CD9"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2011-2012   1 класс</w:t>
            </w:r>
          </w:p>
        </w:tc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2012-2013   2 класс</w:t>
            </w:r>
          </w:p>
        </w:tc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2013-2014   3 класс</w:t>
            </w:r>
          </w:p>
        </w:tc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2014-2015   4 класс</w:t>
            </w:r>
          </w:p>
        </w:tc>
        <w:tc>
          <w:tcPr>
            <w:tcW w:w="3190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D8E" w:rsidRPr="00E54C43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Pr="00E54C43" w:rsidRDefault="00887D8E" w:rsidP="00E54C43">
      <w:pPr>
        <w:pStyle w:val="a3"/>
        <w:spacing w:before="0" w:beforeAutospacing="0" w:after="0" w:afterAutospacing="0"/>
        <w:ind w:firstLine="708"/>
      </w:pPr>
    </w:p>
    <w:p w:rsidR="00887D8E" w:rsidRDefault="00887D8E" w:rsidP="00E54C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5</w:t>
      </w:r>
    </w:p>
    <w:p w:rsidR="00887D8E" w:rsidRDefault="00887D8E" w:rsidP="00E54C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54C43">
        <w:rPr>
          <w:rFonts w:ascii="Times New Roman" w:hAnsi="Times New Roman"/>
          <w:b/>
          <w:i/>
          <w:sz w:val="24"/>
          <w:szCs w:val="24"/>
        </w:rPr>
        <w:t>Сведения об участии в проектной и исследовательской деятельностях</w:t>
      </w:r>
    </w:p>
    <w:tbl>
      <w:tblPr>
        <w:tblW w:w="10041" w:type="dxa"/>
        <w:tblInd w:w="-10" w:type="dxa"/>
        <w:tblLayout w:type="fixed"/>
        <w:tblLook w:val="0000"/>
      </w:tblPr>
      <w:tblGrid>
        <w:gridCol w:w="402"/>
        <w:gridCol w:w="709"/>
        <w:gridCol w:w="3543"/>
        <w:gridCol w:w="1282"/>
        <w:gridCol w:w="1080"/>
        <w:gridCol w:w="1040"/>
        <w:gridCol w:w="1985"/>
      </w:tblGrid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Название конкурса, НПК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Занятое место, участие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Название работы</w:t>
            </w:r>
          </w:p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Cs/>
                <w:sz w:val="24"/>
                <w:szCs w:val="24"/>
              </w:rPr>
              <w:t>(по необходимости)</w:t>
            </w: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DC0E7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DC0E7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DC0E7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D8E" w:rsidRPr="00123CD9" w:rsidTr="00DC0E7E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DC0E7E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8E" w:rsidRPr="00123CD9" w:rsidRDefault="00887D8E" w:rsidP="005D6B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7D8E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Default="00887D8E" w:rsidP="00E5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Pr="00DC0E7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6</w:t>
      </w:r>
    </w:p>
    <w:p w:rsidR="00887D8E" w:rsidRDefault="00887D8E" w:rsidP="00DC0E7E">
      <w:pPr>
        <w:jc w:val="center"/>
        <w:rPr>
          <w:rFonts w:ascii="Times New Roman" w:hAnsi="Times New Roman"/>
          <w:b/>
          <w:sz w:val="28"/>
          <w:szCs w:val="28"/>
        </w:rPr>
      </w:pPr>
      <w:r w:rsidRPr="005A6FE9">
        <w:rPr>
          <w:rFonts w:ascii="Times New Roman" w:hAnsi="Times New Roman"/>
          <w:b/>
          <w:sz w:val="28"/>
          <w:szCs w:val="28"/>
        </w:rPr>
        <w:t>Комп</w:t>
      </w:r>
      <w:r>
        <w:rPr>
          <w:rFonts w:ascii="Times New Roman" w:hAnsi="Times New Roman"/>
          <w:b/>
          <w:sz w:val="28"/>
          <w:szCs w:val="28"/>
        </w:rPr>
        <w:t xml:space="preserve">лексное задание </w:t>
      </w:r>
      <w:r w:rsidRPr="005A6F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«Минеральные соли»</w:t>
      </w:r>
    </w:p>
    <w:p w:rsidR="00887D8E" w:rsidRDefault="00887D8E" w:rsidP="00DC0E7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– оценка достижения планируемых результатов по двум междисциплинарным программам – «Чтение: работа с информацией» и «Программа формирования универсальных учебных действий» - оценка способности учеников работать с </w:t>
      </w:r>
      <w:proofErr w:type="spellStart"/>
      <w:r>
        <w:rPr>
          <w:rFonts w:ascii="Times New Roman" w:hAnsi="Times New Roman"/>
          <w:sz w:val="24"/>
          <w:szCs w:val="24"/>
        </w:rPr>
        <w:t>информвцией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Представленной в различном виде (в виде литературных и научно-познавательных текстов, таблиц, диаграмм/, графиков и др.) и решать практические и учебные задачи на основе сформированных предметных знаний и умений, а также универсальных учебных действий на </w:t>
      </w:r>
      <w:proofErr w:type="spellStart"/>
      <w:r>
        <w:rPr>
          <w:rFonts w:ascii="Times New Roman" w:hAnsi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основе.</w:t>
      </w:r>
      <w:proofErr w:type="gramEnd"/>
    </w:p>
    <w:p w:rsidR="00887D8E" w:rsidRDefault="00887D8E" w:rsidP="00DC0E7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260D8">
        <w:rPr>
          <w:rFonts w:ascii="Times New Roman" w:hAnsi="Times New Roman"/>
          <w:b/>
          <w:i/>
          <w:sz w:val="24"/>
          <w:szCs w:val="24"/>
        </w:rPr>
        <w:t>Алена после школы рассказала маме, как на уроке они проделывали опыт по выделению из почвы минеральных солей. Мама заметила, что эти вещества есть не только в почве, но и в любом живом организме. Еще она сказала, что всегда следит, чтобы ее семья правильно питалась и получала все необходимые соли. Алена решила проверить, все ли правильно делает ее мама. Вот что она узнала о минеральных солях.</w:t>
      </w:r>
    </w:p>
    <w:p w:rsidR="00887D8E" w:rsidRDefault="00887D8E" w:rsidP="00DC0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живым организмам необходимы минеральные соли. Корни растений всасывают содержащиеся в почве растворы минеральных солей. Человек и животные получают их вместе с пищей и жидкостью. Какие же соли необходимы человеку для поддержания здоровья?</w:t>
      </w:r>
    </w:p>
    <w:p w:rsidR="00887D8E" w:rsidRDefault="00887D8E" w:rsidP="00DC0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Кровь человека красная, потому что в ней есть специальное вещество – гемоглобин, содержащее соли железа. При недостатке железа в пище существует риск возникновения малокровия. В крови есть еще и поваренная соль, поэтому </w:t>
      </w:r>
      <w:proofErr w:type="gramStart"/>
      <w:r>
        <w:rPr>
          <w:rFonts w:ascii="Times New Roman" w:hAnsi="Times New Roman"/>
          <w:sz w:val="24"/>
          <w:szCs w:val="24"/>
        </w:rPr>
        <w:t>она</w:t>
      </w:r>
      <w:proofErr w:type="gramEnd"/>
      <w:r>
        <w:rPr>
          <w:rFonts w:ascii="Times New Roman" w:hAnsi="Times New Roman"/>
          <w:sz w:val="24"/>
          <w:szCs w:val="24"/>
        </w:rPr>
        <w:t xml:space="preserve"> немного солоноватая на вкус.</w:t>
      </w:r>
    </w:p>
    <w:p w:rsidR="00887D8E" w:rsidRDefault="00887D8E" w:rsidP="00DC0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Кости человека содержат соли кальция, а недостаток кальция может привести к разрушению зубов или плохому развитию скелета. А вот недостаток в организме солей магния может стать причиной ухудшения работы кишечника.</w:t>
      </w:r>
    </w:p>
    <w:p w:rsidR="00887D8E" w:rsidRDefault="00887D8E" w:rsidP="00DC0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нормальном питании организм, как правило, получает достаточное количество различных минеральных солей. А вот поваренную соль необходимо постоянно добавлять в пищу.</w:t>
      </w:r>
    </w:p>
    <w:p w:rsidR="00887D8E" w:rsidRDefault="00887D8E" w:rsidP="00DC0E7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Берегитесь нитратов!</w:t>
      </w:r>
    </w:p>
    <w:p w:rsidR="00887D8E" w:rsidRDefault="00887D8E" w:rsidP="00DC0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Овощи и фрукты ежедневно должны быть на нашем столе. Но иногда безобидное румяное яблочко или аппетитная веточка винограда могут быть чрезвычайно опасными! Если при выращивании растений в почву  вносят излишки азотных удобрений, то в ней повышается содержание вредных для здоровья минеральных солей – нитратов.</w:t>
      </w:r>
    </w:p>
    <w:p w:rsidR="00887D8E" w:rsidRDefault="00887D8E" w:rsidP="00DC0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свеклы нитраты накапливаются в основном в верхней части корнеплода, у моркови – в центральной желтой части, а у капусты – в кочерыжке. Оказавшись в организме человека, нитраты могут нарушать работу кровеносной системы. Они способствуют развитию вредных кишечных микроорганизмов, которые выделяют в организм человека ядовитые вещества.</w:t>
      </w:r>
    </w:p>
    <w:p w:rsidR="00887D8E" w:rsidRDefault="00887D8E" w:rsidP="00DC0E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минеральных солей в продуктах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061"/>
      </w:tblGrid>
      <w:tr w:rsidR="00887D8E" w:rsidRPr="00123CD9" w:rsidTr="00123CD9">
        <w:tc>
          <w:tcPr>
            <w:tcW w:w="3510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Минеральные соли</w:t>
            </w:r>
          </w:p>
        </w:tc>
        <w:tc>
          <w:tcPr>
            <w:tcW w:w="6061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</w:tr>
      <w:tr w:rsidR="00887D8E" w:rsidRPr="00123CD9" w:rsidTr="00123CD9">
        <w:tc>
          <w:tcPr>
            <w:tcW w:w="3510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Соли магния</w:t>
            </w:r>
          </w:p>
        </w:tc>
        <w:tc>
          <w:tcPr>
            <w:tcW w:w="6061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Горох, курага, кукуруза, лук, шпинат</w:t>
            </w:r>
          </w:p>
        </w:tc>
      </w:tr>
      <w:tr w:rsidR="00887D8E" w:rsidRPr="00123CD9" w:rsidTr="00123CD9">
        <w:tc>
          <w:tcPr>
            <w:tcW w:w="3510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Соли кальция</w:t>
            </w:r>
          </w:p>
        </w:tc>
        <w:tc>
          <w:tcPr>
            <w:tcW w:w="6061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Молоко, рыба, свекла, фасоль, репа, редис</w:t>
            </w:r>
          </w:p>
        </w:tc>
      </w:tr>
      <w:tr w:rsidR="00887D8E" w:rsidRPr="00123CD9" w:rsidTr="00123CD9">
        <w:tc>
          <w:tcPr>
            <w:tcW w:w="3510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Соли калия</w:t>
            </w:r>
          </w:p>
        </w:tc>
        <w:tc>
          <w:tcPr>
            <w:tcW w:w="6061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Шампиньоны, бобы, шпинат, морковь</w:t>
            </w:r>
          </w:p>
        </w:tc>
      </w:tr>
      <w:tr w:rsidR="00887D8E" w:rsidRPr="00123CD9" w:rsidTr="00123CD9">
        <w:tc>
          <w:tcPr>
            <w:tcW w:w="3510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Соли железа</w:t>
            </w:r>
          </w:p>
        </w:tc>
        <w:tc>
          <w:tcPr>
            <w:tcW w:w="6061" w:type="dxa"/>
          </w:tcPr>
          <w:p w:rsidR="00887D8E" w:rsidRPr="00123CD9" w:rsidRDefault="00887D8E" w:rsidP="00123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Яблоки, абрикосы, соя, кабачки</w:t>
            </w:r>
          </w:p>
        </w:tc>
      </w:tr>
    </w:tbl>
    <w:p w:rsidR="00887D8E" w:rsidRDefault="00887D8E" w:rsidP="00E54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E7E">
        <w:rPr>
          <w:rFonts w:ascii="Times New Roman" w:hAnsi="Times New Roman"/>
          <w:b/>
          <w:sz w:val="24"/>
          <w:szCs w:val="24"/>
        </w:rPr>
        <w:lastRenderedPageBreak/>
        <w:t>Ответь на вопросы и выполни задания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87D8E" w:rsidRDefault="00887D8E" w:rsidP="00DC0E7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C0E7E">
        <w:rPr>
          <w:rFonts w:ascii="Times New Roman" w:hAnsi="Times New Roman"/>
          <w:sz w:val="24"/>
          <w:szCs w:val="24"/>
        </w:rPr>
        <w:t>Какова цель текста «Берегись нитратов!»? Обведи цифру рядом с выбранным ответом.</w:t>
      </w:r>
    </w:p>
    <w:p w:rsidR="00887D8E" w:rsidRPr="00CC3CE3" w:rsidRDefault="00887D8E" w:rsidP="00CC3CE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CE3">
        <w:rPr>
          <w:rFonts w:ascii="Times New Roman" w:hAnsi="Times New Roman"/>
          <w:sz w:val="24"/>
          <w:szCs w:val="24"/>
        </w:rPr>
        <w:t>Проинформировать о необходимости употреблять овощи и фрукты.</w:t>
      </w:r>
    </w:p>
    <w:p w:rsidR="00887D8E" w:rsidRPr="00CC3CE3" w:rsidRDefault="00887D8E" w:rsidP="00CC3CE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CE3">
        <w:rPr>
          <w:rFonts w:ascii="Times New Roman" w:hAnsi="Times New Roman"/>
          <w:sz w:val="24"/>
          <w:szCs w:val="24"/>
        </w:rPr>
        <w:t>Предупредить об опасности нитратов в овощах и фруктах.</w:t>
      </w:r>
    </w:p>
    <w:p w:rsidR="00887D8E" w:rsidRPr="00CC3CE3" w:rsidRDefault="00887D8E" w:rsidP="00CC3CE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CE3">
        <w:rPr>
          <w:rFonts w:ascii="Times New Roman" w:hAnsi="Times New Roman"/>
          <w:sz w:val="24"/>
          <w:szCs w:val="24"/>
        </w:rPr>
        <w:t>Проинформировать о минеральных солях – нитратах.</w:t>
      </w:r>
    </w:p>
    <w:p w:rsidR="00887D8E" w:rsidRPr="00CC3CE3" w:rsidRDefault="00887D8E" w:rsidP="00CC3CE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CE3">
        <w:rPr>
          <w:rFonts w:ascii="Times New Roman" w:hAnsi="Times New Roman"/>
          <w:sz w:val="24"/>
          <w:szCs w:val="24"/>
        </w:rPr>
        <w:t>Рассказать о неправильном внесении азотных удобрений.</w:t>
      </w:r>
    </w:p>
    <w:p w:rsidR="00887D8E" w:rsidRDefault="00887D8E" w:rsidP="00DC0E7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Дополни предложение. Обведи цифру рядом с выбранным тобой словом.</w:t>
      </w:r>
    </w:p>
    <w:p w:rsidR="00887D8E" w:rsidRDefault="00887D8E" w:rsidP="00DC0E7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Кровь человека красного цвета, так как в ней есть специальное вещество, содержащее соли:</w:t>
      </w:r>
    </w:p>
    <w:p w:rsidR="00887D8E" w:rsidRDefault="00887D8E" w:rsidP="00CC3CE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Калия</w:t>
      </w:r>
    </w:p>
    <w:p w:rsidR="00887D8E" w:rsidRDefault="00887D8E" w:rsidP="00CC3CE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Кальция </w:t>
      </w:r>
    </w:p>
    <w:p w:rsidR="00887D8E" w:rsidRDefault="00887D8E" w:rsidP="00CC3CE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Железа </w:t>
      </w:r>
    </w:p>
    <w:p w:rsidR="00887D8E" w:rsidRDefault="00887D8E" w:rsidP="00CC3CE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Магния </w:t>
      </w:r>
    </w:p>
    <w:p w:rsidR="00887D8E" w:rsidRDefault="00887D8E" w:rsidP="00B13F3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13F36">
        <w:rPr>
          <w:rFonts w:ascii="Times New Roman" w:hAnsi="Times New Roman"/>
          <w:sz w:val="24"/>
          <w:szCs w:val="24"/>
        </w:rPr>
        <w:t xml:space="preserve">На осмотре стоматолог обнаружил у Алены кариес и порекомендовал ей есть </w:t>
      </w:r>
      <w:proofErr w:type="gramStart"/>
      <w:r w:rsidRPr="00B13F36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B13F36">
        <w:rPr>
          <w:rFonts w:ascii="Times New Roman" w:hAnsi="Times New Roman"/>
          <w:sz w:val="24"/>
          <w:szCs w:val="24"/>
        </w:rPr>
        <w:t xml:space="preserve"> определенных продуктов. Какие из приведенных ниже продуктов мог порекомендовать врач?</w:t>
      </w:r>
    </w:p>
    <w:p w:rsidR="00887D8E" w:rsidRDefault="00887D8E" w:rsidP="00B13F3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Яблоки, курага, сливы.</w:t>
      </w:r>
    </w:p>
    <w:p w:rsidR="00887D8E" w:rsidRDefault="00887D8E" w:rsidP="00B13F3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Молоко, творог, рыба.</w:t>
      </w:r>
    </w:p>
    <w:p w:rsidR="00887D8E" w:rsidRDefault="00887D8E" w:rsidP="00B13F3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Помидоры, апельсины, хлеб.</w:t>
      </w:r>
    </w:p>
    <w:p w:rsidR="00887D8E" w:rsidRDefault="00887D8E" w:rsidP="00B13F3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Горох, орехи, изюм.</w:t>
      </w:r>
    </w:p>
    <w:p w:rsidR="00887D8E" w:rsidRDefault="00887D8E" w:rsidP="00B13F3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Алена любит редиску. Но при неправильном выращивании в редиске могут накопиться вредные нитраты. Каким образом в организм Алены вместе с редиской могут попадать нитраты? Дополни приведенную ниже схему.</w:t>
      </w:r>
    </w:p>
    <w:p w:rsidR="00887D8E" w:rsidRPr="00B13F36" w:rsidRDefault="00632403" w:rsidP="00B13F3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32403">
        <w:rPr>
          <w:noProof/>
          <w:lang w:eastAsia="ru-RU"/>
        </w:rPr>
        <w:pict>
          <v:rect id="_x0000_s1026" style="position:absolute;left:0;text-align:left;margin-left:13.95pt;margin-top:5.9pt;width:97.5pt;height:35.25pt;z-index:1"/>
        </w:pict>
      </w:r>
      <w:r w:rsidRPr="00632403">
        <w:rPr>
          <w:noProof/>
          <w:lang w:eastAsia="ru-RU"/>
        </w:rPr>
        <w:pict>
          <v:rect id="_x0000_s1027" style="position:absolute;left:0;text-align:left;margin-left:364.95pt;margin-top:5.9pt;width:97.5pt;height:35.25pt;z-index:4">
            <v:textbox>
              <w:txbxContent>
                <w:p w:rsidR="00887D8E" w:rsidRPr="00B13F36" w:rsidRDefault="00887D8E" w:rsidP="00B13F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F36">
                    <w:rPr>
                      <w:rFonts w:ascii="Times New Roman" w:hAnsi="Times New Roman"/>
                      <w:sz w:val="24"/>
                      <w:szCs w:val="24"/>
                    </w:rPr>
                    <w:t>Организм Алены</w:t>
                  </w:r>
                </w:p>
              </w:txbxContent>
            </v:textbox>
          </v:rect>
        </w:pict>
      </w:r>
      <w:r w:rsidRPr="00632403">
        <w:rPr>
          <w:noProof/>
          <w:lang w:eastAsia="ru-RU"/>
        </w:rPr>
        <w:pict>
          <v:rect id="_x0000_s1028" style="position:absolute;left:0;text-align:left;margin-left:246.45pt;margin-top:5.9pt;width:97.5pt;height:35.25pt;z-index:3"/>
        </w:pict>
      </w:r>
      <w:r w:rsidRPr="00632403">
        <w:rPr>
          <w:noProof/>
          <w:lang w:eastAsia="ru-RU"/>
        </w:rPr>
        <w:pict>
          <v:rect id="_x0000_s1029" style="position:absolute;left:0;text-align:left;margin-left:129.45pt;margin-top:5.9pt;width:97.5pt;height:35.25pt;z-index:2">
            <v:textbox>
              <w:txbxContent>
                <w:p w:rsidR="00887D8E" w:rsidRPr="00B13F36" w:rsidRDefault="00887D8E" w:rsidP="00B13F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F36">
                    <w:rPr>
                      <w:rFonts w:ascii="Times New Roman" w:hAnsi="Times New Roman"/>
                      <w:sz w:val="24"/>
                      <w:szCs w:val="24"/>
                    </w:rPr>
                    <w:t>Почва</w:t>
                  </w:r>
                </w:p>
              </w:txbxContent>
            </v:textbox>
          </v:rect>
        </w:pict>
      </w:r>
    </w:p>
    <w:p w:rsidR="00887D8E" w:rsidRDefault="00632403" w:rsidP="00CC3CE3">
      <w:pPr>
        <w:pStyle w:val="a5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3240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6.95pt;margin-top:11.6pt;width:18pt;height:0;z-index:7" o:connectortype="straight">
            <v:stroke endarrow="block"/>
          </v:shape>
        </w:pict>
      </w:r>
      <w:r w:rsidRPr="00632403">
        <w:rPr>
          <w:noProof/>
        </w:rPr>
        <w:pict>
          <v:shape id="_x0000_s1031" type="#_x0000_t32" style="position:absolute;left:0;text-align:left;margin-left:228.45pt;margin-top:11.6pt;width:18pt;height:0;z-index:6" o:connectortype="straight">
            <v:stroke endarrow="block"/>
          </v:shape>
        </w:pict>
      </w:r>
      <w:r w:rsidRPr="00632403">
        <w:rPr>
          <w:noProof/>
        </w:rPr>
        <w:pict>
          <v:shape id="_x0000_s1032" type="#_x0000_t32" style="position:absolute;left:0;text-align:left;margin-left:111.45pt;margin-top:11.6pt;width:18pt;height:0;z-index:5" o:connectortype="straight">
            <v:stroke endarrow="block"/>
          </v:shape>
        </w:pict>
      </w: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B13F3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Недостаток в организме некоторых минеральных солей может привести к различным нарушениям. Запиши в правом столбце таблицы, какие минеральные соли необходимы при данных нарушениях.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7"/>
        <w:gridCol w:w="4574"/>
      </w:tblGrid>
      <w:tr w:rsidR="00887D8E" w:rsidRPr="00123CD9" w:rsidTr="00123CD9">
        <w:tc>
          <w:tcPr>
            <w:tcW w:w="4785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Возможные нарушения в организме при недостатке минеральных солей</w:t>
            </w:r>
          </w:p>
        </w:tc>
        <w:tc>
          <w:tcPr>
            <w:tcW w:w="4786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Какие минеральные соли необходимы при данном нарушении?</w:t>
            </w:r>
          </w:p>
        </w:tc>
      </w:tr>
      <w:tr w:rsidR="00887D8E" w:rsidRPr="00123CD9" w:rsidTr="00123CD9">
        <w:tc>
          <w:tcPr>
            <w:tcW w:w="4785" w:type="dxa"/>
          </w:tcPr>
          <w:p w:rsidR="00887D8E" w:rsidRPr="00123CD9" w:rsidRDefault="00887D8E" w:rsidP="00123CD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Ухудшение работы кишечника</w:t>
            </w:r>
          </w:p>
        </w:tc>
        <w:tc>
          <w:tcPr>
            <w:tcW w:w="4786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4785" w:type="dxa"/>
          </w:tcPr>
          <w:p w:rsidR="00887D8E" w:rsidRPr="00123CD9" w:rsidRDefault="00887D8E" w:rsidP="00123CD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Плохой рост скелета</w:t>
            </w:r>
          </w:p>
        </w:tc>
        <w:tc>
          <w:tcPr>
            <w:tcW w:w="4786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4785" w:type="dxa"/>
          </w:tcPr>
          <w:p w:rsidR="00887D8E" w:rsidRPr="00123CD9" w:rsidRDefault="00887D8E" w:rsidP="00123CD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Малокровие</w:t>
            </w:r>
          </w:p>
        </w:tc>
        <w:tc>
          <w:tcPr>
            <w:tcW w:w="4786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D8E" w:rsidRPr="00B13F36" w:rsidRDefault="00887D8E" w:rsidP="00B13F3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Алена делает салат из капусты с морковью и хочет по возможности избежать риска попадания в него нитратов. Какие части этих овощей она должна выбросить и не употреблять для салата? Запиши свой счет.</w:t>
      </w: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Капуста __________________________________________________________________</w:t>
      </w: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Морковь __________________________________________________________________</w:t>
      </w: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Default="00887D8E" w:rsidP="00F31265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4"/>
        <w:gridCol w:w="6674"/>
        <w:gridCol w:w="1523"/>
      </w:tblGrid>
      <w:tr w:rsidR="00887D8E" w:rsidRPr="00123CD9" w:rsidTr="00123CD9">
        <w:tc>
          <w:tcPr>
            <w:tcW w:w="741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087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Полученный балл</w:t>
            </w:r>
          </w:p>
        </w:tc>
      </w:tr>
      <w:tr w:rsidR="00887D8E" w:rsidRPr="00123CD9" w:rsidTr="00123CD9">
        <w:tc>
          <w:tcPr>
            <w:tcW w:w="741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3CD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123CD9">
              <w:rPr>
                <w:rFonts w:ascii="Times New Roman" w:hAnsi="Times New Roman"/>
                <w:sz w:val="24"/>
                <w:szCs w:val="24"/>
              </w:rPr>
              <w:t xml:space="preserve"> указан ответ: 3) Предупредить об опасности нитратов в овощах и фруктах.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все остальные случаи,  которые не соответствуют критериям на 1 балл</w:t>
            </w:r>
          </w:p>
        </w:tc>
        <w:tc>
          <w:tcPr>
            <w:tcW w:w="1383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741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gramStart"/>
            <w:r w:rsidRPr="00123CD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123CD9">
              <w:rPr>
                <w:rFonts w:ascii="Times New Roman" w:hAnsi="Times New Roman"/>
                <w:sz w:val="24"/>
                <w:szCs w:val="24"/>
              </w:rPr>
              <w:t xml:space="preserve"> указан ответ 3) железа.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все остальные случаи,  которые не соответствуют критериям на 1 балл</w:t>
            </w:r>
          </w:p>
        </w:tc>
        <w:tc>
          <w:tcPr>
            <w:tcW w:w="1383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741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3CD9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123CD9">
              <w:rPr>
                <w:rFonts w:ascii="Times New Roman" w:hAnsi="Times New Roman"/>
                <w:sz w:val="24"/>
                <w:szCs w:val="24"/>
              </w:rPr>
              <w:t xml:space="preserve"> указан ответ 2) молоко, творог, рыба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все остальные случаи,  которые не соответствуют критериям на 1 балл</w:t>
            </w:r>
          </w:p>
        </w:tc>
        <w:tc>
          <w:tcPr>
            <w:tcW w:w="1383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741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 xml:space="preserve">Правильный ответ: азотные удобрения (или нитраты) – почва – редиска – организм Алены. </w:t>
            </w:r>
            <w:proofErr w:type="gramStart"/>
            <w:r w:rsidRPr="00123CD9">
              <w:rPr>
                <w:rFonts w:ascii="Times New Roman" w:hAnsi="Times New Roman"/>
                <w:sz w:val="24"/>
                <w:szCs w:val="24"/>
              </w:rPr>
              <w:t>На рисунке обязательно указание на азотное удобрение (или удобрение, или много удобрений или нитраты) – 1 балл, редиска (или овощи, или растения) – 1 балл.)</w:t>
            </w:r>
            <w:proofErr w:type="gramEnd"/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правильно заполнены оба элемента схемы.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правильно заполнен только один элемент.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все остальные случаи,  которые не соответствуют критериям на 1-2  балла.</w:t>
            </w:r>
          </w:p>
        </w:tc>
        <w:tc>
          <w:tcPr>
            <w:tcW w:w="1383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8E" w:rsidRPr="00123CD9" w:rsidTr="00123CD9">
        <w:tc>
          <w:tcPr>
            <w:tcW w:w="741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sz w:val="24"/>
                <w:szCs w:val="24"/>
              </w:rPr>
              <w:t>Правильные ответы: 1) соли магния или магний; 2) соли кальция или кальций; 3) соли железа или железо. За каждый правильный ответ 1 балл.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даны три правильных ответа.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3CD9">
              <w:rPr>
                <w:rFonts w:ascii="Times New Roman" w:hAnsi="Times New Roman"/>
                <w:sz w:val="24"/>
                <w:szCs w:val="24"/>
              </w:rPr>
              <w:t>даны</w:t>
            </w:r>
            <w:proofErr w:type="gramEnd"/>
            <w:r w:rsidRPr="00123CD9">
              <w:rPr>
                <w:rFonts w:ascii="Times New Roman" w:hAnsi="Times New Roman"/>
                <w:sz w:val="24"/>
                <w:szCs w:val="24"/>
              </w:rPr>
              <w:t xml:space="preserve"> 2 правильных ответа.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дан 1 правильный ответ.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23CD9">
              <w:rPr>
                <w:rFonts w:ascii="Times New Roman" w:hAnsi="Times New Roman"/>
                <w:sz w:val="24"/>
                <w:szCs w:val="24"/>
              </w:rPr>
              <w:t xml:space="preserve"> – все остальные случаи,  которые не соответствуют критериям на 1-3  балла.</w:t>
            </w:r>
          </w:p>
        </w:tc>
        <w:tc>
          <w:tcPr>
            <w:tcW w:w="1383" w:type="dxa"/>
          </w:tcPr>
          <w:p w:rsidR="00887D8E" w:rsidRPr="00123CD9" w:rsidRDefault="00887D8E" w:rsidP="00123C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D8E" w:rsidRPr="00F31265" w:rsidRDefault="00887D8E" w:rsidP="00F31265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87D8E" w:rsidRPr="00B13F36" w:rsidRDefault="00887D8E" w:rsidP="00F31265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7</w:t>
      </w:r>
    </w:p>
    <w:p w:rsidR="00887D8E" w:rsidRDefault="00887D8E" w:rsidP="00DC0E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D8E" w:rsidRDefault="00887D8E" w:rsidP="00DC0E7E">
      <w:pPr>
        <w:jc w:val="center"/>
        <w:rPr>
          <w:rFonts w:ascii="Times New Roman" w:hAnsi="Times New Roman"/>
          <w:b/>
          <w:sz w:val="32"/>
          <w:szCs w:val="32"/>
        </w:rPr>
      </w:pPr>
      <w:r w:rsidRPr="000454EE">
        <w:rPr>
          <w:rFonts w:ascii="Times New Roman" w:hAnsi="Times New Roman"/>
          <w:b/>
          <w:sz w:val="32"/>
          <w:szCs w:val="32"/>
        </w:rPr>
        <w:t>Итоговая оценка выпускника</w:t>
      </w:r>
    </w:p>
    <w:p w:rsidR="00887D8E" w:rsidRDefault="00887D8E" w:rsidP="00DC0E7E">
      <w:pPr>
        <w:jc w:val="center"/>
        <w:rPr>
          <w:rFonts w:ascii="Times New Roman" w:hAnsi="Times New Roman"/>
        </w:rPr>
      </w:pPr>
      <w:proofErr w:type="gramStart"/>
      <w:r w:rsidRPr="000454EE">
        <w:rPr>
          <w:rFonts w:ascii="Times New Roman" w:hAnsi="Times New Roman"/>
        </w:rPr>
        <w:t>Составляется из совокупности  результатов, а также достижений учащихся за период обучения в начальной школы.</w:t>
      </w:r>
      <w:proofErr w:type="gramEnd"/>
      <w:r w:rsidRPr="000454EE">
        <w:rPr>
          <w:rFonts w:ascii="Times New Roman" w:hAnsi="Times New Roman"/>
        </w:rPr>
        <w:t xml:space="preserve"> На основании оценок по каждому предмету и по программе формирования универсальных учебных действий делаются следующие выводы: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887D8E" w:rsidRPr="00123CD9" w:rsidTr="00123CD9">
        <w:tc>
          <w:tcPr>
            <w:tcW w:w="8046" w:type="dxa"/>
          </w:tcPr>
          <w:p w:rsidR="00887D8E" w:rsidRPr="00123CD9" w:rsidRDefault="00887D8E" w:rsidP="00123CD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Выпускник овладел опорной системой знаний и учебными действиями, необходимыми для продолжения образования на следующей ступени, и  способен использовать их для решения простых учебно-познавательных и учебно-практических задач средствами данного предмета.</w:t>
            </w:r>
          </w:p>
        </w:tc>
        <w:tc>
          <w:tcPr>
            <w:tcW w:w="1525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D8E" w:rsidRPr="00123CD9" w:rsidTr="00123CD9">
        <w:tc>
          <w:tcPr>
            <w:tcW w:w="9571" w:type="dxa"/>
            <w:gridSpan w:val="2"/>
          </w:tcPr>
          <w:p w:rsidR="00887D8E" w:rsidRPr="00123CD9" w:rsidRDefault="00887D8E" w:rsidP="0012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CD9">
              <w:rPr>
                <w:rFonts w:ascii="Times New Roman" w:hAnsi="Times New Roman"/>
                <w:sz w:val="20"/>
                <w:szCs w:val="20"/>
              </w:rPr>
      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      </w:r>
          </w:p>
        </w:tc>
      </w:tr>
    </w:tbl>
    <w:p w:rsidR="00887D8E" w:rsidRPr="000454EE" w:rsidRDefault="00887D8E" w:rsidP="00DC0E7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887D8E" w:rsidRPr="00123CD9" w:rsidTr="00123CD9">
        <w:tc>
          <w:tcPr>
            <w:tcW w:w="8046" w:type="dxa"/>
          </w:tcPr>
          <w:p w:rsidR="00887D8E" w:rsidRPr="00123CD9" w:rsidRDefault="00887D8E" w:rsidP="00123CD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Выпускник овладел опорной системой знаний, необходимой для продолжения образования на следующей ступени на уровне осознанного произвольного овладения учебными действиями.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D8E" w:rsidRPr="00123CD9" w:rsidTr="00123CD9">
        <w:tc>
          <w:tcPr>
            <w:tcW w:w="9571" w:type="dxa"/>
            <w:gridSpan w:val="2"/>
          </w:tcPr>
          <w:p w:rsidR="00887D8E" w:rsidRPr="00123CD9" w:rsidRDefault="00887D8E" w:rsidP="0012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3CD9">
              <w:rPr>
                <w:rFonts w:ascii="Times New Roman" w:hAnsi="Times New Roman"/>
                <w:sz w:val="20"/>
                <w:szCs w:val="20"/>
              </w:rPr>
      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65 % заданий базового уровня и получении не менее 50% от максимального балла за выполнение заданий повышенного уровня.</w:t>
            </w:r>
            <w:proofErr w:type="gramEnd"/>
          </w:p>
        </w:tc>
      </w:tr>
    </w:tbl>
    <w:p w:rsidR="00887D8E" w:rsidRPr="000454EE" w:rsidRDefault="00887D8E" w:rsidP="00DC0E7E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887D8E" w:rsidRPr="00123CD9" w:rsidTr="00123CD9">
        <w:tc>
          <w:tcPr>
            <w:tcW w:w="8046" w:type="dxa"/>
          </w:tcPr>
          <w:p w:rsidR="00887D8E" w:rsidRPr="00123CD9" w:rsidRDefault="00887D8E" w:rsidP="00123CD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CD9">
              <w:rPr>
                <w:rFonts w:ascii="Times New Roman" w:hAnsi="Times New Roman"/>
                <w:b/>
                <w:sz w:val="24"/>
                <w:szCs w:val="24"/>
              </w:rPr>
              <w:t>Выпускник  не овладел опорной системой знаний и учебными действиями, необходимыми для продолжения образования на следующей ступени.</w:t>
            </w:r>
          </w:p>
          <w:p w:rsidR="00887D8E" w:rsidRPr="00123CD9" w:rsidRDefault="00887D8E" w:rsidP="00123CD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87D8E" w:rsidRPr="00123CD9" w:rsidRDefault="00887D8E" w:rsidP="00123C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D8E" w:rsidRPr="00123CD9" w:rsidTr="00123CD9">
        <w:tc>
          <w:tcPr>
            <w:tcW w:w="9571" w:type="dxa"/>
            <w:gridSpan w:val="2"/>
          </w:tcPr>
          <w:p w:rsidR="00887D8E" w:rsidRPr="00123CD9" w:rsidRDefault="00887D8E" w:rsidP="0012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CD9">
              <w:rPr>
                <w:rFonts w:ascii="Times New Roman" w:hAnsi="Times New Roman"/>
                <w:sz w:val="20"/>
                <w:szCs w:val="20"/>
              </w:rPr>
              <w:t xml:space="preserve">Такой вывод делается, если в материалах накопительной системы оценки 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  50 % заданий базового уровня. </w:t>
            </w:r>
          </w:p>
        </w:tc>
      </w:tr>
    </w:tbl>
    <w:p w:rsidR="00887D8E" w:rsidRDefault="00887D8E" w:rsidP="00DC0E7E"/>
    <w:p w:rsidR="00887D8E" w:rsidRDefault="00887D8E" w:rsidP="00DC0E7E">
      <w:pPr>
        <w:pBdr>
          <w:bottom w:val="single" w:sz="12" w:space="1" w:color="auto"/>
        </w:pBdr>
      </w:pPr>
    </w:p>
    <w:p w:rsidR="00887D8E" w:rsidRDefault="00887D8E" w:rsidP="00DC0E7E">
      <w:pPr>
        <w:pBdr>
          <w:bottom w:val="single" w:sz="12" w:space="1" w:color="auto"/>
        </w:pBdr>
      </w:pPr>
    </w:p>
    <w:p w:rsidR="00887D8E" w:rsidRDefault="00887D8E" w:rsidP="00DC0E7E">
      <w:pPr>
        <w:pBdr>
          <w:bottom w:val="single" w:sz="12" w:space="1" w:color="auto"/>
        </w:pBdr>
      </w:pPr>
    </w:p>
    <w:p w:rsidR="00887D8E" w:rsidRDefault="00887D8E" w:rsidP="00DC0E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(подпись и расшифровка подписи классного руководителя)</w:t>
      </w:r>
    </w:p>
    <w:p w:rsidR="00887D8E" w:rsidRDefault="00887D8E" w:rsidP="00DC0E7E">
      <w:pPr>
        <w:jc w:val="center"/>
        <w:rPr>
          <w:rFonts w:ascii="Times New Roman" w:hAnsi="Times New Roman"/>
        </w:rPr>
      </w:pPr>
    </w:p>
    <w:p w:rsidR="00887D8E" w:rsidRDefault="00887D8E" w:rsidP="00DC0E7E">
      <w:pPr>
        <w:jc w:val="center"/>
        <w:rPr>
          <w:rFonts w:ascii="Times New Roman" w:hAnsi="Times New Roman"/>
        </w:rPr>
      </w:pPr>
    </w:p>
    <w:p w:rsidR="00887D8E" w:rsidRPr="00DC0E7E" w:rsidRDefault="00887D8E" w:rsidP="00DC0E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7D8E" w:rsidRPr="00DC0E7E" w:rsidSect="0051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firstLine="2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60"/>
        </w:tabs>
        <w:ind w:firstLine="24"/>
      </w:pPr>
      <w:rPr>
        <w:rFonts w:cs="Times New Roman"/>
      </w:rPr>
    </w:lvl>
  </w:abstractNum>
  <w:abstractNum w:abstractNumId="2">
    <w:nsid w:val="023429E8"/>
    <w:multiLevelType w:val="hybridMultilevel"/>
    <w:tmpl w:val="CA0A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5605F"/>
    <w:multiLevelType w:val="hybridMultilevel"/>
    <w:tmpl w:val="517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76B4A"/>
    <w:multiLevelType w:val="hybridMultilevel"/>
    <w:tmpl w:val="77EC03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8746A5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firstLine="24"/>
      </w:pPr>
      <w:rPr>
        <w:rFonts w:cs="Times New Roman"/>
      </w:rPr>
    </w:lvl>
  </w:abstractNum>
  <w:abstractNum w:abstractNumId="6">
    <w:nsid w:val="42EB60D2"/>
    <w:multiLevelType w:val="hybridMultilevel"/>
    <w:tmpl w:val="EC90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445EA"/>
    <w:multiLevelType w:val="hybridMultilevel"/>
    <w:tmpl w:val="E976E08A"/>
    <w:lvl w:ilvl="0" w:tplc="21D658A6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6E420D4"/>
    <w:multiLevelType w:val="hybridMultilevel"/>
    <w:tmpl w:val="072E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F018DF"/>
    <w:multiLevelType w:val="hybridMultilevel"/>
    <w:tmpl w:val="3ACC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E544F1"/>
    <w:multiLevelType w:val="hybridMultilevel"/>
    <w:tmpl w:val="EC90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D86CC4"/>
    <w:multiLevelType w:val="hybridMultilevel"/>
    <w:tmpl w:val="C366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BE9"/>
    <w:rsid w:val="00017FB5"/>
    <w:rsid w:val="000454EE"/>
    <w:rsid w:val="00054949"/>
    <w:rsid w:val="000B4716"/>
    <w:rsid w:val="00123CD9"/>
    <w:rsid w:val="0025428C"/>
    <w:rsid w:val="002C5D85"/>
    <w:rsid w:val="00321E2C"/>
    <w:rsid w:val="00357BD1"/>
    <w:rsid w:val="00441EE6"/>
    <w:rsid w:val="0051669E"/>
    <w:rsid w:val="00597B99"/>
    <w:rsid w:val="005A6FE9"/>
    <w:rsid w:val="005D6B7C"/>
    <w:rsid w:val="006260D8"/>
    <w:rsid w:val="00632403"/>
    <w:rsid w:val="00682110"/>
    <w:rsid w:val="007459C9"/>
    <w:rsid w:val="00887D8E"/>
    <w:rsid w:val="0091572E"/>
    <w:rsid w:val="00960EA6"/>
    <w:rsid w:val="00B13F36"/>
    <w:rsid w:val="00C11F72"/>
    <w:rsid w:val="00C86593"/>
    <w:rsid w:val="00CC3CE3"/>
    <w:rsid w:val="00D90628"/>
    <w:rsid w:val="00DC0E7E"/>
    <w:rsid w:val="00DE7DD3"/>
    <w:rsid w:val="00E446A0"/>
    <w:rsid w:val="00E54C43"/>
    <w:rsid w:val="00F13BE9"/>
    <w:rsid w:val="00F31265"/>
    <w:rsid w:val="00F4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3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97B99"/>
    <w:pPr>
      <w:spacing w:after="0" w:line="240" w:lineRule="auto"/>
      <w:ind w:firstLine="528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97B99"/>
    <w:rPr>
      <w:rFonts w:ascii="Arial" w:hAnsi="Arial" w:cs="Arial"/>
      <w:color w:val="000000"/>
      <w:sz w:val="20"/>
      <w:szCs w:val="20"/>
      <w:lang w:eastAsia="ru-RU"/>
    </w:rPr>
  </w:style>
  <w:style w:type="table" w:styleId="a4">
    <w:name w:val="Table Grid"/>
    <w:basedOn w:val="a1"/>
    <w:uiPriority w:val="99"/>
    <w:rsid w:val="00E54C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C0E7E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B1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2914</Words>
  <Characters>16613</Characters>
  <Application>Microsoft Office Word</Application>
  <DocSecurity>0</DocSecurity>
  <Lines>138</Lines>
  <Paragraphs>38</Paragraphs>
  <ScaleCrop>false</ScaleCrop>
  <Company>Grizli777</Company>
  <LinksUpToDate>false</LinksUpToDate>
  <CharactersWithSpaces>19489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Вольский Валерий</cp:lastModifiedBy>
  <cp:revision>7</cp:revision>
  <cp:lastPrinted>2012-10-07T08:05:00Z</cp:lastPrinted>
  <dcterms:created xsi:type="dcterms:W3CDTF">2012-04-15T08:57:00Z</dcterms:created>
  <dcterms:modified xsi:type="dcterms:W3CDTF">2012-10-07T08:05:00Z</dcterms:modified>
</cp:coreProperties>
</file>