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5B" w:rsidRDefault="00CB1C5B" w:rsidP="00CB1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исследовательской деятельности младших школьников </w:t>
      </w:r>
    </w:p>
    <w:p w:rsidR="00CB1C5B" w:rsidRDefault="00CB1C5B" w:rsidP="00CB1C5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Исследовательское поведение — один из важнейших источников получения ребенком представлений о мире. В педагогической психологии и педагогике есть специальный термин — «исследовательское обучение». Так именуется подход к обучению, построенный на основе естественного стремления ребенка к самостоятельному изучению окружающего. Главная цель исследовательского обучения — формирование у учащегося способности самостоятельно, творчески осваивать и перестраивать новые способы деятельности в любой сфере человеческой культуры.</w:t>
      </w:r>
    </w:p>
    <w:p w:rsidR="00CB1C5B" w:rsidRPr="008C158E" w:rsidRDefault="00CB1C5B" w:rsidP="00CB1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C158E">
        <w:rPr>
          <w:sz w:val="28"/>
          <w:szCs w:val="28"/>
        </w:rPr>
        <w:t>Для успешного занятия проектно-исследовательской деятельностью необходимо наличие обязательных условий:</w:t>
      </w:r>
    </w:p>
    <w:p w:rsidR="00CB1C5B" w:rsidRPr="008C158E" w:rsidRDefault="00CB1C5B" w:rsidP="00CB1C5B">
      <w:pPr>
        <w:jc w:val="both"/>
        <w:rPr>
          <w:sz w:val="28"/>
          <w:szCs w:val="28"/>
        </w:rPr>
      </w:pPr>
      <w:r w:rsidRPr="008C158E">
        <w:rPr>
          <w:sz w:val="28"/>
          <w:szCs w:val="28"/>
        </w:rPr>
        <w:t>-        желание самого ребёнка (мотивация к интеллектуальному творчеству);</w:t>
      </w:r>
    </w:p>
    <w:p w:rsidR="00CB1C5B" w:rsidRPr="008C158E" w:rsidRDefault="00CB1C5B" w:rsidP="00CB1C5B">
      <w:pPr>
        <w:jc w:val="both"/>
        <w:rPr>
          <w:sz w:val="28"/>
          <w:szCs w:val="28"/>
        </w:rPr>
      </w:pPr>
      <w:r w:rsidRPr="008C158E">
        <w:rPr>
          <w:sz w:val="28"/>
          <w:szCs w:val="28"/>
        </w:rPr>
        <w:t>-        оборудованное место (помещение, техника, благоприятная среда);</w:t>
      </w:r>
    </w:p>
    <w:p w:rsidR="00CB1C5B" w:rsidRPr="008C158E" w:rsidRDefault="00CB1C5B" w:rsidP="00CB1C5B">
      <w:pPr>
        <w:jc w:val="both"/>
        <w:rPr>
          <w:sz w:val="28"/>
          <w:szCs w:val="28"/>
        </w:rPr>
      </w:pPr>
      <w:r w:rsidRPr="008C158E">
        <w:rPr>
          <w:sz w:val="28"/>
          <w:szCs w:val="28"/>
        </w:rPr>
        <w:t>-        грамотный доброжелательный преподаватель-консультант.</w:t>
      </w:r>
    </w:p>
    <w:p w:rsidR="00CB1C5B" w:rsidRPr="008C158E" w:rsidRDefault="00CB1C5B" w:rsidP="00CB1C5B">
      <w:pPr>
        <w:rPr>
          <w:sz w:val="28"/>
          <w:szCs w:val="28"/>
        </w:rPr>
      </w:pPr>
      <w:r w:rsidRPr="008C158E">
        <w:rPr>
          <w:sz w:val="28"/>
          <w:szCs w:val="28"/>
        </w:rPr>
        <w:t>Можно выделить три уровня реализации "исследовательского обучения".</w:t>
      </w:r>
    </w:p>
    <w:p w:rsidR="00CB1C5B" w:rsidRPr="008C158E" w:rsidRDefault="00CB1C5B" w:rsidP="00CB1C5B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C158E">
        <w:rPr>
          <w:sz w:val="28"/>
          <w:szCs w:val="28"/>
        </w:rPr>
        <w:t>Педагог ставит проблему и намечает стратегию и тактику</w:t>
      </w:r>
    </w:p>
    <w:p w:rsidR="00CB1C5B" w:rsidRPr="008C158E" w:rsidRDefault="00CB1C5B" w:rsidP="00CB1C5B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C158E">
        <w:rPr>
          <w:sz w:val="28"/>
          <w:szCs w:val="28"/>
        </w:rPr>
        <w:t xml:space="preserve"> ее решения; само решение предстоит самостоятельно найти ребенку.</w:t>
      </w:r>
    </w:p>
    <w:p w:rsidR="00CB1C5B" w:rsidRPr="008C158E" w:rsidRDefault="00CB1C5B" w:rsidP="00CB1C5B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C158E">
        <w:rPr>
          <w:sz w:val="28"/>
          <w:szCs w:val="28"/>
        </w:rPr>
        <w:t>Педагог ставит проблему, но метод ее решения ребенок ищет самостоятельно (на этом уровне допускается коллективный поиск).</w:t>
      </w:r>
    </w:p>
    <w:p w:rsidR="00CB1C5B" w:rsidRDefault="00CB1C5B" w:rsidP="00CB1C5B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C158E">
        <w:rPr>
          <w:sz w:val="28"/>
          <w:szCs w:val="28"/>
        </w:rPr>
        <w:t>Постановка проблемы, поиск методов ее исследования и разработка решения осуществляется детьми самостоятельно (</w:t>
      </w:r>
      <w:proofErr w:type="gramStart"/>
      <w:r w:rsidRPr="008C158E">
        <w:rPr>
          <w:sz w:val="28"/>
          <w:szCs w:val="28"/>
        </w:rPr>
        <w:t>Дж</w:t>
      </w:r>
      <w:proofErr w:type="gramEnd"/>
      <w:r w:rsidRPr="008C158E">
        <w:rPr>
          <w:sz w:val="28"/>
          <w:szCs w:val="28"/>
        </w:rPr>
        <w:t xml:space="preserve">. Шваб, П. </w:t>
      </w:r>
      <w:proofErr w:type="spellStart"/>
      <w:r w:rsidRPr="008C158E">
        <w:rPr>
          <w:sz w:val="28"/>
          <w:szCs w:val="28"/>
        </w:rPr>
        <w:t>Брандвей</w:t>
      </w:r>
      <w:proofErr w:type="spellEnd"/>
      <w:r w:rsidRPr="008C158E">
        <w:rPr>
          <w:sz w:val="28"/>
          <w:szCs w:val="28"/>
        </w:rPr>
        <w:t>, А. Леви и др.).</w:t>
      </w:r>
    </w:p>
    <w:p w:rsidR="00CB1C5B" w:rsidRPr="008C158E" w:rsidRDefault="00CB1C5B" w:rsidP="00CB1C5B">
      <w:pPr>
        <w:ind w:firstLine="709"/>
        <w:jc w:val="both"/>
        <w:rPr>
          <w:sz w:val="28"/>
          <w:szCs w:val="28"/>
        </w:rPr>
      </w:pPr>
      <w:r w:rsidRPr="008C158E">
        <w:rPr>
          <w:sz w:val="28"/>
          <w:szCs w:val="28"/>
        </w:rPr>
        <w:t>Учебное исследование школьника, так же как и исследование, проводимое настоящим ученым, неизбежно включает следующие основные этапы.</w:t>
      </w:r>
    </w:p>
    <w:p w:rsidR="00CB1C5B" w:rsidRPr="008C158E" w:rsidRDefault="00CB1C5B" w:rsidP="00CB1C5B">
      <w:pPr>
        <w:numPr>
          <w:ilvl w:val="0"/>
          <w:numId w:val="2"/>
        </w:numPr>
        <w:rPr>
          <w:sz w:val="28"/>
          <w:szCs w:val="28"/>
        </w:rPr>
      </w:pPr>
      <w:r w:rsidRPr="008C158E">
        <w:rPr>
          <w:sz w:val="28"/>
          <w:szCs w:val="28"/>
        </w:rPr>
        <w:t xml:space="preserve">Выделение и постановка проблемы (выбор темы исследования). </w:t>
      </w:r>
    </w:p>
    <w:p w:rsidR="00CB1C5B" w:rsidRPr="008C158E" w:rsidRDefault="00CB1C5B" w:rsidP="00CB1C5B">
      <w:pPr>
        <w:numPr>
          <w:ilvl w:val="0"/>
          <w:numId w:val="2"/>
        </w:numPr>
        <w:rPr>
          <w:sz w:val="28"/>
          <w:szCs w:val="28"/>
        </w:rPr>
      </w:pPr>
      <w:r w:rsidRPr="008C158E">
        <w:rPr>
          <w:sz w:val="28"/>
          <w:szCs w:val="28"/>
        </w:rPr>
        <w:t xml:space="preserve">Поиск и предложение возможных вариантов  решения. </w:t>
      </w:r>
    </w:p>
    <w:p w:rsidR="00CB1C5B" w:rsidRPr="008C158E" w:rsidRDefault="00CB1C5B" w:rsidP="00CB1C5B">
      <w:pPr>
        <w:numPr>
          <w:ilvl w:val="0"/>
          <w:numId w:val="2"/>
        </w:numPr>
        <w:rPr>
          <w:sz w:val="28"/>
          <w:szCs w:val="28"/>
        </w:rPr>
      </w:pPr>
      <w:r w:rsidRPr="008C158E">
        <w:rPr>
          <w:sz w:val="28"/>
          <w:szCs w:val="28"/>
        </w:rPr>
        <w:t xml:space="preserve">Сбор материала. </w:t>
      </w:r>
    </w:p>
    <w:p w:rsidR="00CB1C5B" w:rsidRPr="008C158E" w:rsidRDefault="00CB1C5B" w:rsidP="00CB1C5B">
      <w:pPr>
        <w:numPr>
          <w:ilvl w:val="0"/>
          <w:numId w:val="2"/>
        </w:numPr>
        <w:rPr>
          <w:sz w:val="28"/>
          <w:szCs w:val="28"/>
        </w:rPr>
      </w:pPr>
      <w:r w:rsidRPr="008C158E">
        <w:rPr>
          <w:sz w:val="28"/>
          <w:szCs w:val="28"/>
        </w:rPr>
        <w:t xml:space="preserve">Обобщение полученных данных. </w:t>
      </w:r>
    </w:p>
    <w:p w:rsidR="00CB1C5B" w:rsidRPr="008C158E" w:rsidRDefault="00CB1C5B" w:rsidP="00CB1C5B">
      <w:pPr>
        <w:numPr>
          <w:ilvl w:val="0"/>
          <w:numId w:val="2"/>
        </w:numPr>
        <w:rPr>
          <w:sz w:val="28"/>
          <w:szCs w:val="28"/>
        </w:rPr>
      </w:pPr>
      <w:r w:rsidRPr="008C158E">
        <w:rPr>
          <w:sz w:val="28"/>
          <w:szCs w:val="28"/>
        </w:rPr>
        <w:t xml:space="preserve">Подготовка проекта (сообщение, доклад, макет и др.) </w:t>
      </w:r>
    </w:p>
    <w:p w:rsidR="00CB1C5B" w:rsidRPr="008C158E" w:rsidRDefault="00CB1C5B" w:rsidP="00CB1C5B">
      <w:pPr>
        <w:numPr>
          <w:ilvl w:val="0"/>
          <w:numId w:val="2"/>
        </w:numPr>
        <w:jc w:val="both"/>
        <w:rPr>
          <w:sz w:val="28"/>
          <w:szCs w:val="28"/>
        </w:rPr>
      </w:pPr>
      <w:r w:rsidRPr="008C158E">
        <w:rPr>
          <w:sz w:val="28"/>
          <w:szCs w:val="28"/>
        </w:rPr>
        <w:t>Защита проекта.</w:t>
      </w:r>
    </w:p>
    <w:p w:rsidR="00CE4D4F" w:rsidRDefault="00CB1C5B" w:rsidP="00CB1C5B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 w:rsidRPr="00CB1C5B">
        <w:rPr>
          <w:rStyle w:val="c1"/>
          <w:rFonts w:ascii="Times New Roman" w:hAnsi="Times New Roman" w:cs="Times New Roman"/>
          <w:sz w:val="28"/>
          <w:szCs w:val="28"/>
        </w:rPr>
        <w:t xml:space="preserve">Специфика исследовательской работы в начальной школе заключается в систематической направляющей, стимулирующей и корректирующей роли учителя. Главное для учителя – увлечь и “заразить” детей, показать им значимость их деятельности и вселить уверенность в своих силах, а так же привлечь родителей к участию в школьных делах своего ребёнка. Многие родители никогда не имели возможности участвовать в каких-либо делах, не связанных с их профессией или чисто родительской деятельностью. Я даю, им возможность сблизиться со своими детьми, участвуя в научно-исследовательской деятельности. Эта работа стала для многих родителей интересным и захватывающим делом. Они, вместе с детьми делают фотографии, выполняют несложные исследования по наблюдению за </w:t>
      </w:r>
      <w:r w:rsidRPr="00CB1C5B">
        <w:rPr>
          <w:rStyle w:val="c1"/>
          <w:rFonts w:ascii="Times New Roman" w:hAnsi="Times New Roman" w:cs="Times New Roman"/>
          <w:sz w:val="28"/>
          <w:szCs w:val="28"/>
        </w:rPr>
        <w:lastRenderedPageBreak/>
        <w:t>выращиванием растений, погодными явлениями, помогают подбирать информацию для теоретического обоснования проектов, помогают ребенку готовить защиту своей работы. Работы получаются очень интересными, ведь это общий интерес и совместный труд ребенка и родителей.</w:t>
      </w:r>
    </w:p>
    <w:p w:rsidR="00CB1C5B" w:rsidRPr="00CB1C5B" w:rsidRDefault="00CB1C5B" w:rsidP="00CB1C5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B1C5B" w:rsidRPr="00CB1C5B" w:rsidSect="00CE4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916"/>
    <w:multiLevelType w:val="hybridMultilevel"/>
    <w:tmpl w:val="E65AA92E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0D675B9"/>
    <w:multiLevelType w:val="hybridMultilevel"/>
    <w:tmpl w:val="03FC3C56"/>
    <w:lvl w:ilvl="0" w:tplc="08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B1C5B"/>
    <w:rsid w:val="00CB1C5B"/>
    <w:rsid w:val="00CE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C5B"/>
    <w:pPr>
      <w:spacing w:after="0" w:line="240" w:lineRule="auto"/>
    </w:pPr>
  </w:style>
  <w:style w:type="character" w:customStyle="1" w:styleId="c1">
    <w:name w:val="c1"/>
    <w:basedOn w:val="a0"/>
    <w:rsid w:val="00CB1C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2332</Characters>
  <Application>Microsoft Office Word</Application>
  <DocSecurity>0</DocSecurity>
  <Lines>19</Lines>
  <Paragraphs>5</Paragraphs>
  <ScaleCrop>false</ScaleCrop>
  <Company>Microsoft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2013-12-04T19:50:00Z</dcterms:created>
  <dcterms:modified xsi:type="dcterms:W3CDTF">2013-12-04T19:58:00Z</dcterms:modified>
</cp:coreProperties>
</file>