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C9" w:rsidRPr="007E39C7" w:rsidRDefault="00E101C9" w:rsidP="00E101C9">
      <w:pPr>
        <w:widowControl/>
        <w:autoSpaceDE/>
        <w:autoSpaceDN/>
        <w:adjustRightInd/>
        <w:jc w:val="center"/>
        <w:rPr>
          <w:b/>
        </w:rPr>
      </w:pPr>
      <w:r w:rsidRPr="007E39C7">
        <w:rPr>
          <w:b/>
        </w:rPr>
        <w:t>Информационная карта инновационного педагогического опыта</w:t>
      </w:r>
    </w:p>
    <w:p w:rsidR="00E101C9" w:rsidRPr="007E39C7" w:rsidRDefault="00E101C9" w:rsidP="00E101C9">
      <w:pPr>
        <w:widowControl/>
        <w:autoSpaceDE/>
        <w:autoSpaceDN/>
        <w:adjustRightInd/>
        <w:jc w:val="center"/>
        <w:rPr>
          <w:b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48"/>
        <w:gridCol w:w="6647"/>
      </w:tblGrid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</w:pPr>
            <w:r w:rsidRPr="007E39C7">
              <w:rPr>
                <w:b/>
                <w:bCs/>
              </w:rPr>
              <w:t>Ф.И.О.</w:t>
            </w:r>
          </w:p>
        </w:tc>
        <w:tc>
          <w:tcPr>
            <w:tcW w:w="3500" w:type="pct"/>
          </w:tcPr>
          <w:p w:rsidR="00E101C9" w:rsidRPr="007E39C7" w:rsidRDefault="00E101C9" w:rsidP="00893872">
            <w:pPr>
              <w:jc w:val="both"/>
            </w:pPr>
            <w:r w:rsidRPr="007E39C7">
              <w:t>Лебединская Наталья Владимировна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</w:pPr>
            <w:r w:rsidRPr="007E39C7">
              <w:rPr>
                <w:b/>
                <w:bCs/>
              </w:rPr>
              <w:t>Учреждение</w:t>
            </w:r>
          </w:p>
        </w:tc>
        <w:tc>
          <w:tcPr>
            <w:tcW w:w="3500" w:type="pct"/>
          </w:tcPr>
          <w:p w:rsidR="00E101C9" w:rsidRPr="007E39C7" w:rsidRDefault="00E101C9" w:rsidP="00893872">
            <w:pPr>
              <w:jc w:val="both"/>
            </w:pPr>
            <w:r w:rsidRPr="007E39C7">
              <w:t xml:space="preserve">МБОУ ‘’Яндыковская СОШ’’ Астраханской области Лиманского района  с. Яндыки, ул. Николаева 29.  Индекс 416420 </w:t>
            </w:r>
            <w:r w:rsidRPr="007E39C7">
              <w:rPr>
                <w:lang w:val="en-US"/>
              </w:rPr>
              <w:t>lebedinskaya</w:t>
            </w:r>
            <w:r w:rsidRPr="007E39C7">
              <w:t>-</w:t>
            </w:r>
            <w:r w:rsidRPr="007E39C7">
              <w:rPr>
                <w:lang w:val="en-US"/>
              </w:rPr>
              <w:t>natalya</w:t>
            </w:r>
            <w:r w:rsidRPr="007E39C7">
              <w:t>@</w:t>
            </w:r>
            <w:r w:rsidRPr="007E39C7">
              <w:rPr>
                <w:lang w:val="en-US"/>
              </w:rPr>
              <w:t>mail</w:t>
            </w:r>
            <w:r w:rsidRPr="007E39C7">
              <w:t>.</w:t>
            </w:r>
            <w:r w:rsidRPr="007E39C7">
              <w:rPr>
                <w:lang w:val="en-US"/>
              </w:rPr>
              <w:t>ru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</w:pPr>
            <w:r w:rsidRPr="007E39C7">
              <w:rPr>
                <w:b/>
                <w:bCs/>
              </w:rPr>
              <w:t>Должность</w:t>
            </w:r>
          </w:p>
        </w:tc>
        <w:tc>
          <w:tcPr>
            <w:tcW w:w="3500" w:type="pct"/>
          </w:tcPr>
          <w:p w:rsidR="00E101C9" w:rsidRPr="007E39C7" w:rsidRDefault="00E101C9" w:rsidP="00893872">
            <w:pPr>
              <w:jc w:val="both"/>
            </w:pPr>
            <w:r w:rsidRPr="007E39C7">
              <w:t>Учитель начальных классов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</w:pPr>
            <w:r w:rsidRPr="007E39C7">
              <w:rPr>
                <w:b/>
                <w:bCs/>
              </w:rPr>
              <w:t>Стаж работы в должности</w:t>
            </w:r>
          </w:p>
        </w:tc>
        <w:tc>
          <w:tcPr>
            <w:tcW w:w="3500" w:type="pct"/>
          </w:tcPr>
          <w:p w:rsidR="00E101C9" w:rsidRPr="007E39C7" w:rsidRDefault="00976A96" w:rsidP="00893872">
            <w:pPr>
              <w:jc w:val="both"/>
            </w:pPr>
            <w:r>
              <w:t>13</w:t>
            </w:r>
            <w:r w:rsidR="00780DCE">
              <w:t xml:space="preserve"> лет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</w:pPr>
            <w:r w:rsidRPr="007E39C7">
              <w:rPr>
                <w:b/>
                <w:bCs/>
              </w:rPr>
              <w:t xml:space="preserve">1. Тема инновационного педагогического опыта </w:t>
            </w:r>
          </w:p>
        </w:tc>
        <w:tc>
          <w:tcPr>
            <w:tcW w:w="3500" w:type="pct"/>
          </w:tcPr>
          <w:p w:rsidR="00E101C9" w:rsidRPr="007E39C7" w:rsidRDefault="00E101C9" w:rsidP="00893872">
            <w:pPr>
              <w:jc w:val="both"/>
            </w:pPr>
            <w:r w:rsidRPr="007E39C7">
              <w:t xml:space="preserve"> Развитие речи младшего школьника.</w:t>
            </w:r>
          </w:p>
        </w:tc>
      </w:tr>
      <w:tr w:rsidR="00E101C9" w:rsidRPr="007E39C7" w:rsidTr="00893872">
        <w:trPr>
          <w:trHeight w:val="553"/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</w:pPr>
            <w:r w:rsidRPr="007E39C7">
              <w:rPr>
                <w:b/>
                <w:bCs/>
              </w:rPr>
              <w:t xml:space="preserve">2. Источник изменений </w:t>
            </w:r>
          </w:p>
        </w:tc>
        <w:tc>
          <w:tcPr>
            <w:tcW w:w="3500" w:type="pct"/>
          </w:tcPr>
          <w:p w:rsidR="00E101C9" w:rsidRPr="007E39C7" w:rsidRDefault="00E101C9" w:rsidP="00893872">
            <w:pPr>
              <w:jc w:val="both"/>
            </w:pPr>
          </w:p>
        </w:tc>
      </w:tr>
      <w:tr w:rsidR="00E101C9" w:rsidRPr="007E39C7" w:rsidTr="007E39C7">
        <w:trPr>
          <w:trHeight w:val="4769"/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</w:pPr>
            <w:r w:rsidRPr="007E39C7">
              <w:rPr>
                <w:b/>
                <w:bCs/>
              </w:rPr>
              <w:t xml:space="preserve">3. Идея изменений </w:t>
            </w:r>
          </w:p>
        </w:tc>
        <w:tc>
          <w:tcPr>
            <w:tcW w:w="3500" w:type="pct"/>
          </w:tcPr>
          <w:p w:rsidR="00E101C9" w:rsidRPr="007E39C7" w:rsidRDefault="00E101C9" w:rsidP="00E101C9">
            <w:pPr>
              <w:jc w:val="both"/>
              <w:rPr>
                <w:bCs/>
              </w:rPr>
            </w:pPr>
            <w:r w:rsidRPr="007E39C7">
              <w:rPr>
                <w:bCs/>
              </w:rPr>
              <w:t>«Дар слова» развивается не иначе как от упражнений, которые должны быть по возможности самостоятельными: своими усилиями выразить свою мысль, сначала простую, далее - все более сложную, сначала устно, а затем и письменно (в сочинениях). Пути к этому - наглядность, выделение признаков предмета, сравнение предметов.</w:t>
            </w:r>
          </w:p>
          <w:p w:rsidR="00E101C9" w:rsidRPr="007E39C7" w:rsidRDefault="00E101C9" w:rsidP="00E101C9">
            <w:pPr>
              <w:jc w:val="both"/>
              <w:rPr>
                <w:bCs/>
              </w:rPr>
            </w:pPr>
            <w:r w:rsidRPr="007E39C7">
              <w:rPr>
                <w:bCs/>
              </w:rPr>
              <w:t xml:space="preserve"> Итак, первое правило - наглядность:</w:t>
            </w:r>
          </w:p>
          <w:p w:rsidR="00E101C9" w:rsidRPr="007E39C7" w:rsidRDefault="00E101C9" w:rsidP="00E101C9">
            <w:pPr>
              <w:jc w:val="both"/>
              <w:rPr>
                <w:bCs/>
              </w:rPr>
            </w:pPr>
            <w:r w:rsidRPr="007E39C7">
              <w:rPr>
                <w:bCs/>
              </w:rPr>
              <w:t>Второе правило - систематичность, т.е. постепенное нарастание трудности, разнообразие тематики и типов, преемственность и перспективность, постепенное уменьшение помощи учителя.</w:t>
            </w:r>
          </w:p>
          <w:p w:rsidR="00E101C9" w:rsidRPr="007E39C7" w:rsidRDefault="00E101C9" w:rsidP="00E101C9">
            <w:pPr>
              <w:jc w:val="both"/>
            </w:pPr>
            <w:r w:rsidRPr="007E39C7">
              <w:rPr>
                <w:bCs/>
              </w:rPr>
              <w:t>Третье правило: «упражнения должны быть логические: содержать переход от конкретных представлений к общим понятиям, выделение признаков предмета, объединение предметов в одно общее суждение».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5000" w:type="pct"/>
            <w:gridSpan w:val="2"/>
          </w:tcPr>
          <w:p w:rsidR="00E101C9" w:rsidRPr="007E39C7" w:rsidRDefault="00E101C9" w:rsidP="00893872">
            <w:pPr>
              <w:jc w:val="both"/>
            </w:pPr>
            <w:r w:rsidRPr="007E39C7">
              <w:rPr>
                <w:b/>
                <w:bCs/>
              </w:rPr>
              <w:t>4. Концепция изменений: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  <w:rPr>
                <w:bCs/>
              </w:rPr>
            </w:pPr>
            <w:r w:rsidRPr="007E39C7">
              <w:rPr>
                <w:bCs/>
              </w:rPr>
              <w:t>Актуальность</w:t>
            </w:r>
          </w:p>
        </w:tc>
        <w:tc>
          <w:tcPr>
            <w:tcW w:w="3500" w:type="pct"/>
          </w:tcPr>
          <w:p w:rsidR="00E101C9" w:rsidRPr="007E39C7" w:rsidRDefault="007E39C7" w:rsidP="00893872">
            <w:pPr>
              <w:jc w:val="both"/>
            </w:pPr>
            <w:r w:rsidRPr="007E39C7">
              <w:t>Во все времена любой человек владеющий грамотной речью выделяется среди людей. Это приобретается в течении всей жизни, но в большей степени на первой ступени обучения. В наше время</w:t>
            </w:r>
            <w:r w:rsidR="00780DCE">
              <w:t>,</w:t>
            </w:r>
            <w:r w:rsidRPr="007E39C7">
              <w:t xml:space="preserve"> когда в жизни людей</w:t>
            </w:r>
            <w:r w:rsidR="00780DCE">
              <w:t>,</w:t>
            </w:r>
            <w:r w:rsidRPr="007E39C7">
              <w:t xml:space="preserve"> когда в жизни людей очень</w:t>
            </w:r>
            <w:r w:rsidR="00780DCE">
              <w:t xml:space="preserve"> -</w:t>
            </w:r>
            <w:r w:rsidRPr="007E39C7">
              <w:t xml:space="preserve"> много различной техники, что сделало жизнь человека лучше, комфортнее, но это сыграло негативную роль. Дети перестали читать книги. Это</w:t>
            </w:r>
            <w:r w:rsidR="00780DCE">
              <w:t xml:space="preserve"> -</w:t>
            </w:r>
            <w:r w:rsidRPr="007E39C7">
              <w:t xml:space="preserve"> сказывается на речь детей.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  <w:rPr>
                <w:bCs/>
              </w:rPr>
            </w:pPr>
            <w:r w:rsidRPr="007E39C7">
              <w:rPr>
                <w:bCs/>
              </w:rPr>
              <w:t>Новизна</w:t>
            </w:r>
          </w:p>
        </w:tc>
        <w:tc>
          <w:tcPr>
            <w:tcW w:w="3500" w:type="pct"/>
          </w:tcPr>
          <w:p w:rsidR="00E101C9" w:rsidRPr="007E39C7" w:rsidRDefault="007E39C7" w:rsidP="00893872">
            <w:pPr>
              <w:jc w:val="both"/>
            </w:pPr>
            <w:r w:rsidRPr="007E39C7">
              <w:t>Применение современных компьютерных технологий для создания различных заданий, упражнений, игр, развивающих реч</w:t>
            </w:r>
            <w:r w:rsidR="00780DCE">
              <w:t>ь</w:t>
            </w:r>
            <w:r w:rsidRPr="007E39C7">
              <w:t xml:space="preserve">. 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  <w:rPr>
                <w:bCs/>
              </w:rPr>
            </w:pPr>
            <w:r w:rsidRPr="007E39C7">
              <w:rPr>
                <w:bCs/>
              </w:rPr>
              <w:t>Ожидания</w:t>
            </w:r>
          </w:p>
        </w:tc>
        <w:tc>
          <w:tcPr>
            <w:tcW w:w="3500" w:type="pct"/>
          </w:tcPr>
          <w:p w:rsidR="00E101C9" w:rsidRPr="007E39C7" w:rsidRDefault="007E39C7" w:rsidP="00893872">
            <w:pPr>
              <w:jc w:val="both"/>
            </w:pPr>
            <w:r w:rsidRPr="007E39C7">
              <w:t xml:space="preserve">Речь детей будет содержательной, яркой, эмоциональной. И это отразится и в письменной речи. 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  <w:rPr>
                <w:bCs/>
              </w:rPr>
            </w:pPr>
            <w:r w:rsidRPr="007E39C7">
              <w:rPr>
                <w:bCs/>
              </w:rPr>
              <w:t>Затруднения в реализации</w:t>
            </w:r>
          </w:p>
        </w:tc>
        <w:tc>
          <w:tcPr>
            <w:tcW w:w="3500" w:type="pct"/>
          </w:tcPr>
          <w:p w:rsidR="00E101C9" w:rsidRPr="007E39C7" w:rsidRDefault="007E39C7" w:rsidP="00893872">
            <w:pPr>
              <w:jc w:val="both"/>
            </w:pPr>
            <w:r w:rsidRPr="007E39C7">
              <w:t>Недостаточное количество времени на отработку развития речи.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  <w:rPr>
                <w:bCs/>
              </w:rPr>
            </w:pPr>
            <w:r w:rsidRPr="007E39C7">
              <w:rPr>
                <w:bCs/>
              </w:rPr>
              <w:lastRenderedPageBreak/>
              <w:t>Риски</w:t>
            </w:r>
          </w:p>
        </w:tc>
        <w:tc>
          <w:tcPr>
            <w:tcW w:w="3500" w:type="pct"/>
          </w:tcPr>
          <w:p w:rsidR="00E101C9" w:rsidRPr="007E39C7" w:rsidRDefault="007E39C7" w:rsidP="00893872">
            <w:pPr>
              <w:jc w:val="both"/>
            </w:pPr>
            <w:r w:rsidRPr="007E39C7">
              <w:t>Поломки компьютерных устройств.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</w:pPr>
            <w:r w:rsidRPr="007E39C7">
              <w:rPr>
                <w:b/>
                <w:bCs/>
              </w:rPr>
              <w:t>5. Условия реализации изменений (предлагаемого опыта работы)</w:t>
            </w:r>
          </w:p>
        </w:tc>
        <w:tc>
          <w:tcPr>
            <w:tcW w:w="3500" w:type="pct"/>
          </w:tcPr>
          <w:p w:rsidR="00E101C9" w:rsidRPr="007E39C7" w:rsidRDefault="00E101C9" w:rsidP="00893872">
            <w:pPr>
              <w:jc w:val="both"/>
            </w:pPr>
            <w:r w:rsidRPr="007E39C7">
              <w:rPr>
                <w:bCs/>
              </w:rPr>
              <w:t>Обучалась не однократно на курсах повышения квалификации учителей начальных классов. Выступала по выбранной проблеме, показала мастер – класс, давала открытые уроки.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7E39C7">
            <w:pPr>
              <w:jc w:val="both"/>
            </w:pPr>
            <w:r w:rsidRPr="007E39C7">
              <w:rPr>
                <w:b/>
                <w:bCs/>
              </w:rPr>
              <w:t xml:space="preserve">7. Публикации </w:t>
            </w:r>
          </w:p>
        </w:tc>
        <w:tc>
          <w:tcPr>
            <w:tcW w:w="3500" w:type="pct"/>
          </w:tcPr>
          <w:p w:rsidR="00E101C9" w:rsidRPr="007E39C7" w:rsidRDefault="00E101C9" w:rsidP="00E101C9">
            <w:pPr>
              <w:rPr>
                <w:b/>
              </w:rPr>
            </w:pPr>
            <w:r w:rsidRPr="007E39C7">
              <w:t xml:space="preserve">Текст выступления на районном семинаре учителей начальных классов, мои разработки уроков размещены на сайтах  </w:t>
            </w:r>
            <w:r w:rsidRPr="007E39C7">
              <w:rPr>
                <w:b/>
              </w:rPr>
              <w:t>30</w:t>
            </w:r>
            <w:r w:rsidRPr="007E39C7">
              <w:rPr>
                <w:b/>
                <w:lang w:val="en-US"/>
              </w:rPr>
              <w:t>yandiki</w:t>
            </w:r>
            <w:r w:rsidRPr="007E39C7">
              <w:rPr>
                <w:b/>
              </w:rPr>
              <w:t>.</w:t>
            </w:r>
            <w:r w:rsidRPr="007E39C7">
              <w:rPr>
                <w:b/>
                <w:lang w:val="en-US"/>
              </w:rPr>
              <w:t>edegite</w:t>
            </w:r>
            <w:r w:rsidRPr="007E39C7">
              <w:rPr>
                <w:b/>
              </w:rPr>
              <w:t>.</w:t>
            </w:r>
            <w:r w:rsidRPr="007E39C7">
              <w:rPr>
                <w:b/>
                <w:lang w:val="en-US"/>
              </w:rPr>
              <w:t>ru</w:t>
            </w:r>
            <w:r w:rsidRPr="007E39C7">
              <w:t xml:space="preserve">    и  </w:t>
            </w:r>
            <w:r w:rsidRPr="007E39C7">
              <w:rPr>
                <w:b/>
                <w:lang w:val="en-US"/>
              </w:rPr>
              <w:t>pedsovet</w:t>
            </w:r>
            <w:r w:rsidRPr="007E39C7">
              <w:rPr>
                <w:b/>
              </w:rPr>
              <w:t>.</w:t>
            </w:r>
            <w:r w:rsidRPr="007E39C7">
              <w:rPr>
                <w:b/>
                <w:lang w:val="en-US"/>
              </w:rPr>
              <w:t>org</w:t>
            </w:r>
          </w:p>
          <w:p w:rsidR="00E101C9" w:rsidRPr="007E39C7" w:rsidRDefault="00E101C9" w:rsidP="00893872">
            <w:pPr>
              <w:jc w:val="both"/>
            </w:pP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</w:pPr>
            <w:r w:rsidRPr="007E39C7">
              <w:rPr>
                <w:b/>
                <w:bCs/>
              </w:rPr>
              <w:t>6. Результат изменений (</w:t>
            </w:r>
            <w:r w:rsidRPr="007E39C7">
              <w:rPr>
                <w:bCs/>
              </w:rPr>
              <w:t>использования предлагаемых способов обучения и воспитания</w:t>
            </w:r>
            <w:r w:rsidRPr="007E39C7">
              <w:rPr>
                <w:b/>
                <w:bCs/>
              </w:rPr>
              <w:t>)</w:t>
            </w:r>
          </w:p>
        </w:tc>
        <w:tc>
          <w:tcPr>
            <w:tcW w:w="3500" w:type="pct"/>
          </w:tcPr>
          <w:p w:rsidR="00E101C9" w:rsidRPr="007E39C7" w:rsidRDefault="00E101C9" w:rsidP="00893872">
            <w:pPr>
              <w:jc w:val="both"/>
            </w:pPr>
            <w:r w:rsidRPr="007E39C7">
              <w:t>Атмосфера сотрудничества, использование активных методов, приемов работы на уроке, целенаправленное усиленное внимание к слову, предложению дают результаты. Значительно обогащается новыми словами речь детей, расширяется лексический запас. Дети применяют в устной и письменной речи неизвестные ранее обороты и выражения. Письменные высказывания учащихся отличаются содержательностью и логичностью. У многих учащихся появляется потребность познания слова через словарь. Большинство детей, в результате говорит связными предложениями, они могут полно охарактеризовать предмет или ситуацию.</w:t>
            </w:r>
          </w:p>
        </w:tc>
      </w:tr>
      <w:tr w:rsidR="00E101C9" w:rsidRPr="007E39C7" w:rsidTr="00893872">
        <w:trPr>
          <w:trHeight w:val="1593"/>
          <w:tblCellSpacing w:w="0" w:type="dxa"/>
          <w:jc w:val="center"/>
        </w:trPr>
        <w:tc>
          <w:tcPr>
            <w:tcW w:w="1500" w:type="pct"/>
          </w:tcPr>
          <w:p w:rsidR="00E101C9" w:rsidRPr="007E39C7" w:rsidRDefault="00F572A5" w:rsidP="00893872">
            <w:pPr>
              <w:jc w:val="both"/>
            </w:pPr>
            <w:r>
              <w:rPr>
                <w:b/>
                <w:bCs/>
              </w:rPr>
              <w:t>7.</w:t>
            </w:r>
            <w:r w:rsidR="00E101C9" w:rsidRPr="007E39C7">
              <w:rPr>
                <w:b/>
                <w:bCs/>
              </w:rPr>
              <w:t>Описание инновационного опыта учителя (размещается как приложение)</w:t>
            </w:r>
          </w:p>
        </w:tc>
        <w:tc>
          <w:tcPr>
            <w:tcW w:w="3500" w:type="pct"/>
          </w:tcPr>
          <w:p w:rsidR="00E101C9" w:rsidRPr="007E39C7" w:rsidRDefault="00E101C9" w:rsidP="00E101C9">
            <w:pPr>
              <w:ind w:firstLine="360"/>
              <w:jc w:val="both"/>
            </w:pPr>
            <w:r w:rsidRPr="007E39C7">
              <w:t xml:space="preserve">В ходе общения ребенок не только приобретает новые знания, но и существенно расширяет активный и пассивный словарный запас. Слова можно сравнить с инструментами, научиться пользоваться которыми можно, лишь постоянно применяя и используя их. Общение – и есть тот процесс, в ходе которого ребенок развивает свою речь и обогащает ее новыми словами. В период обучения грамоте на каждом уроке использовала картинки азбуке, начинала с заданий: </w:t>
            </w:r>
          </w:p>
          <w:p w:rsidR="00E101C9" w:rsidRPr="007E39C7" w:rsidRDefault="00E101C9" w:rsidP="00E101C9">
            <w:pPr>
              <w:ind w:firstLine="360"/>
              <w:jc w:val="both"/>
            </w:pPr>
            <w:r w:rsidRPr="007E39C7">
              <w:t>- Посмотрите на картинку. Что видите?</w:t>
            </w:r>
          </w:p>
          <w:p w:rsidR="00E101C9" w:rsidRPr="007E39C7" w:rsidRDefault="00E101C9" w:rsidP="00E101C9">
            <w:pPr>
              <w:ind w:firstLine="360"/>
              <w:jc w:val="both"/>
            </w:pPr>
            <w:r w:rsidRPr="007E39C7">
              <w:t>После составляли рассказы  из 3-5 предложений. Постепенно дети активно включались в работу, сами составляли предложения из 4-5 слов. При работе с текстом сначала учила детей правильно отвечать на вопросы учителя, добивалась, чтобы каждый ребёнок говорил смело, громко, отчетливо. На каждом уроке заучивали маленькие стихотворения, скороговорки, пословицы,  постепенно словарь учащихся пополнялся.</w:t>
            </w:r>
          </w:p>
          <w:p w:rsidR="00E101C9" w:rsidRPr="007E39C7" w:rsidRDefault="00E101C9" w:rsidP="00E101C9">
            <w:pPr>
              <w:ind w:firstLine="360"/>
              <w:jc w:val="both"/>
            </w:pPr>
            <w:r w:rsidRPr="007E39C7">
              <w:t>И словарная работа, и составление словосочетаний, предложений готовят школьников к связной речи.</w:t>
            </w:r>
          </w:p>
          <w:p w:rsidR="00E101C9" w:rsidRPr="007E39C7" w:rsidRDefault="00E101C9" w:rsidP="00E101C9">
            <w:pPr>
              <w:ind w:firstLine="360"/>
              <w:jc w:val="both"/>
            </w:pPr>
            <w:r w:rsidRPr="007E39C7">
              <w:t>Включение проблемных ситуаций активизирует у школьников память, речь, мышление. Использование на уроках окружающего мира и чтения компьютерные технологии повышает работоспособность учащихся. Эффективность запоминания увеличивается в несколько раз.  Изобразительные средства языка эмоциональны, они оживляют речь,  мышление, совершенствуют словарь детей.</w:t>
            </w:r>
          </w:p>
          <w:p w:rsidR="00E101C9" w:rsidRPr="007E39C7" w:rsidRDefault="00E101C9" w:rsidP="00E101C9">
            <w:pPr>
              <w:ind w:firstLine="360"/>
              <w:jc w:val="both"/>
            </w:pPr>
            <w:r w:rsidRPr="007E39C7">
              <w:t>На занятиях кружка «риторики» работаю над основными видами тропов: сравнение, эпитеты, синонимы, антонимы, многозначные слова.</w:t>
            </w:r>
          </w:p>
          <w:p w:rsidR="00E101C9" w:rsidRPr="007E39C7" w:rsidRDefault="00E101C9" w:rsidP="00E101C9">
            <w:pPr>
              <w:jc w:val="both"/>
              <w:rPr>
                <w:b/>
                <w:color w:val="FF0000"/>
              </w:rPr>
            </w:pPr>
            <w:r w:rsidRPr="007E39C7">
              <w:lastRenderedPageBreak/>
              <w:t>Работа по развитию речи по принципу доступности, систематичности. Каждая работа представляла собой шаг вперед, умение работать в группах, парах.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</w:pPr>
            <w:r w:rsidRPr="007E39C7">
              <w:rPr>
                <w:b/>
                <w:bCs/>
              </w:rPr>
              <w:lastRenderedPageBreak/>
              <w:t xml:space="preserve">Экспертное заключение </w:t>
            </w:r>
          </w:p>
        </w:tc>
        <w:tc>
          <w:tcPr>
            <w:tcW w:w="3500" w:type="pct"/>
          </w:tcPr>
          <w:p w:rsidR="00E101C9" w:rsidRPr="007E39C7" w:rsidRDefault="00E101C9" w:rsidP="00893872"/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  <w:rPr>
                <w:b/>
                <w:bCs/>
              </w:rPr>
            </w:pPr>
            <w:r w:rsidRPr="007E39C7">
              <w:rPr>
                <w:b/>
                <w:bCs/>
              </w:rPr>
              <w:t>Ф.И.О. эксперта</w:t>
            </w:r>
          </w:p>
        </w:tc>
        <w:tc>
          <w:tcPr>
            <w:tcW w:w="3500" w:type="pct"/>
          </w:tcPr>
          <w:p w:rsidR="00E101C9" w:rsidRPr="007E39C7" w:rsidRDefault="00E101C9" w:rsidP="00893872">
            <w:pPr>
              <w:rPr>
                <w:color w:val="FF0000"/>
              </w:rPr>
            </w:pPr>
          </w:p>
        </w:tc>
      </w:tr>
      <w:tr w:rsidR="00E101C9" w:rsidRPr="007E39C7" w:rsidTr="00893872">
        <w:trPr>
          <w:trHeight w:val="817"/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  <w:rPr>
                <w:b/>
                <w:bCs/>
              </w:rPr>
            </w:pPr>
            <w:r w:rsidRPr="007E39C7">
              <w:rPr>
                <w:b/>
                <w:bCs/>
              </w:rPr>
              <w:t>Составляющие образования</w:t>
            </w:r>
          </w:p>
          <w:p w:rsidR="00E101C9" w:rsidRPr="007E39C7" w:rsidRDefault="00E101C9" w:rsidP="00893872">
            <w:pPr>
              <w:jc w:val="both"/>
            </w:pPr>
            <w:r w:rsidRPr="007E39C7">
              <w:rPr>
                <w:b/>
                <w:bCs/>
              </w:rPr>
              <w:t>(оставить необходимое)</w:t>
            </w:r>
          </w:p>
        </w:tc>
        <w:tc>
          <w:tcPr>
            <w:tcW w:w="3500" w:type="pct"/>
          </w:tcPr>
          <w:p w:rsidR="00E101C9" w:rsidRPr="007E39C7" w:rsidRDefault="00E101C9" w:rsidP="00893872">
            <w:pPr>
              <w:jc w:val="both"/>
            </w:pPr>
          </w:p>
          <w:p w:rsidR="00E101C9" w:rsidRPr="007E39C7" w:rsidRDefault="00E101C9" w:rsidP="00893872">
            <w:pPr>
              <w:jc w:val="both"/>
            </w:pPr>
            <w:r w:rsidRPr="007E39C7">
              <w:t>Обучение.</w:t>
            </w:r>
          </w:p>
        </w:tc>
      </w:tr>
      <w:tr w:rsidR="00E101C9" w:rsidRPr="007E39C7" w:rsidTr="00893872">
        <w:trPr>
          <w:tblCellSpacing w:w="0" w:type="dxa"/>
          <w:jc w:val="center"/>
        </w:trPr>
        <w:tc>
          <w:tcPr>
            <w:tcW w:w="1500" w:type="pct"/>
          </w:tcPr>
          <w:p w:rsidR="00E101C9" w:rsidRPr="007E39C7" w:rsidRDefault="00E101C9" w:rsidP="00893872">
            <w:pPr>
              <w:jc w:val="both"/>
            </w:pPr>
            <w:r w:rsidRPr="007E39C7">
              <w:rPr>
                <w:b/>
                <w:bCs/>
              </w:rPr>
              <w:t>Ключевые слова</w:t>
            </w:r>
          </w:p>
        </w:tc>
        <w:tc>
          <w:tcPr>
            <w:tcW w:w="3500" w:type="pct"/>
          </w:tcPr>
          <w:p w:rsidR="00E101C9" w:rsidRPr="007E39C7" w:rsidRDefault="00E101C9" w:rsidP="00893872">
            <w:pPr>
              <w:jc w:val="both"/>
              <w:rPr>
                <w:b/>
              </w:rPr>
            </w:pPr>
          </w:p>
        </w:tc>
      </w:tr>
    </w:tbl>
    <w:p w:rsidR="00E101C9" w:rsidRPr="007E39C7" w:rsidRDefault="00E101C9" w:rsidP="00E101C9"/>
    <w:p w:rsidR="001C077C" w:rsidRPr="007E39C7" w:rsidRDefault="001C077C"/>
    <w:sectPr w:rsidR="001C077C" w:rsidRPr="007E39C7" w:rsidSect="009F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1C9"/>
    <w:rsid w:val="001C077C"/>
    <w:rsid w:val="00366659"/>
    <w:rsid w:val="00553D89"/>
    <w:rsid w:val="006F2D82"/>
    <w:rsid w:val="00780DCE"/>
    <w:rsid w:val="007E39C7"/>
    <w:rsid w:val="00870FED"/>
    <w:rsid w:val="00930D80"/>
    <w:rsid w:val="00976A96"/>
    <w:rsid w:val="00C74B04"/>
    <w:rsid w:val="00CB26D6"/>
    <w:rsid w:val="00CF5B9F"/>
    <w:rsid w:val="00DA12F4"/>
    <w:rsid w:val="00E101C9"/>
    <w:rsid w:val="00F5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FF57-E152-4147-8ABB-D51EDD42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2012-03-18T12:08:00Z</dcterms:created>
  <dcterms:modified xsi:type="dcterms:W3CDTF">2013-12-17T14:17:00Z</dcterms:modified>
</cp:coreProperties>
</file>