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363" w:rsidRPr="00DD547C" w:rsidRDefault="009C2363" w:rsidP="009C2363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Мини-олимпиада №1</w:t>
      </w:r>
      <w:r w:rsidRPr="00DD547C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9C2363" w:rsidRDefault="009C2363" w:rsidP="009C236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Расшифруйте два ребуса, в которых одинаковым буквам соответствуют одинаковые цифры, а разным буквам – разные цифры: </w:t>
      </w:r>
    </w:p>
    <w:p w:rsidR="009C2363" w:rsidRPr="001F58BB" w:rsidRDefault="009C2363" w:rsidP="009C236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25F71E" wp14:editId="1F861AEF">
            <wp:extent cx="170497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363" w:rsidRDefault="009C2363" w:rsidP="009C236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Поставьте знаки модуля так, чтобы равенство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C3FEEA" wp14:editId="58174AC5">
            <wp:extent cx="1371600" cy="190500"/>
            <wp:effectExtent l="19050" t="0" r="0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58BB">
        <w:rPr>
          <w:rFonts w:ascii="Times New Roman" w:hAnsi="Times New Roman" w:cs="Times New Roman"/>
          <w:sz w:val="28"/>
          <w:szCs w:val="28"/>
        </w:rPr>
        <w:t>стало верным.</w:t>
      </w:r>
    </w:p>
    <w:p w:rsidR="009C2363" w:rsidRDefault="009C2363" w:rsidP="009C236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из четырёх гномов 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Беня</w:t>
      </w:r>
      <w:proofErr w:type="spellEnd"/>
      <w:r>
        <w:rPr>
          <w:rFonts w:ascii="Times New Roman" w:hAnsi="Times New Roman" w:cs="Times New Roman"/>
          <w:sz w:val="28"/>
          <w:szCs w:val="28"/>
        </w:rPr>
        <w:t>, Веня, Женя, Се</w:t>
      </w:r>
      <w:r w:rsidRPr="00AB62F9">
        <w:rPr>
          <w:rFonts w:ascii="Times New Roman" w:hAnsi="Times New Roman" w:cs="Times New Roman"/>
          <w:sz w:val="28"/>
          <w:szCs w:val="28"/>
        </w:rPr>
        <w:t xml:space="preserve">ня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B62F9">
        <w:rPr>
          <w:rFonts w:ascii="Times New Roman" w:hAnsi="Times New Roman" w:cs="Times New Roman"/>
          <w:sz w:val="28"/>
          <w:szCs w:val="28"/>
        </w:rPr>
        <w:t xml:space="preserve"> либо всегда говорит правду, либо всегда врет. 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2F9">
        <w:rPr>
          <w:rFonts w:ascii="Times New Roman" w:hAnsi="Times New Roman" w:cs="Times New Roman"/>
          <w:sz w:val="28"/>
          <w:szCs w:val="28"/>
        </w:rPr>
        <w:t>услышали такой раз</w:t>
      </w:r>
      <w:r>
        <w:rPr>
          <w:rFonts w:ascii="Times New Roman" w:hAnsi="Times New Roman" w:cs="Times New Roman"/>
          <w:sz w:val="28"/>
          <w:szCs w:val="28"/>
        </w:rPr>
        <w:t xml:space="preserve">говор. Веня -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Бене</w:t>
      </w:r>
      <w:proofErr w:type="gramEnd"/>
      <w:r>
        <w:rPr>
          <w:rFonts w:ascii="Times New Roman" w:hAnsi="Times New Roman" w:cs="Times New Roman"/>
          <w:sz w:val="28"/>
          <w:szCs w:val="28"/>
        </w:rPr>
        <w:t>: «Ты врун». Же</w:t>
      </w:r>
      <w:r w:rsidRPr="00AB62F9">
        <w:rPr>
          <w:rFonts w:ascii="Times New Roman" w:hAnsi="Times New Roman" w:cs="Times New Roman"/>
          <w:sz w:val="28"/>
          <w:szCs w:val="28"/>
        </w:rPr>
        <w:t xml:space="preserve">ня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B62F9">
        <w:rPr>
          <w:rFonts w:ascii="Times New Roman" w:hAnsi="Times New Roman" w:cs="Times New Roman"/>
          <w:sz w:val="28"/>
          <w:szCs w:val="28"/>
        </w:rPr>
        <w:t xml:space="preserve"> Вене: «Сам ты врун». Сеня </w:t>
      </w:r>
      <w:r>
        <w:rPr>
          <w:rFonts w:ascii="Times New Roman" w:hAnsi="Times New Roman" w:cs="Times New Roman"/>
          <w:sz w:val="28"/>
          <w:szCs w:val="28"/>
        </w:rPr>
        <w:t>- Жене: «Да оба они вру</w:t>
      </w:r>
      <w:r w:rsidRPr="00AB62F9">
        <w:rPr>
          <w:rFonts w:ascii="Times New Roman" w:hAnsi="Times New Roman" w:cs="Times New Roman"/>
          <w:sz w:val="28"/>
          <w:szCs w:val="28"/>
        </w:rPr>
        <w:t>ны, (подумав) впрочем, и ты тоже». Кто из них говорит правду?</w:t>
      </w:r>
    </w:p>
    <w:p w:rsidR="009C2363" w:rsidRDefault="009C2363" w:rsidP="009C236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27 монет одна фальшивая. По виду ее отличить от остальных невозможно. Определите фальшивую монету с помощью трех взвешиваний на чашечных весах, если фальшивая монета тяжелее, чем настоящая.</w:t>
      </w:r>
    </w:p>
    <w:p w:rsidR="009C2363" w:rsidRDefault="009C2363" w:rsidP="009C236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Имеются пятилитровая банка и четырехлитровая кастрюля. Для приготовления супа надо налить в кастрюлю 3 литра воды из-под крана. Как это сделать?</w:t>
      </w:r>
    </w:p>
    <w:p w:rsidR="009C2363" w:rsidRDefault="009C2363" w:rsidP="009C236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20 мальчиков нашего класса у 14 – карие глаза, у 15 – темные волосы, 17 мальчиков весят больше 40 кг и 18 мальчиков выше 1 м 60 см. Докажите, что</w:t>
      </w:r>
      <w:r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по крайней мере, 4 мальчика обладают всеми перечисленными признаками.</w:t>
      </w:r>
    </w:p>
    <w:p w:rsidR="00544829" w:rsidRDefault="00544829"/>
    <w:sectPr w:rsidR="00544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F52FB"/>
    <w:multiLevelType w:val="hybridMultilevel"/>
    <w:tmpl w:val="553EB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363"/>
    <w:rsid w:val="00544829"/>
    <w:rsid w:val="009C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363"/>
    <w:pPr>
      <w:spacing w:line="36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3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2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23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363"/>
    <w:pPr>
      <w:spacing w:line="36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3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2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23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spec1</dc:creator>
  <cp:lastModifiedBy>spec1</cp:lastModifiedBy>
  <cp:revision>1</cp:revision>
  <dcterms:created xsi:type="dcterms:W3CDTF">2011-11-22T10:35:00Z</dcterms:created>
  <dcterms:modified xsi:type="dcterms:W3CDTF">2011-11-22T10:36:00Z</dcterms:modified>
</cp:coreProperties>
</file>