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B" w:rsidRPr="00014DF6" w:rsidRDefault="00184A5B" w:rsidP="00184A5B">
      <w:pPr>
        <w:jc w:val="center"/>
        <w:outlineLvl w:val="3"/>
        <w:rPr>
          <w:rFonts w:eastAsia="Times New Roman"/>
          <w:bCs/>
          <w:color w:val="0F243E" w:themeColor="text2" w:themeShade="80"/>
          <w:sz w:val="32"/>
          <w:szCs w:val="32"/>
          <w:u w:val="single"/>
          <w:lang w:eastAsia="ru-RU"/>
        </w:rPr>
      </w:pPr>
      <w:r w:rsidRPr="00014DF6">
        <w:rPr>
          <w:rFonts w:eastAsia="Times New Roman"/>
          <w:b/>
          <w:bCs/>
          <w:color w:val="0F243E" w:themeColor="text2" w:themeShade="80"/>
          <w:sz w:val="32"/>
          <w:szCs w:val="32"/>
          <w:u w:val="single"/>
          <w:lang w:eastAsia="ru-RU"/>
        </w:rPr>
        <w:t>Правила чтения для учащихся</w:t>
      </w:r>
    </w:p>
    <w:p w:rsidR="00184A5B" w:rsidRPr="00184A5B" w:rsidRDefault="00184A5B" w:rsidP="00014DF6">
      <w:p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1. Если хочешь научиться читать хорошо, старайся читать не менее 40–45 минут в день.</w:t>
      </w:r>
      <w:r w:rsidRPr="00184A5B">
        <w:rPr>
          <w:rFonts w:eastAsia="Times New Roman"/>
          <w:sz w:val="32"/>
          <w:szCs w:val="32"/>
          <w:lang w:eastAsia="ru-RU"/>
        </w:rPr>
        <w:br/>
        <w:t>2. Старайся не читать лежа, выбери удобную позу для чтения.</w:t>
      </w:r>
      <w:r w:rsidRPr="00184A5B">
        <w:rPr>
          <w:rFonts w:eastAsia="Times New Roman"/>
          <w:sz w:val="32"/>
          <w:szCs w:val="32"/>
          <w:lang w:eastAsia="ru-RU"/>
        </w:rPr>
        <w:br/>
        <w:t>3. Во время чтения убери отвлекающие предметы, выключи телевизор. Если ты этого не сделаешь, твой труд будет напрасен.</w:t>
      </w:r>
      <w:r w:rsidRPr="00184A5B">
        <w:rPr>
          <w:rFonts w:eastAsia="Times New Roman"/>
          <w:sz w:val="32"/>
          <w:szCs w:val="32"/>
          <w:lang w:eastAsia="ru-RU"/>
        </w:rPr>
        <w:br/>
        <w:t>4. Читай вслух и не то</w:t>
      </w:r>
      <w:bookmarkStart w:id="0" w:name="_GoBack"/>
      <w:bookmarkEnd w:id="0"/>
      <w:r w:rsidRPr="00184A5B">
        <w:rPr>
          <w:rFonts w:eastAsia="Times New Roman"/>
          <w:sz w:val="32"/>
          <w:szCs w:val="32"/>
          <w:lang w:eastAsia="ru-RU"/>
        </w:rPr>
        <w:t>ропись. Если будешь обращать внимание на время, скоро забудешь смысл читаемого текста.</w:t>
      </w:r>
      <w:r w:rsidRPr="00184A5B">
        <w:rPr>
          <w:rFonts w:eastAsia="Times New Roman"/>
          <w:sz w:val="32"/>
          <w:szCs w:val="32"/>
          <w:lang w:eastAsia="ru-RU"/>
        </w:rPr>
        <w:br/>
        <w:t>5. Если тебя книга увлекла и тебе хочется почитать подольше, сделай небольшой перерыв, используй его для физкультурной паузы.</w:t>
      </w:r>
      <w:r w:rsidRPr="00184A5B">
        <w:rPr>
          <w:rFonts w:eastAsia="Times New Roman"/>
          <w:sz w:val="32"/>
          <w:szCs w:val="32"/>
          <w:lang w:eastAsia="ru-RU"/>
        </w:rPr>
        <w:br/>
        <w:t>6. Обращай внимание на поступки героев, анализируй их поступки, делай для себя выводы.</w:t>
      </w:r>
      <w:r w:rsidRPr="00184A5B">
        <w:rPr>
          <w:rFonts w:eastAsia="Times New Roman"/>
          <w:sz w:val="32"/>
          <w:szCs w:val="32"/>
          <w:lang w:eastAsia="ru-RU"/>
        </w:rPr>
        <w:br/>
        <w:t>7. Учись у героев прочитанных книг хорошим манерам и хорошим поступкам.</w:t>
      </w:r>
      <w:r w:rsidRPr="00184A5B">
        <w:rPr>
          <w:rFonts w:eastAsia="Times New Roman"/>
          <w:sz w:val="32"/>
          <w:szCs w:val="32"/>
          <w:lang w:eastAsia="ru-RU"/>
        </w:rPr>
        <w:br/>
        <w:t>8. 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  <w:r w:rsidRPr="00184A5B">
        <w:rPr>
          <w:rFonts w:eastAsia="Times New Roman"/>
          <w:sz w:val="32"/>
          <w:szCs w:val="32"/>
          <w:lang w:eastAsia="ru-RU"/>
        </w:rPr>
        <w:br/>
        <w:t>9. Делись с друзьями информацией об интересной и захватывающей книге.</w:t>
      </w:r>
      <w:r w:rsidRPr="00184A5B">
        <w:rPr>
          <w:rFonts w:eastAsia="Times New Roman"/>
          <w:sz w:val="32"/>
          <w:szCs w:val="32"/>
          <w:lang w:eastAsia="ru-RU"/>
        </w:rPr>
        <w:br/>
        <w:t>10. 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184A5B" w:rsidRP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P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Pr="00014DF6" w:rsidRDefault="00184A5B" w:rsidP="00184A5B">
      <w:pPr>
        <w:jc w:val="center"/>
        <w:rPr>
          <w:rFonts w:eastAsia="Times New Roman"/>
          <w:color w:val="0F243E" w:themeColor="text2" w:themeShade="80"/>
          <w:sz w:val="32"/>
          <w:szCs w:val="32"/>
          <w:u w:val="single"/>
          <w:lang w:eastAsia="ru-RU"/>
        </w:rPr>
      </w:pPr>
      <w:r w:rsidRPr="00014DF6">
        <w:rPr>
          <w:rFonts w:eastAsia="Times New Roman"/>
          <w:b/>
          <w:bCs/>
          <w:color w:val="0F243E" w:themeColor="text2" w:themeShade="80"/>
          <w:sz w:val="32"/>
          <w:szCs w:val="32"/>
          <w:u w:val="single"/>
          <w:lang w:eastAsia="ru-RU"/>
        </w:rPr>
        <w:lastRenderedPageBreak/>
        <w:t>Как готовить домашнее задание по чтению</w:t>
      </w:r>
    </w:p>
    <w:p w:rsidR="00184A5B" w:rsidRPr="00184A5B" w:rsidRDefault="00184A5B" w:rsidP="00014DF6">
      <w:pPr>
        <w:spacing w:line="360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1. Внимательно прочти название произведения, которое перед тобой.</w:t>
      </w:r>
      <w:r w:rsidRPr="00184A5B">
        <w:rPr>
          <w:rFonts w:eastAsia="Times New Roman"/>
          <w:sz w:val="32"/>
          <w:szCs w:val="32"/>
          <w:lang w:eastAsia="ru-RU"/>
        </w:rPr>
        <w:br/>
        <w:t>2. Посмотри, кто автор произведения.</w:t>
      </w:r>
      <w:r w:rsidRPr="00184A5B">
        <w:rPr>
          <w:rFonts w:eastAsia="Times New Roman"/>
          <w:sz w:val="32"/>
          <w:szCs w:val="32"/>
          <w:lang w:eastAsia="ru-RU"/>
        </w:rPr>
        <w:br/>
        <w:t>3. Внимательно прочитай весь текст.</w:t>
      </w:r>
      <w:r w:rsidRPr="00184A5B">
        <w:rPr>
          <w:rFonts w:eastAsia="Times New Roman"/>
          <w:sz w:val="32"/>
          <w:szCs w:val="32"/>
          <w:lang w:eastAsia="ru-RU"/>
        </w:rPr>
        <w:br/>
        <w:t>4. Отметь карандашом те слова, смысл которых тебе непонятен.</w:t>
      </w:r>
      <w:r w:rsidRPr="00184A5B">
        <w:rPr>
          <w:rFonts w:eastAsia="Times New Roman"/>
          <w:sz w:val="32"/>
          <w:szCs w:val="32"/>
          <w:lang w:eastAsia="ru-RU"/>
        </w:rPr>
        <w:br/>
        <w:t>5. Найди объяснение непонятных слов в словаре или спроси у взрослых.</w:t>
      </w:r>
      <w:r w:rsidRPr="00184A5B">
        <w:rPr>
          <w:rFonts w:eastAsia="Times New Roman"/>
          <w:sz w:val="32"/>
          <w:szCs w:val="32"/>
          <w:lang w:eastAsia="ru-RU"/>
        </w:rPr>
        <w:br/>
        <w:t>6. Подумай над тем, какова основная мысль данного текста.</w:t>
      </w:r>
      <w:r w:rsidRPr="00184A5B">
        <w:rPr>
          <w:rFonts w:eastAsia="Times New Roman"/>
          <w:sz w:val="32"/>
          <w:szCs w:val="32"/>
          <w:lang w:eastAsia="ru-RU"/>
        </w:rPr>
        <w:br/>
        <w:t>7. Внимательно прочитай вопросы в конце текста и постарайся на них ответить с помощью текста.</w:t>
      </w:r>
      <w:r w:rsidRPr="00184A5B">
        <w:rPr>
          <w:rFonts w:eastAsia="Times New Roman"/>
          <w:sz w:val="32"/>
          <w:szCs w:val="32"/>
          <w:lang w:eastAsia="ru-RU"/>
        </w:rPr>
        <w:br/>
        <w:t>8. Составь план пересказа текста.</w:t>
      </w:r>
      <w:r w:rsidRPr="00184A5B">
        <w:rPr>
          <w:rFonts w:eastAsia="Times New Roman"/>
          <w:sz w:val="32"/>
          <w:szCs w:val="32"/>
          <w:lang w:eastAsia="ru-RU"/>
        </w:rPr>
        <w:br/>
        <w:t>9. Подготовь пересказ текста вслух (от другого лица).</w:t>
      </w:r>
      <w:r w:rsidRPr="00184A5B">
        <w:rPr>
          <w:rFonts w:eastAsia="Times New Roman"/>
          <w:sz w:val="32"/>
          <w:szCs w:val="32"/>
          <w:lang w:eastAsia="ru-RU"/>
        </w:rPr>
        <w:br/>
        <w:t>10. Не глядя в текст, вспомни действующих лиц текста и главного героя.</w:t>
      </w:r>
      <w:r w:rsidRPr="00184A5B">
        <w:rPr>
          <w:rFonts w:eastAsia="Times New Roman"/>
          <w:sz w:val="32"/>
          <w:szCs w:val="32"/>
          <w:lang w:eastAsia="ru-RU"/>
        </w:rPr>
        <w:br/>
        <w:t>11. Дай им характеристику, учитывай и собственное мнение.</w:t>
      </w:r>
      <w:r w:rsidRPr="00184A5B">
        <w:rPr>
          <w:rFonts w:eastAsia="Times New Roman"/>
          <w:sz w:val="32"/>
          <w:szCs w:val="32"/>
          <w:lang w:eastAsia="ru-RU"/>
        </w:rPr>
        <w:br/>
        <w:t>12. Выскажи свое мнение по прочитанному тексту, поделись этим мнением со своими родными. Им это будет интересно.</w:t>
      </w:r>
    </w:p>
    <w:p w:rsidR="00184A5B" w:rsidRDefault="00184A5B" w:rsidP="00184A5B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Default="00184A5B" w:rsidP="00184A5B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Pr="00014DF6" w:rsidRDefault="00184A5B" w:rsidP="00184A5B">
      <w:pPr>
        <w:jc w:val="center"/>
        <w:outlineLvl w:val="3"/>
        <w:rPr>
          <w:rFonts w:eastAsia="Times New Roman"/>
          <w:bCs/>
          <w:color w:val="0F243E" w:themeColor="text2" w:themeShade="80"/>
          <w:sz w:val="32"/>
          <w:szCs w:val="32"/>
          <w:u w:val="single"/>
          <w:lang w:eastAsia="ru-RU"/>
        </w:rPr>
      </w:pPr>
      <w:r w:rsidRPr="00014DF6">
        <w:rPr>
          <w:rFonts w:eastAsia="Times New Roman"/>
          <w:b/>
          <w:bCs/>
          <w:color w:val="0F243E" w:themeColor="text2" w:themeShade="80"/>
          <w:sz w:val="32"/>
          <w:szCs w:val="32"/>
          <w:u w:val="single"/>
          <w:lang w:eastAsia="ru-RU"/>
        </w:rPr>
        <w:lastRenderedPageBreak/>
        <w:t>Рекомендации для родителей по развитию читательского интереса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Прививайте ребенку интерес к чтению с раннего детства.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Покупая книги, выбирайте яркие по оформлению и интересные по содержанию.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Обсуждайте прочитанную детскую книгу среди членов своей семьи.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Рассказывайте ребенку об авторе прочитанной книги.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Устраивайте дома дискуссии по прочитанным книгам.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Воспитывайте бережное отношение к книге.</w:t>
      </w:r>
    </w:p>
    <w:p w:rsidR="00184A5B" w:rsidRPr="00184A5B" w:rsidRDefault="00184A5B" w:rsidP="00014DF6">
      <w:pPr>
        <w:numPr>
          <w:ilvl w:val="0"/>
          <w:numId w:val="1"/>
        </w:numPr>
        <w:spacing w:line="276" w:lineRule="auto"/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184A5B" w:rsidRPr="00184A5B" w:rsidRDefault="00184A5B" w:rsidP="00014DF6">
      <w:pPr>
        <w:spacing w:line="276" w:lineRule="auto"/>
        <w:jc w:val="center"/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184A5B" w:rsidRPr="00184A5B" w:rsidRDefault="00184A5B" w:rsidP="00184A5B">
      <w:pPr>
        <w:jc w:val="center"/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184A5B" w:rsidRDefault="00184A5B" w:rsidP="00184A5B">
      <w:pPr>
        <w:jc w:val="center"/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184A5B" w:rsidRDefault="00184A5B" w:rsidP="00184A5B">
      <w:pPr>
        <w:jc w:val="center"/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184A5B" w:rsidRDefault="00184A5B" w:rsidP="00184A5B">
      <w:pPr>
        <w:jc w:val="center"/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184A5B" w:rsidRPr="00014DF6" w:rsidRDefault="00184A5B" w:rsidP="00184A5B">
      <w:pPr>
        <w:jc w:val="center"/>
        <w:rPr>
          <w:rFonts w:eastAsia="Times New Roman"/>
          <w:color w:val="0F243E" w:themeColor="text2" w:themeShade="80"/>
          <w:sz w:val="32"/>
          <w:szCs w:val="32"/>
          <w:u w:val="single"/>
          <w:lang w:eastAsia="ru-RU"/>
        </w:rPr>
      </w:pPr>
      <w:r w:rsidRPr="00014DF6">
        <w:rPr>
          <w:rFonts w:eastAsia="Times New Roman"/>
          <w:b/>
          <w:bCs/>
          <w:color w:val="0F243E" w:themeColor="text2" w:themeShade="80"/>
          <w:sz w:val="32"/>
          <w:szCs w:val="32"/>
          <w:u w:val="single"/>
          <w:lang w:eastAsia="ru-RU"/>
        </w:rPr>
        <w:lastRenderedPageBreak/>
        <w:t>Советы родителям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Терпеливо помогайте ребенку, если у него недостаточная скорость чтения.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Обучая детей чтению, опирайтесь на их интересы. Ребенок, которого учили читать принудительно, неохотно пользуется этим своим умением.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Рассказывайте детям сказки.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br/>
        <w:t>Устраивать семейные чтения. Читайте сами – пусть ребенок видит, что свободное время мама и папа проводят не только у телевизора.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Не всегда спешите сразу отвечать на детские вопросы – посоветуйте поискать ответы в книгах самостоятельно.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Собирайте дома словари. Вырабатывайте у ребенка привычку обращаться к словарям и работать с ними.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Старайтесь приобретать и дарить детям хорошие книги, обязательно с надписью. Обращайте внимание на то, что сын или дочь читает.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Вместе с ребенком создавайте такую библиотеку, чтобы в ней были разные книги, а не только фантастика и приключения.</w:t>
      </w:r>
    </w:p>
    <w:p w:rsidR="00184A5B" w:rsidRPr="00184A5B" w:rsidRDefault="00184A5B" w:rsidP="00184A5B">
      <w:pPr>
        <w:rPr>
          <w:rFonts w:eastAsia="Times New Roman"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 xml:space="preserve">Вместе покупайте, читайте, ремонтируйте книги, обсуждайте </w:t>
      </w:r>
      <w:proofErr w:type="gramStart"/>
      <w:r w:rsidRPr="00184A5B">
        <w:rPr>
          <w:rFonts w:eastAsia="Times New Roman"/>
          <w:sz w:val="32"/>
          <w:szCs w:val="32"/>
          <w:lang w:eastAsia="ru-RU"/>
        </w:rPr>
        <w:t>прочитанное</w:t>
      </w:r>
      <w:proofErr w:type="gramEnd"/>
      <w:r w:rsidRPr="00184A5B">
        <w:rPr>
          <w:rFonts w:eastAsia="Times New Roman"/>
          <w:sz w:val="32"/>
          <w:szCs w:val="32"/>
          <w:lang w:eastAsia="ru-RU"/>
        </w:rPr>
        <w:t xml:space="preserve">. </w:t>
      </w:r>
    </w:p>
    <w:p w:rsidR="00184A5B" w:rsidRP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  <w:r w:rsidRPr="00184A5B">
        <w:rPr>
          <w:rFonts w:eastAsia="Times New Roman"/>
          <w:sz w:val="32"/>
          <w:szCs w:val="32"/>
          <w:lang w:eastAsia="ru-RU"/>
        </w:rPr>
        <w:t>Обязательно запишите ребенка в библиотеку. Время от времени ходите туда вместе с ним.</w:t>
      </w:r>
    </w:p>
    <w:p w:rsidR="00184A5B" w:rsidRP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Pr="00184A5B" w:rsidRDefault="00184A5B" w:rsidP="00184A5B">
      <w:pPr>
        <w:rPr>
          <w:rFonts w:eastAsia="Times New Roman"/>
          <w:b/>
          <w:bCs/>
          <w:sz w:val="32"/>
          <w:szCs w:val="32"/>
          <w:lang w:eastAsia="ru-RU"/>
        </w:rPr>
      </w:pPr>
    </w:p>
    <w:p w:rsidR="00184A5B" w:rsidRPr="00184A5B" w:rsidRDefault="00184A5B" w:rsidP="00184A5B">
      <w:pPr>
        <w:jc w:val="right"/>
        <w:rPr>
          <w:rFonts w:eastAsia="Times New Roman"/>
          <w:sz w:val="32"/>
          <w:szCs w:val="32"/>
          <w:lang w:eastAsia="ru-RU"/>
        </w:rPr>
      </w:pPr>
    </w:p>
    <w:p w:rsidR="00184A5B" w:rsidRPr="00184A5B" w:rsidRDefault="00184A5B" w:rsidP="00184A5B">
      <w:pPr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:rsidR="00677809" w:rsidRPr="00184A5B" w:rsidRDefault="00677809">
      <w:pPr>
        <w:rPr>
          <w:sz w:val="32"/>
          <w:szCs w:val="32"/>
        </w:rPr>
      </w:pPr>
    </w:p>
    <w:sectPr w:rsidR="00677809" w:rsidRPr="00184A5B" w:rsidSect="006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C72"/>
    <w:multiLevelType w:val="multilevel"/>
    <w:tmpl w:val="586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B"/>
    <w:rsid w:val="00014DF6"/>
    <w:rsid w:val="00184A5B"/>
    <w:rsid w:val="001C5940"/>
    <w:rsid w:val="006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PC224</cp:lastModifiedBy>
  <cp:revision>4</cp:revision>
  <dcterms:created xsi:type="dcterms:W3CDTF">2014-03-18T15:25:00Z</dcterms:created>
  <dcterms:modified xsi:type="dcterms:W3CDTF">2014-03-18T15:30:00Z</dcterms:modified>
</cp:coreProperties>
</file>