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D" w:rsidRPr="005718EB" w:rsidRDefault="00716DFD" w:rsidP="001A4D81">
      <w:pPr>
        <w:tabs>
          <w:tab w:val="left" w:pos="142"/>
          <w:tab w:val="left" w:pos="3402"/>
        </w:tabs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</w:rPr>
      </w:pPr>
      <w:r w:rsidRPr="005718EB">
        <w:rPr>
          <w:rFonts w:ascii="Times New Roman" w:hAnsi="Times New Roman"/>
          <w:b/>
          <w:sz w:val="24"/>
        </w:rPr>
        <w:t xml:space="preserve">КАЛЕНДАРНО-ТЕМАТИЧЕСКОЕ ПЛАНИРОВАНИЕ ПО УЧЕБНОМУ ПРЕДМЕТУ </w:t>
      </w:r>
      <w:r w:rsidRPr="005718EB">
        <w:rPr>
          <w:rFonts w:ascii="Times New Roman" w:hAnsi="Times New Roman"/>
          <w:b/>
          <w:color w:val="000000"/>
          <w:sz w:val="24"/>
        </w:rPr>
        <w:t>«МАТЕМАТИКА»</w:t>
      </w:r>
    </w:p>
    <w:p w:rsidR="00716DFD" w:rsidRPr="005718EB" w:rsidRDefault="00716DFD" w:rsidP="001A4D81">
      <w:pPr>
        <w:tabs>
          <w:tab w:val="left" w:pos="142"/>
          <w:tab w:val="left" w:pos="3402"/>
        </w:tabs>
        <w:spacing w:after="0" w:line="240" w:lineRule="auto"/>
        <w:ind w:firstLine="142"/>
        <w:jc w:val="center"/>
        <w:rPr>
          <w:rFonts w:ascii="Times New Roman" w:hAnsi="Times New Roman"/>
          <w:sz w:val="24"/>
        </w:rPr>
      </w:pPr>
      <w:r w:rsidRPr="005718EB">
        <w:rPr>
          <w:rFonts w:ascii="Times New Roman" w:hAnsi="Times New Roman"/>
          <w:sz w:val="28"/>
        </w:rPr>
        <w:t>2 класс  УМК  «Школа 2100»</w:t>
      </w:r>
    </w:p>
    <w:tbl>
      <w:tblPr>
        <w:tblpPr w:leftFromText="180" w:rightFromText="180" w:vertAnchor="page" w:horzAnchor="margin" w:tblpY="17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3544"/>
        <w:gridCol w:w="1134"/>
        <w:gridCol w:w="4819"/>
        <w:gridCol w:w="3763"/>
      </w:tblGrid>
      <w:tr w:rsidR="00716DFD" w:rsidRPr="005E70C2" w:rsidTr="005718EB">
        <w:trPr>
          <w:trHeight w:val="432"/>
        </w:trPr>
        <w:tc>
          <w:tcPr>
            <w:tcW w:w="15920" w:type="dxa"/>
            <w:gridSpan w:val="6"/>
            <w:vAlign w:val="center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i/>
              </w:rPr>
            </w:pPr>
            <w:r w:rsidRPr="005E70C2">
              <w:rPr>
                <w:rFonts w:ascii="Times New Roman" w:hAnsi="Times New Roman"/>
                <w:b/>
                <w:i/>
              </w:rPr>
              <w:t>Типы уроков и их сокращения, принятые в данном тематическом планировании:</w:t>
            </w:r>
          </w:p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i/>
              </w:rPr>
            </w:pP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– урок открытия нового знания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– урок закрепления  знаний и выработки умений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– урок комплексного использования знаний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 –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систематизации знаний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 –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урок проверки, оценки и контроля знаний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6DFD" w:rsidRPr="005E70C2" w:rsidTr="001A4D81">
        <w:trPr>
          <w:trHeight w:val="432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874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874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Содержательная линия.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0C2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716DFD" w:rsidRPr="005E70C2" w:rsidTr="001A4D81">
        <w:trPr>
          <w:trHeight w:val="216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6DFD" w:rsidRPr="005E70C2" w:rsidTr="001A4D81">
        <w:trPr>
          <w:trHeight w:val="25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Приёмы устного сложения и вычитания чисел в пределах 20.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  компонентов арифметических  действий,  знаки действий.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,</w:t>
            </w:r>
            <w:r w:rsidRPr="005718EB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вычитание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взаимно обратные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5718EB">
              <w:rPr>
                <w:rFonts w:ascii="Times New Roman" w:hAnsi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5718EB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5718EB">
              <w:rPr>
                <w:rFonts w:ascii="Times New Roman" w:hAnsi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5718E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5718EB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 Названия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компонентов</w:t>
            </w:r>
            <w:r w:rsidRPr="005718EB">
              <w:rPr>
                <w:rFonts w:ascii="Times New Roman" w:hAnsi="Times New Roman"/>
                <w:color w:val="000000"/>
                <w:spacing w:val="1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арифметических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действий,</w:t>
            </w:r>
            <w:r w:rsidRPr="005718EB">
              <w:rPr>
                <w:rFonts w:ascii="Times New Roman" w:hAnsi="Times New Roman"/>
                <w:color w:val="000000"/>
                <w:spacing w:val="3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  компонентов арифметических  действий,  знаки действий.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,</w:t>
            </w:r>
            <w:r w:rsidRPr="005718EB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вычитание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взаимно обратные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5718EB">
              <w:rPr>
                <w:rFonts w:ascii="Times New Roman" w:hAnsi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5718EB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5718EB">
              <w:rPr>
                <w:rFonts w:ascii="Times New Roman" w:hAnsi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5718E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5718EB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 Названия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компонентов</w:t>
            </w:r>
            <w:r w:rsidRPr="005718EB">
              <w:rPr>
                <w:rFonts w:ascii="Times New Roman" w:hAnsi="Times New Roman"/>
                <w:color w:val="000000"/>
                <w:spacing w:val="1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арифметических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действий,</w:t>
            </w:r>
            <w:r w:rsidRPr="005718EB">
              <w:rPr>
                <w:rFonts w:ascii="Times New Roman" w:hAnsi="Times New Roman"/>
                <w:color w:val="000000"/>
                <w:spacing w:val="3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Письменное сложение и вычитание чисел в пределах 20.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,</w:t>
            </w:r>
            <w:r w:rsidRPr="005718EB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вычитание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взаимно обратные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5718EB">
              <w:rPr>
                <w:rFonts w:ascii="Times New Roman" w:hAnsi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5718EB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5718EB">
              <w:rPr>
                <w:rFonts w:ascii="Times New Roman" w:hAnsi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5718E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5718EB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lastRenderedPageBreak/>
              <w:t xml:space="preserve">Названия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компонентов</w:t>
            </w:r>
            <w:r w:rsidRPr="005718EB">
              <w:rPr>
                <w:rFonts w:ascii="Times New Roman" w:hAnsi="Times New Roman"/>
                <w:color w:val="000000"/>
                <w:spacing w:val="1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арифметических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действий,</w:t>
            </w:r>
            <w:r w:rsidRPr="005718EB">
              <w:rPr>
                <w:rFonts w:ascii="Times New Roman" w:hAnsi="Times New Roman"/>
                <w:color w:val="000000"/>
                <w:spacing w:val="3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lastRenderedPageBreak/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lastRenderedPageBreak/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для удобства вычислений. Сложение и вычитание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,</w:t>
            </w:r>
            <w:r w:rsidRPr="005718EB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вычитание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взаимно обратные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Таблица сложения.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,</w:t>
            </w:r>
            <w:r w:rsidRPr="005718EB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вычитание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взаимно обратные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1126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теме: «Сложение и вычитание в пределах 20»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учет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знаний,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 Сбор информации по плану. Фиксирование результатов сбора.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понятием «высказывание». Истинное и ложное высказывание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</w:rPr>
              <w:t>Строить и объяснять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простейшие логические выражения. </w:t>
            </w:r>
            <w:r w:rsidRPr="005718EB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5718EB">
              <w:rPr>
                <w:rFonts w:ascii="Times New Roman" w:hAnsi="Times New Roman"/>
                <w:sz w:val="24"/>
                <w:szCs w:val="24"/>
              </w:rPr>
              <w:t xml:space="preserve"> общее свойство группы предметов, чисел, геометрических фигур, числовых выражений и пр.; проверять его выполнение для каждого объекта группы.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Высказывания.   Сбор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по плану. Ложь и истина.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высказываний, различение истинных и ложных высказываний.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lastRenderedPageBreak/>
              <w:t>Собирать, обобщат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lastRenderedPageBreak/>
              <w:t>представ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 w:rsidRPr="005718EB"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 w:rsidRPr="005718EB">
              <w:rPr>
                <w:rFonts w:ascii="Times New Roman" w:hAnsi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Высказывания.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Истинные и ложные высказывания. Логические задачи.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высказываний, различение истинных и ложных высказываний.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лять</w:t>
            </w:r>
            <w:r w:rsidRPr="005718EB"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 w:rsidRPr="005718EB">
              <w:rPr>
                <w:rFonts w:ascii="Times New Roman" w:hAnsi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Переменная.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компонента действия.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«переменная», значения переменной. Нахождение неизвестного компонента действия.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716DFD" w:rsidRPr="005E70C2" w:rsidTr="001A4D81">
        <w:trPr>
          <w:trHeight w:val="719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с переменной. Чтение и запись числового выражения с переменной.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«выражения с переменной» Чтение, запись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нахождение значения переменной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с переменной. Чтение и запись числового выражения с переменной.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«выражения с переменной» Чтение, запись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нахождение значения переменной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вычислений. Уравнение.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правила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нахождении неизвестного слагаемого, уменьшаемого, вычитаемого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для удобства вычислений. Уравнение.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5718EB">
              <w:rPr>
                <w:rFonts w:ascii="Times New Roman" w:hAnsi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5718EB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5718EB">
              <w:rPr>
                <w:rFonts w:ascii="Times New Roman" w:hAnsi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5718E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5718EB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lastRenderedPageBreak/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26.09.14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 с переменной. Решение уравнений.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Названия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компонентов</w:t>
            </w:r>
            <w:r w:rsidRPr="005718EB">
              <w:rPr>
                <w:rFonts w:ascii="Times New Roman" w:hAnsi="Times New Roman"/>
                <w:color w:val="000000"/>
                <w:spacing w:val="1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арифметических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действий,</w:t>
            </w:r>
            <w:r w:rsidRPr="005718EB">
              <w:rPr>
                <w:rFonts w:ascii="Times New Roman" w:hAnsi="Times New Roman"/>
                <w:color w:val="000000"/>
                <w:spacing w:val="3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110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 по теме: «Нахождение неизвестного компонента действий»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Числовое равенство с переменной.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110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выражениях. Чтение и запись числового выражения.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правила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1A4D81">
        <w:trPr>
          <w:trHeight w:val="30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выражениях. Скобки.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значений числового выражения со скобками и без скобок.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Сочетательное свойство сложения.  Числовое выражение со скобками.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соче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тательным свойст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 сложения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Перестановка и группировка слагаемых в сумме двух чисел.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Правило группи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ровки слагаемых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суммы из числа. Перестановка и группировка слагаемых в сумме нескольких чисел.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Правило вычитания суммы из числа. Табличные случаи вычитания одно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значных 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lastRenderedPageBreak/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Перестановка и группировка слагаемых в сумме нескольких чисел.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правила об использовании переместительного и сочетательного свой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ожения. Переместительное и сочетательное свойства сложения.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724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числа из суммы. Перестановка и группировка слагаемых в сумме нескольких чисел.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Правило вычитания числа из суммы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1560"/>
                <w:tab w:val="left" w:pos="262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Планироват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 w:rsidRPr="005718EB">
              <w:rPr>
                <w:rFonts w:ascii="Times New Roman" w:hAnsi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 w:rsidRPr="005718EB">
              <w:rPr>
                <w:rFonts w:ascii="Times New Roman" w:hAnsi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плану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 Взаимосвязь сложения и вычитания.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 w:rsidRPr="005718EB">
              <w:rPr>
                <w:rFonts w:ascii="Times New Roman" w:hAnsi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решения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718EB"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и называние геометрической фигуры и геометрических тел.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Плоские и объёмные фигуры.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объ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емными телами и их принципиальным отличием от плоских фигур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Ломаная линия, прямоугольник, треугольник, многоугольник. Цилиндр, шар, конус.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и на плоскости.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Плоскость. Взаимное расположение предметов в пространстве и на плоскости.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представления о плоскости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Соотносить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предметы с моделями рассматриваемых геометрических тел.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работа№2 по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теме: «Переместительное и сочетательное свойства сложения»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УПОК</w:t>
            </w: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Сложение и вычитание чисел. Реше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задач несколькими способами, уравнений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lastRenderedPageBreak/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lastRenderedPageBreak/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и называние геометрических фигур.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 латинского алфавита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и на плоскости.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геометрических фигур.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Острые и тупые углы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острых и тупых углов с помощью модели треугольника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Соотносить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предметы с моделями рассматриваемых геометрических тел.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геометрических фигур.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Острые, прямые и тупые углы.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Модель прямого угла.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острых и тупых углов с помощью модели треугольника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модели\</w:t>
            </w:r>
          </w:p>
        </w:tc>
      </w:tr>
      <w:tr w:rsidR="00716DFD" w:rsidRPr="005E70C2" w:rsidTr="001A4D81">
        <w:trPr>
          <w:trHeight w:val="1254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 чисел в пределах 100. Последовательность чисел от 1 до 100.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натуральным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рядом в пределах 100. Чтение и запись двузначных чисел от 20 до 100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15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числ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класса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м и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разрядам.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5718EB">
              <w:rPr>
                <w:rFonts w:ascii="Times New Roman" w:hAnsi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718EB">
              <w:rPr>
                <w:rFonts w:ascii="Times New Roman" w:hAnsi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5718EB">
              <w:rPr>
                <w:rFonts w:ascii="Times New Roman" w:hAnsi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чисел от 1 до 100. Составление числовых последовательностей.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отрезка натурального ряда в пределах 100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Сравнивать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числа  по классам и разрядам.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 xml:space="preserve">Группировать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числа   по  заданному или  самостоятельно установленному  правилу.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двузначных чисел в виде суммы разрядных слагаемых.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 чисел.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Сравнивание дву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значных 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Исследовать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ситуации,  требующие сравнения чисел и величин, их упорядочения.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Описывать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явления и события  с использованием чисел  и  величин</w:t>
            </w:r>
          </w:p>
        </w:tc>
      </w:tr>
      <w:tr w:rsidR="00716DFD" w:rsidRPr="005E70C2" w:rsidTr="001A4D81">
        <w:trPr>
          <w:trHeight w:val="83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Длина. Единицы длины. Метр.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 – модель числа 100.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метром как моделью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 100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31.10.14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чисел от 1 до 100. Сравнение чисел.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по теме: «Сравнение чисел в пределах 100»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 двузначных чисел: построение натурального ряда, состав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 и их сравнение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15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числ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класса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м и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разрядам.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числа   по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заданному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5718EB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самостоятельно установленно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правилу.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Описыват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явлени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событи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3"/>
                <w:sz w:val="24"/>
                <w:szCs w:val="24"/>
                <w:lang w:eastAsia="ru-RU"/>
              </w:rPr>
              <w:t xml:space="preserve">с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использованием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чисел </w:t>
            </w:r>
            <w:r w:rsidRPr="005718EB"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величин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чисел от 1 до 100. Сложение и вычитание чисел.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 двузначных чисел: построение натурального ряда, состав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 и их сравнение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15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числ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класса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м и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разрядам.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Описыват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явлени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событи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3"/>
                <w:sz w:val="24"/>
                <w:szCs w:val="24"/>
                <w:lang w:eastAsia="ru-RU"/>
              </w:rPr>
              <w:t xml:space="preserve">с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использованием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чисел </w:t>
            </w:r>
            <w:r w:rsidRPr="005718EB"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величин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Алгоритм устного  вычисления.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Нумерация двузначных чисел: построение натурального ряда, состав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 и их сравнение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числа   по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заданному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5718EB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самостоятельно установленно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правилу.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сравнени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718EB">
              <w:rPr>
                <w:rFonts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Алгоритм письменного  вычисления.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способы 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 (сложение и вычитание круглых чисел путем сложения и вычитания чисел, содержащихся в них десятков). Упражнение в записи и сравнении 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1A4D81">
        <w:trPr>
          <w:trHeight w:val="128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14.11.14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проверки правильности вычислений.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 Упражнение в записи и сравнении 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914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Использование свойств арифметических действий для удобства вычислений.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Представление чисел в виде суммы разрядных слагаемых.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по теме: «Сложение и вычитание двузначных чисел»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чисел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навыков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1A4D81">
        <w:trPr>
          <w:trHeight w:val="536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Алгоритмы устных и письменных вычислений.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7"/>
                <w:w w:val="109"/>
                <w:sz w:val="24"/>
                <w:szCs w:val="24"/>
                <w:u w:val="single"/>
                <w:lang w:eastAsia="ru-RU"/>
              </w:rPr>
              <w:t>Выби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u w:val="single"/>
                <w:lang w:eastAsia="ru-RU"/>
              </w:rPr>
              <w:t>рат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удобны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26"/>
                <w:sz w:val="24"/>
                <w:szCs w:val="24"/>
                <w:lang w:eastAsia="ru-RU"/>
              </w:rPr>
              <w:t>за</w:t>
            </w:r>
            <w:r w:rsidRPr="005718EB">
              <w:rPr>
                <w:rFonts w:ascii="Times New Roman" w:hAnsi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  <w:t>дачи.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вычитание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Способы проверки правильности вычислений.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способы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устных вычислений. «Вычисления столбиком»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lastRenderedPageBreak/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lastRenderedPageBreak/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Нахождение значения числового выражения.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способы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устных вычислений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Порядок действий в числовом выражении.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способы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сложения и вычитания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устных вычислений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1A4D81">
        <w:trPr>
          <w:trHeight w:val="14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Периметр. Изображение прямоугольника с определёнными длинами сторон.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понятием «периметр». Нахождение периметра заданных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716DFD" w:rsidRPr="005E70C2" w:rsidTr="001A4D81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F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Периметр. Алгоритм письменного сложения в выражениях с двузначными числами.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2.12.14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письменного вычитания в выражениях с двузначными числами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вычисления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271FF9">
        <w:trPr>
          <w:trHeight w:val="1064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№4 по теме: «Сложение и вычитание  двузначных чисел»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приемы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вычислений случаев вида 27 + 7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Алгоритмы письменного сложения и вычитания в выражениях с двузначными числами.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 двузначных чисел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Условие и вопрос задачи.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с альтернативным условием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особенности их решения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1560"/>
                <w:tab w:val="left" w:pos="262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Планироват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 w:rsidRPr="005718EB">
              <w:rPr>
                <w:rFonts w:ascii="Times New Roman" w:hAnsi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 w:rsidRPr="005718EB">
              <w:rPr>
                <w:rFonts w:ascii="Times New Roman" w:hAnsi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плану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 w:rsidRPr="005718EB">
              <w:rPr>
                <w:rFonts w:ascii="Times New Roman" w:hAnsi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решения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718EB"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716DFD" w:rsidRPr="005E70C2" w:rsidTr="00271FF9">
        <w:trPr>
          <w:trHeight w:val="1057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Порядок действий в числовом выражении.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приемы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вычислений случаев вида 33-7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Способы проверки правильности вычислений.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вычисления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вычитание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Нахождение значения числового выражения.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Письменные приемы сложения и вычитания вида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+ 18; 44- 18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lastRenderedPageBreak/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lastRenderedPageBreak/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письменного вычитания в выражениях с двузначными числами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письменные вычисление 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Порядок действий в числовом выражении.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письменные вычисление 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Способы проверки правильности вычислений.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письменные вычисление 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Нахождение значения числового выражения.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письменные вычисление 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письменного вычитания в выражениях с двузначными числами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письменные вычисление 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Порядок действий в числовом выражении.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устным приемом вычисления, когда вычитаемое или слагаемое в целях удобства и быстроты вычислений за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меняется круглым числом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lastRenderedPageBreak/>
              <w:t>24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 задач арифметическим способом. Задачи, при которых используется смысл арифметического действия.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Нахож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дение значения 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слового выраже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содержащего 2-3 действия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5718EB">
              <w:rPr>
                <w:rFonts w:ascii="Times New Roman" w:hAnsi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 w:rsidRPr="005718EB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 w:rsidRPr="005718EB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718EB">
              <w:rPr>
                <w:rFonts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 задач арифметическим способом. Задачи, при которых используется смысл арифметического действия.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Нахож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дение значения 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слового выраже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содержащего 2-3 действия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 xml:space="preserve"> Наблюдат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4"/>
                <w:sz w:val="24"/>
                <w:szCs w:val="24"/>
                <w:lang w:eastAsia="ru-RU"/>
              </w:rPr>
              <w:t>з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eastAsia="ru-RU"/>
              </w:rPr>
              <w:t>изменение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м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6"/>
                <w:sz w:val="24"/>
                <w:szCs w:val="24"/>
                <w:lang w:eastAsia="ru-RU"/>
              </w:rPr>
              <w:t>реше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 </w:t>
            </w:r>
            <w:r w:rsidRPr="005718EB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задач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  <w:lang w:eastAsia="ru-RU"/>
              </w:rPr>
              <w:t>изменени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  <w:lang w:eastAsia="ru-RU"/>
              </w:rPr>
              <w:t xml:space="preserve">ее. </w:t>
            </w:r>
            <w:r w:rsidRPr="005718E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  <w:lang w:eastAsia="ru-RU"/>
              </w:rPr>
              <w:t>Самостоятельн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11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1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способ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Нахождение значения числового выражения.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вычисления (сложение и вычи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тание)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</w:pP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30.12.14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Нахождение значения числового выражения.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5718EB">
              <w:rPr>
                <w:rFonts w:ascii="Times New Roman" w:hAnsi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5718EB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5718EB">
              <w:rPr>
                <w:rFonts w:ascii="Times New Roman" w:hAnsi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5718E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5718EB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12.01.15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 Палетка.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площади.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поня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тием «площадь фи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гуры». Способы сравнения площадей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716DFD" w:rsidRPr="005E70C2" w:rsidTr="00271FF9">
        <w:trPr>
          <w:trHeight w:val="27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13.01.15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Нахождение площади как целого из составляющих частей.</w:t>
            </w:r>
          </w:p>
        </w:tc>
        <w:tc>
          <w:tcPr>
            <w:tcW w:w="113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lastRenderedPageBreak/>
              <w:t>Разрешат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lastRenderedPageBreak/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FD" w:rsidRPr="005E70C2" w:rsidTr="00271FF9">
        <w:trPr>
          <w:trHeight w:val="545"/>
        </w:trPr>
        <w:tc>
          <w:tcPr>
            <w:tcW w:w="1242" w:type="dxa"/>
            <w:vAlign w:val="center"/>
          </w:tcPr>
          <w:p w:rsidR="00716DFD" w:rsidRPr="005718EB" w:rsidRDefault="00716DFD" w:rsidP="001A4D81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DFD" w:rsidRPr="005718EB" w:rsidRDefault="008E391E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3544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площади геометрической фигуры палеткой.</w:t>
            </w:r>
          </w:p>
        </w:tc>
        <w:tc>
          <w:tcPr>
            <w:tcW w:w="1134" w:type="dxa"/>
          </w:tcPr>
          <w:p w:rsidR="00716DFD" w:rsidRPr="005E70C2" w:rsidRDefault="00716DFD" w:rsidP="001A4D81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устных и письмен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вычислений с натуральными числами</w:t>
            </w:r>
          </w:p>
        </w:tc>
        <w:tc>
          <w:tcPr>
            <w:tcW w:w="3763" w:type="dxa"/>
            <w:vAlign w:val="center"/>
          </w:tcPr>
          <w:p w:rsidR="00716DFD" w:rsidRPr="005718EB" w:rsidRDefault="00716DFD" w:rsidP="001A4D81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чисел. Нахождение значения числового выражения.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Взаимосвяз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ь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арифметических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действий.</w:t>
            </w:r>
            <w:r w:rsidRPr="005718EB">
              <w:rPr>
                <w:rFonts w:ascii="Times New Roman" w:hAnsi="Times New Roman"/>
                <w:color w:val="000000"/>
                <w:spacing w:val="26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Нахождение</w:t>
            </w:r>
            <w:r w:rsidRPr="005718EB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неизвестного</w:t>
            </w:r>
            <w:r w:rsidRPr="005718EB">
              <w:rPr>
                <w:rFonts w:ascii="Times New Roman" w:hAnsi="Times New Roman"/>
                <w:color w:val="000000"/>
                <w:spacing w:val="-7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компонента</w:t>
            </w:r>
            <w:r w:rsidRPr="005718E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арифметичес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r w:rsidRPr="005718EB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действия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 Названия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компонентов</w:t>
            </w:r>
            <w:r w:rsidRPr="005718EB">
              <w:rPr>
                <w:rFonts w:ascii="Times New Roman" w:hAnsi="Times New Roman"/>
                <w:color w:val="000000"/>
                <w:spacing w:val="1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арифметических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действий,</w:t>
            </w:r>
            <w:r w:rsidRPr="005718EB">
              <w:rPr>
                <w:rFonts w:ascii="Times New Roman" w:hAnsi="Times New Roman"/>
                <w:color w:val="000000"/>
                <w:spacing w:val="3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Умножение. Название компонентов арифметических действий.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«умноже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ние». Смысл дейст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вия умножения. Запись действия умножения. Чтение произве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Умножение. Знак умножения. Компоненты умножения.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«умножение». Смысл дейст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вия умножения. Запись действия умножения. Чтение произве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Умножение. Множители и произведение.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компо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нентов и резуль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тата действия ум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ножения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Перестановка множителей в произведении двух чисел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на нуль, умножение нуля.  Арифметические действия с числами «нуль» и «единица».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частными случаями умножения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умножения. Умножение на 2.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на 2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умножения. Умножение на 2.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на 2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30.01.15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Деление. Делимое, делитель, частное.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«деление». Простые задачи на деление (на части и по содержанию). Связь между действиями умножения и деления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умножения и деления.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вычисления с натуральными 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Четные и нечетные числа.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понятиями «четность» и «нечетность»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Описыват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явлени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событи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3"/>
                <w:sz w:val="24"/>
                <w:szCs w:val="24"/>
                <w:lang w:eastAsia="ru-RU"/>
              </w:rPr>
              <w:t xml:space="preserve">с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использованием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чисел </w:t>
            </w:r>
            <w:r w:rsidRPr="005718EB"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величин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Делимое, делитель, частное.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званиями компо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нентов и результата действия деления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lastRenderedPageBreak/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умножения. Умножение и деление на 3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цы умножения на 3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действий в выра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жении. Взаимосвязь умножения и деления, деления и умножения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рядком действий в выражении без скобок, где наряду с действиями сло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жения или вычита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есть действия умножения или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умножения. Порядок действий в выра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жении.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рядком действий в выражении без скобок, где наряду с действиями сло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жения или вычита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есть действия умножения или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Умножение и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на 4.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цы умножения на 4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прямо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угольника. Вычисление площади прямоугольника.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Геометрические  величины.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геомет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рической фигуры Вычисление пло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щади прямоуголь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Разрешат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>житейски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1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требующи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умени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гео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метрические 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(планиров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разметка).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6"/>
                <w:sz w:val="24"/>
                <w:szCs w:val="24"/>
                <w:lang w:eastAsia="ru-RU"/>
              </w:rPr>
              <w:t>геометрическу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величи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разными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способами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задач, при которых используется смысл арифметического действия умножения, понятия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«уменьшить в».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множителя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 w:rsidRPr="005718EB">
              <w:rPr>
                <w:rFonts w:ascii="Times New Roman" w:hAnsi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 w:rsidRPr="005718EB">
              <w:rPr>
                <w:rFonts w:ascii="Times New Roman" w:hAnsi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плану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lastRenderedPageBreak/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арифметическим способом. Нахож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дение значения чи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слового выраже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содержащего 2-3 действия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теме: «Взаимосвязь умножения и деления»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27.02.15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сторон и вычисление периметра прямоугольника и квадрата.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цы умножения на 5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чисел. Взаимосвязь умножения и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Формулы перимет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 геометрических фигур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с числами «нуль» и «единица».  Взаимосвязь умножения и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част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 случаями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Задачи, содержащие зависимость расчёта стоимости. Цена, количество, общая стоимость товара.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понятий «цена» и «стои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мость» товара. Ус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тановление их взаимосвязи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7"/>
                <w:w w:val="109"/>
                <w:sz w:val="24"/>
                <w:szCs w:val="24"/>
                <w:u w:val="single"/>
                <w:lang w:eastAsia="ru-RU"/>
              </w:rPr>
              <w:t>Выби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u w:val="single"/>
                <w:lang w:eastAsia="ru-RU"/>
              </w:rPr>
              <w:t>рат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удобны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26"/>
                <w:sz w:val="24"/>
                <w:szCs w:val="24"/>
                <w:lang w:eastAsia="ru-RU"/>
              </w:rPr>
              <w:t>за</w:t>
            </w:r>
            <w:r w:rsidRPr="005718EB">
              <w:rPr>
                <w:rFonts w:ascii="Times New Roman" w:hAnsi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  <w:t>дачи.</w:t>
            </w:r>
          </w:p>
        </w:tc>
      </w:tr>
      <w:tr w:rsidR="008E391E" w:rsidRPr="005E70C2" w:rsidTr="00271FF9">
        <w:trPr>
          <w:trHeight w:val="811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чисел. Нахождение неизвестного компонента умножения и деления.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в уст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письменных вычислениях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на 6. Перестановка множителей в произведении двух чисел.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лицы умножения на 6. Взаимосвязь компонентов и 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зультатов действия деления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на 6.Деление в пределах таблицы умножения.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чисел. Умножение и деление суммы на число.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лицы умножения на 6. Взаимосвязь компонентов и 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зультатов действия деления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Множители. Произведение. Нахождение неизвестного компонента умножения.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приемы вы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числений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Делимое, делитель, частное. Нахождение неизвестного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поиска и проверки реше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деление. Нахождение неизвестного компонента умножения и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поиска и проверки реше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 умножения и деления. Порядок выполнения действий в числовом выражении.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поиска и проверки реше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деления на 7.  Перестановка множителей в произведении двух чисел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цы умножения на 7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чисел. Нахождение значений числовых выражений со скобками и без скобок.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приемы вы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числений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31.03.15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Время. Единица времени час. Соотношения между единицами измерения однородных величин.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ком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понентов и резуль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тата действия де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Создават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перехода</w:t>
            </w:r>
            <w:r w:rsidRPr="005718EB">
              <w:rPr>
                <w:rFonts w:ascii="Times New Roman" w:hAnsi="Times New Roman"/>
                <w:color w:val="000000"/>
                <w:spacing w:val="19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718EB">
              <w:rPr>
                <w:rFonts w:ascii="Times New Roman" w:hAnsi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одних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7"/>
                <w:sz w:val="24"/>
                <w:szCs w:val="24"/>
                <w:lang w:eastAsia="ru-RU"/>
              </w:rPr>
              <w:t>единиц</w:t>
            </w:r>
            <w:r w:rsidRPr="005718EB">
              <w:rPr>
                <w:rFonts w:ascii="Times New Roman" w:hAnsi="Times New Roman"/>
                <w:color w:val="000000"/>
                <w:spacing w:val="-25"/>
                <w:w w:val="11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7"/>
                <w:sz w:val="24"/>
                <w:szCs w:val="24"/>
                <w:lang w:eastAsia="ru-RU"/>
              </w:rPr>
              <w:t>измере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другим.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Исследовать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ситуации, </w:t>
            </w:r>
            <w:r w:rsidRPr="005718EB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требующие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сравнени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чисе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718EB">
              <w:rPr>
                <w:rFonts w:ascii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величин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, </w:t>
            </w: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упорядочения.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время (начало, конец, продолжительность события)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новой величиной - время, приборами для измерения вре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мени, единицей измерения времени часом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718EB"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5718EB">
              <w:rPr>
                <w:rFonts w:ascii="Times New Roman" w:hAnsi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 w:rsidRPr="005718EB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 w:rsidRPr="005718EB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718EB">
              <w:rPr>
                <w:rFonts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Наблюдат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4"/>
                <w:sz w:val="24"/>
                <w:szCs w:val="24"/>
                <w:lang w:eastAsia="ru-RU"/>
              </w:rPr>
              <w:t>з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eastAsia="ru-RU"/>
              </w:rPr>
              <w:t>изменение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м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6"/>
                <w:sz w:val="24"/>
                <w:szCs w:val="24"/>
                <w:lang w:eastAsia="ru-RU"/>
              </w:rPr>
              <w:t>реше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 </w:t>
            </w:r>
            <w:r w:rsidRPr="005718EB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задач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  <w:lang w:eastAsia="ru-RU"/>
              </w:rPr>
              <w:t>изменени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  <w:lang w:eastAsia="ru-RU"/>
              </w:rPr>
              <w:t>ее.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время (начало, конец, продолжительность события).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«Умножение и деление чисел»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и величины.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новой величиной - время, приборами для измерения вре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мени, единицей измерения времени часом. Сложение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вычитание двузначных чисел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Описыват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явлени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событи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3"/>
                <w:sz w:val="24"/>
                <w:szCs w:val="24"/>
                <w:lang w:eastAsia="ru-RU"/>
              </w:rPr>
              <w:t xml:space="preserve">с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использованием</w:t>
            </w:r>
            <w:r w:rsidRPr="005718EB">
              <w:rPr>
                <w:rFonts w:ascii="Times New Roman" w:hAnsi="Times New Roman"/>
                <w:color w:val="000000"/>
                <w:spacing w:val="36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чисел </w:t>
            </w:r>
            <w:r w:rsidRPr="005718EB"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величин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Алгоритмы письменного сложения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вычитания двузначных чисел. Нахождение значения числовых выражений.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вычисления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натуральными 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Распознавание геометрических фигур. Окружность.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Окружность - особый вид замкнутой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кривой линии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и на плоскости.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(конструировать) модели геометрических фигур,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преобразовывать модели.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Распознавание геометрических фигур. Круг.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 - часть плоскости, ограниченная окружностью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Соотносить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предметы с моделями рассматриваемых геометрических тел.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задач, при которых используется смысл умножения, понятия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«уменьшить в».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задач, при которых используется смысл умножения, понятия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«уменьшить в».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...»,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«уменьшить в ...».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умножения и деления взаимно обратные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 w:rsidRPr="005718EB">
              <w:rPr>
                <w:rFonts w:ascii="Times New Roman" w:hAnsi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решения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718EB"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умножения и деления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8 и 9.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...»,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«уменьшить в ...».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умножения и деления взаимно обратные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умножения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8 и 9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Наблюдат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4"/>
                <w:sz w:val="24"/>
                <w:szCs w:val="24"/>
                <w:lang w:eastAsia="ru-RU"/>
              </w:rPr>
              <w:t>з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eastAsia="ru-RU"/>
              </w:rPr>
              <w:t>изменение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м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6"/>
                <w:sz w:val="24"/>
                <w:szCs w:val="24"/>
                <w:lang w:eastAsia="ru-RU"/>
              </w:rPr>
              <w:t>реше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 </w:t>
            </w:r>
            <w:r w:rsidRPr="005718EB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задач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  <w:lang w:eastAsia="ru-RU"/>
              </w:rPr>
              <w:t>изменени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  <w:lang w:eastAsia="ru-RU"/>
              </w:rPr>
              <w:t xml:space="preserve">ее. </w:t>
            </w:r>
            <w:r w:rsidRPr="005718E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  <w:lang w:eastAsia="ru-RU"/>
              </w:rPr>
              <w:t>Самостоятельн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11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1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способ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Задачи, содержащие отношения  «больше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«меньше в 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между величинами,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традиционно используемые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текстовых задачах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5718EB">
              <w:rPr>
                <w:rFonts w:ascii="Times New Roman" w:hAnsi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 w:rsidRPr="005718EB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 w:rsidRPr="005718EB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718EB">
              <w:rPr>
                <w:rFonts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Задачи, содержащие отношения  «больше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«меньше в ».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разными способами.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 Устные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письменные вычисления с натуральными 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  <w:lang w:eastAsia="ru-RU"/>
              </w:rPr>
              <w:t>изученны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  <w:lang w:eastAsia="ru-RU"/>
              </w:rPr>
              <w:t>зависи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мости.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Задачи, содержащие отношения  «больше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«меньше в ».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разными способами.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 Устные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письменные вычисления с натуральными 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 w:rsidRPr="005718EB">
              <w:rPr>
                <w:rFonts w:ascii="Times New Roman" w:hAnsi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решения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разнообразных текстовых задач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арифметическим способом.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1560"/>
                <w:tab w:val="left" w:pos="262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Планироват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lastRenderedPageBreak/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 w:rsidRPr="005718EB">
              <w:rPr>
                <w:rFonts w:ascii="Times New Roman" w:hAnsi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 w:rsidRPr="005718EB">
              <w:rPr>
                <w:rFonts w:ascii="Times New Roman" w:hAnsi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плану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275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№6 по теме: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«Арифметические действия с величинами при решении задач</w:t>
            </w:r>
            <w:proofErr w:type="gramStart"/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 Устные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письменные вычисления с натуральными 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7"/>
                <w:w w:val="109"/>
                <w:sz w:val="24"/>
                <w:szCs w:val="24"/>
                <w:u w:val="single"/>
                <w:lang w:eastAsia="ru-RU"/>
              </w:rPr>
              <w:t>Выби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u w:val="single"/>
                <w:lang w:eastAsia="ru-RU"/>
              </w:rPr>
              <w:t>рат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удобны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26"/>
                <w:sz w:val="24"/>
                <w:szCs w:val="24"/>
                <w:lang w:eastAsia="ru-RU"/>
              </w:rPr>
              <w:t>за</w:t>
            </w:r>
            <w:r w:rsidRPr="005718EB">
              <w:rPr>
                <w:rFonts w:ascii="Times New Roman" w:hAnsi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  <w:t>дачи.</w:t>
            </w:r>
          </w:p>
        </w:tc>
      </w:tr>
      <w:tr w:rsidR="008E391E" w:rsidRPr="005E70C2" w:rsidTr="00271FF9">
        <w:trPr>
          <w:trHeight w:val="1464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Задачи, содержащие отношения  «больше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«меньше в ».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 числами.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 Нахождение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периметра и площади прямоугольника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1560"/>
                <w:tab w:val="left" w:pos="262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Планироват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 w:rsidRPr="005718EB">
              <w:rPr>
                <w:rFonts w:ascii="Times New Roman" w:hAnsi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 w:rsidRPr="005718EB">
              <w:rPr>
                <w:rFonts w:ascii="Times New Roman" w:hAnsi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плану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Сложение, вычитание. Взаимосвязь сложения и вычитания.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величинами,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текстовых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задачах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деление. Взаимосвязь умножения и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устных и письменных вычислений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натуральными</w:t>
            </w:r>
            <w:proofErr w:type="gramEnd"/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29.04.15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деление. Взаимосвязь умножения и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устных и письменных вычислений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натуральными</w:t>
            </w:r>
            <w:proofErr w:type="gramEnd"/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на 10. Деление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таблицы умножения.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устных и письменных вычислений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натуральными</w:t>
            </w:r>
            <w:proofErr w:type="gramEnd"/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Внетабличное умножение и деление Взаимосвязь умножения и деления.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частными случаями умножения и деления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lastRenderedPageBreak/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 представление информации, связанной со счётом.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единицами площади 1 см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5718E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,1м</w:t>
            </w:r>
            <w:r w:rsidRPr="005718E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лять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 w:rsidRPr="005718EB">
              <w:rPr>
                <w:rFonts w:ascii="Times New Roman" w:hAnsi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 представление информации, связанной с измерением величин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УОНЗ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данными.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 алгоритма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действий в виде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блок-схемы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  <w:lang w:eastAsia="ru-RU"/>
              </w:rPr>
              <w:t>необходиму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6"/>
                <w:sz w:val="24"/>
                <w:szCs w:val="24"/>
                <w:lang w:eastAsia="ru-RU"/>
              </w:rPr>
              <w:t>информа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r w:rsidRPr="005718EB">
              <w:rPr>
                <w:rFonts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учебной </w:t>
            </w:r>
            <w:r w:rsidRPr="005718EB">
              <w:rPr>
                <w:rFonts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справочной</w:t>
            </w:r>
            <w:r w:rsidRPr="005718EB">
              <w:rPr>
                <w:rFonts w:ascii="Times New Roman" w:hAnsi="Times New Roman"/>
                <w:color w:val="000000"/>
                <w:spacing w:val="-24"/>
                <w:w w:val="1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лите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ратуре.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Внетабличное умножение и деление Способы проверки правильности вычислений.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 алгоритма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действий в виде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блок-схемы с ветвлением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Сравниват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2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разны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способ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Pr="005718EB">
              <w:rPr>
                <w:rFonts w:ascii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  <w:lang w:eastAsia="ru-RU"/>
              </w:rPr>
              <w:t>вы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числений,</w:t>
            </w:r>
            <w:r w:rsidRPr="005718EB">
              <w:rPr>
                <w:rFonts w:ascii="Times New Roman" w:hAnsi="Times New Roman"/>
                <w:color w:val="000000"/>
                <w:spacing w:val="45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выбирать</w:t>
            </w:r>
            <w:r w:rsidRPr="005718EB">
              <w:rPr>
                <w:rFonts w:ascii="Times New Roman" w:hAnsi="Times New Roman"/>
                <w:color w:val="000000"/>
                <w:spacing w:val="44"/>
                <w:w w:val="10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удобный</w:t>
            </w:r>
            <w:proofErr w:type="gramEnd"/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.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изученные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8"/>
                <w:sz w:val="24"/>
                <w:szCs w:val="24"/>
                <w:lang w:eastAsia="ru-RU"/>
              </w:rPr>
              <w:t>арифме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5718EB">
              <w:rPr>
                <w:rFonts w:ascii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зависимости.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Внетабличное умножение и деление. Алгоритмы письменного умножения и деления двузначных чисел.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 числами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680"/>
                <w:tab w:val="left" w:pos="248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разнообразных текстовых задач арифметическим способом.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УКИЗ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 числами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5718EB">
              <w:rPr>
                <w:rFonts w:ascii="Times New Roman" w:hAnsi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ошибки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 w:rsidRPr="005718EB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 w:rsidRPr="005718EB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718EB">
              <w:rPr>
                <w:rFonts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13.05.15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значения числового выражения с переменной. Решение уравнений.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вычисления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-154"/>
                <w:tab w:val="left" w:pos="142"/>
                <w:tab w:val="left" w:pos="2964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деления).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вычисления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натуральными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математическу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ю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  <w:lang w:eastAsia="ru-RU"/>
              </w:rPr>
              <w:t>тер</w:t>
            </w:r>
            <w:r w:rsidRPr="005718EB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  <w:lang w:eastAsia="ru-RU"/>
              </w:rPr>
              <w:t>минологи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4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запис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  <w:lang w:eastAsia="ru-RU"/>
              </w:rPr>
              <w:t>выполне</w:t>
            </w:r>
            <w:r w:rsidRPr="005718E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pacing w:val="-39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дейст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я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(сложения,</w:t>
            </w:r>
            <w:r w:rsidRPr="005718EB">
              <w:rPr>
                <w:rFonts w:ascii="Times New Roman" w:hAnsi="Times New Roman"/>
                <w:color w:val="000000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вычитания,</w:t>
            </w:r>
            <w:r w:rsidRPr="005718EB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умножения,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lastRenderedPageBreak/>
              <w:t>деления).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фигур на чертеже. Распознавание и изображение геометрических фигур.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устных и письменных вычислений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натуральными</w:t>
            </w:r>
            <w:proofErr w:type="gramEnd"/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числами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ситуации расположения объектов в пространстве и на плоскости.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Изготавливать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(конструировать) модели геометрических фигур, преобразовывать модели.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 работа за год по теме: «Арифметические действия с числами в пределах 100»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u w:val="single"/>
                <w:lang w:eastAsia="ru-RU"/>
              </w:rPr>
              <w:t>Моделироват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7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ситуации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5718EB"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>иллюст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рирующи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</w:t>
            </w:r>
            <w:r w:rsidRPr="005718EB">
              <w:rPr>
                <w:rFonts w:ascii="Times New Roman" w:hAnsi="Times New Roman"/>
                <w:color w:val="000000"/>
                <w:spacing w:val="3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арифметическо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1"/>
                <w:sz w:val="24"/>
                <w:szCs w:val="24"/>
                <w:lang w:eastAsia="ru-RU"/>
              </w:rPr>
              <w:t>дей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ствие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5718EB"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выполнения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 (ломаной линии, замкнутой ломаной, прямоугольника, квадрата)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Величины и геомет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рические фигуры. Именованные числа. Упражнение в ре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задач, урав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Соотносить 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предметы с моделями рассматриваемых геометрических тел.</w:t>
            </w:r>
          </w:p>
        </w:tc>
      </w:tr>
      <w:tr w:rsidR="008E391E" w:rsidRPr="005E70C2" w:rsidTr="00271FF9">
        <w:trPr>
          <w:trHeight w:val="94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задач, при которых используется смысл умножения и деления понятия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«уменьшить в».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устных и письмен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вычислений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ре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>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06"/>
                <w:sz w:val="24"/>
                <w:szCs w:val="24"/>
                <w:lang w:eastAsia="ru-RU"/>
              </w:rPr>
              <w:t>текстово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eastAsia="ru-RU"/>
              </w:rPr>
              <w:t>задачи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.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8E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7"/>
                <w:w w:val="109"/>
                <w:sz w:val="24"/>
                <w:szCs w:val="24"/>
                <w:lang w:eastAsia="ru-RU"/>
              </w:rPr>
              <w:t>Выби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рат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удобны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й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спосо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я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"/>
                <w:w w:val="126"/>
                <w:sz w:val="24"/>
                <w:szCs w:val="24"/>
                <w:lang w:eastAsia="ru-RU"/>
              </w:rPr>
              <w:t>за</w:t>
            </w:r>
            <w:r w:rsidRPr="005718EB">
              <w:rPr>
                <w:rFonts w:ascii="Times New Roman" w:hAnsi="Times New Roman"/>
                <w:color w:val="000000"/>
                <w:spacing w:val="2"/>
                <w:w w:val="110"/>
                <w:sz w:val="24"/>
                <w:szCs w:val="24"/>
                <w:lang w:eastAsia="ru-RU"/>
              </w:rPr>
              <w:t>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1560"/>
                <w:tab w:val="left" w:pos="2620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Планироват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pacing w:val="-4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lang w:eastAsia="ru-RU"/>
              </w:rPr>
              <w:t>решени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pacing w:val="-32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  <w:u w:val="single"/>
                <w:lang w:eastAsia="ru-RU"/>
              </w:rPr>
              <w:t>Действоват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>п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заданном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>у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23"/>
                <w:sz w:val="24"/>
                <w:szCs w:val="24"/>
                <w:lang w:eastAsia="ru-RU"/>
              </w:rPr>
              <w:t>са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мостоятельно</w:t>
            </w:r>
            <w:r w:rsidRPr="005718EB">
              <w:rPr>
                <w:rFonts w:ascii="Times New Roman" w:hAnsi="Times New Roman"/>
                <w:color w:val="000000"/>
                <w:spacing w:val="49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составленному</w:t>
            </w:r>
            <w:r w:rsidRPr="005718EB">
              <w:rPr>
                <w:rFonts w:ascii="Times New Roman" w:hAnsi="Times New Roman"/>
                <w:color w:val="000000"/>
                <w:spacing w:val="5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плану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1669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задач, при которых используется смысл вычитания и сложения, понятия «увеличить </w:t>
            </w:r>
            <w:proofErr w:type="gramStart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«уменьшить на».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тексто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задач. Устные и письменные вычисления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Объяснять 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(пояснять)</w:t>
            </w:r>
            <w:r w:rsidRPr="005718EB">
              <w:rPr>
                <w:rFonts w:ascii="Times New Roman" w:hAnsi="Times New Roman"/>
                <w:color w:val="000000"/>
                <w:spacing w:val="34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решения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u w:val="single"/>
                <w:lang w:eastAsia="ru-RU"/>
              </w:rPr>
              <w:t>Использоват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геометрически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е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25"/>
                <w:sz w:val="24"/>
                <w:szCs w:val="24"/>
                <w:lang w:eastAsia="ru-RU"/>
              </w:rPr>
              <w:t>об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разы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718EB"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1104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задач, содержащих зависимости расчёта стоимости, изготовления товара.</w:t>
            </w:r>
          </w:p>
        </w:tc>
        <w:tc>
          <w:tcPr>
            <w:tcW w:w="1134" w:type="dxa"/>
          </w:tcPr>
          <w:p w:rsidR="008E391E" w:rsidRPr="005E70C2" w:rsidRDefault="008E391E" w:rsidP="008E391E">
            <w:pPr>
              <w:tabs>
                <w:tab w:val="left" w:pos="142"/>
                <w:tab w:val="left" w:pos="3402"/>
              </w:tabs>
              <w:spacing w:after="0" w:line="240" w:lineRule="auto"/>
              <w:ind w:firstLine="142"/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УЗЗВУ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5718EB">
              <w:rPr>
                <w:rFonts w:ascii="Times New Roman" w:hAnsi="Times New Roman"/>
                <w:color w:val="000000"/>
                <w:spacing w:val="36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устранять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ошибки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  <w:lang w:eastAsia="ru-RU"/>
              </w:rPr>
              <w:t>логическог</w:t>
            </w:r>
            <w:r w:rsidRPr="005718EB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ход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5718EB">
              <w:rPr>
                <w:rFonts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) </w:t>
            </w:r>
            <w:r w:rsidRPr="005718EB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>арифметическог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718EB">
              <w:rPr>
                <w:rFonts w:ascii="Times New Roman" w:hAnsi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eastAsia="ru-RU"/>
              </w:rPr>
              <w:t xml:space="preserve">вычислении) 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>характера.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3"/>
                <w:w w:val="106"/>
                <w:sz w:val="24"/>
                <w:szCs w:val="24"/>
                <w:u w:val="single"/>
                <w:lang w:eastAsia="ru-RU"/>
              </w:rPr>
              <w:t>Наблюдат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4"/>
                <w:sz w:val="24"/>
                <w:szCs w:val="24"/>
                <w:lang w:eastAsia="ru-RU"/>
              </w:rPr>
              <w:t>з</w:t>
            </w:r>
            <w:r w:rsidRPr="005718EB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ru-RU"/>
              </w:rPr>
              <w:t>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eastAsia="ru-RU"/>
              </w:rPr>
              <w:t>изменение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м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"/>
                <w:w w:val="116"/>
                <w:sz w:val="24"/>
                <w:szCs w:val="24"/>
                <w:lang w:eastAsia="ru-RU"/>
              </w:rPr>
              <w:lastRenderedPageBreak/>
              <w:t>реше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 </w:t>
            </w:r>
            <w:r w:rsidRPr="005718EB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0"/>
                <w:sz w:val="24"/>
                <w:szCs w:val="24"/>
                <w:lang w:eastAsia="ru-RU"/>
              </w:rPr>
              <w:t>задач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18EB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  <w:lang w:eastAsia="ru-RU"/>
              </w:rPr>
              <w:t>изменени</w:t>
            </w:r>
            <w:r w:rsidRPr="005718EB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eastAsia="ru-RU"/>
              </w:rPr>
              <w:t xml:space="preserve">и  </w:t>
            </w:r>
            <w:r w:rsidRPr="005718EB">
              <w:rPr>
                <w:rFonts w:ascii="Times New Roman" w:hAnsi="Times New Roman"/>
                <w:color w:val="000000"/>
                <w:spacing w:val="24"/>
                <w:w w:val="109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  <w:lang w:eastAsia="ru-RU"/>
              </w:rPr>
              <w:t xml:space="preserve">ее. </w:t>
            </w:r>
            <w:r w:rsidRPr="005718E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  <w:lang w:eastAsia="ru-RU"/>
              </w:rPr>
              <w:t>Самостоятельн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о </w:t>
            </w:r>
            <w:r w:rsidRPr="005718EB">
              <w:rPr>
                <w:rFonts w:ascii="Times New Roman" w:hAnsi="Times New Roman"/>
                <w:color w:val="000000"/>
                <w:spacing w:val="11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6"/>
                <w:sz w:val="24"/>
                <w:szCs w:val="24"/>
                <w:u w:val="single"/>
                <w:lang w:eastAsia="ru-RU"/>
              </w:rPr>
              <w:t>выбират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31"/>
                <w:w w:val="10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способ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решения</w:t>
            </w:r>
            <w:r w:rsidRPr="005718EB">
              <w:rPr>
                <w:rFonts w:ascii="Times New Roman" w:hAnsi="Times New Roman"/>
                <w:color w:val="000000"/>
                <w:spacing w:val="21"/>
                <w:w w:val="11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1"/>
                <w:sz w:val="24"/>
                <w:szCs w:val="24"/>
                <w:lang w:eastAsia="ru-RU"/>
              </w:rPr>
              <w:t>задачи.</w:t>
            </w:r>
          </w:p>
        </w:tc>
      </w:tr>
      <w:tr w:rsidR="008E391E" w:rsidRPr="005E70C2" w:rsidTr="00271FF9">
        <w:trPr>
          <w:trHeight w:val="90"/>
        </w:trPr>
        <w:tc>
          <w:tcPr>
            <w:tcW w:w="1242" w:type="dxa"/>
            <w:vAlign w:val="center"/>
          </w:tcPr>
          <w:p w:rsidR="008E391E" w:rsidRPr="005718EB" w:rsidRDefault="008E391E" w:rsidP="008E391E">
            <w:pPr>
              <w:pStyle w:val="a5"/>
              <w:numPr>
                <w:ilvl w:val="0"/>
                <w:numId w:val="37"/>
              </w:numPr>
              <w:tabs>
                <w:tab w:val="left" w:pos="142"/>
                <w:tab w:val="left" w:pos="3402"/>
                <w:tab w:val="left" w:pos="1105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354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134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4819" w:type="dxa"/>
            <w:vAlign w:val="center"/>
          </w:tcPr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данными.</w:t>
            </w:r>
          </w:p>
          <w:p w:rsidR="008E391E" w:rsidRPr="005718EB" w:rsidRDefault="008E391E" w:rsidP="008E391E">
            <w:pPr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занима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и нестан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дартных задач (арифметических головоломок, ма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тематических ре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бусов, комбина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торных и логиче</w:t>
            </w:r>
            <w:r w:rsidRPr="005718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заданий)</w:t>
            </w:r>
          </w:p>
        </w:tc>
        <w:tc>
          <w:tcPr>
            <w:tcW w:w="3763" w:type="dxa"/>
            <w:vAlign w:val="center"/>
          </w:tcPr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  <w:u w:val="single"/>
                <w:lang w:eastAsia="ru-RU"/>
              </w:rPr>
              <w:t>Собирать, обобщат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представ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лять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5718EB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>(работая</w:t>
            </w:r>
            <w:r w:rsidRPr="005718EB">
              <w:rPr>
                <w:rFonts w:ascii="Times New Roman" w:hAnsi="Times New Roman"/>
                <w:color w:val="000000"/>
                <w:spacing w:val="20"/>
                <w:w w:val="112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группе  </w:t>
            </w:r>
            <w:r w:rsidRPr="005718EB">
              <w:rPr>
                <w:rFonts w:ascii="Times New Roman" w:hAnsi="Times New Roman"/>
                <w:color w:val="000000"/>
                <w:w w:val="110"/>
                <w:sz w:val="24"/>
                <w:szCs w:val="24"/>
                <w:lang w:eastAsia="ru-RU"/>
              </w:rPr>
              <w:t xml:space="preserve">или 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самостоятельно).</w:t>
            </w:r>
          </w:p>
          <w:p w:rsidR="008E391E" w:rsidRPr="005718EB" w:rsidRDefault="008E391E" w:rsidP="008E391E">
            <w:pPr>
              <w:widowControl w:val="0"/>
              <w:tabs>
                <w:tab w:val="left" w:pos="142"/>
                <w:tab w:val="left" w:pos="3402"/>
                <w:tab w:val="left" w:pos="1105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u w:val="single"/>
                <w:lang w:eastAsia="ru-RU"/>
              </w:rPr>
            </w:pPr>
            <w:r w:rsidRPr="005718EB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Находит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  <w:lang w:eastAsia="ru-RU"/>
              </w:rPr>
              <w:t>необходиму</w:t>
            </w:r>
            <w:r w:rsidRPr="005718E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ю</w:t>
            </w:r>
            <w:r w:rsidRPr="005718EB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pacing w:val="1"/>
                <w:w w:val="116"/>
                <w:sz w:val="24"/>
                <w:szCs w:val="24"/>
                <w:lang w:eastAsia="ru-RU"/>
              </w:rPr>
              <w:t>информа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r w:rsidRPr="005718EB">
              <w:rPr>
                <w:rFonts w:ascii="Times New Roman" w:hAnsi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18EB">
              <w:rPr>
                <w:rFonts w:ascii="Times New Roman" w:hAnsi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учебной </w:t>
            </w:r>
            <w:r w:rsidRPr="005718EB">
              <w:rPr>
                <w:rFonts w:ascii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18EB">
              <w:rPr>
                <w:rFonts w:ascii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справочной</w:t>
            </w:r>
            <w:r w:rsidRPr="005718EB">
              <w:rPr>
                <w:rFonts w:ascii="Times New Roman" w:hAnsi="Times New Roman"/>
                <w:color w:val="000000"/>
                <w:spacing w:val="-24"/>
                <w:w w:val="113"/>
                <w:sz w:val="24"/>
                <w:szCs w:val="24"/>
                <w:lang w:eastAsia="ru-RU"/>
              </w:rPr>
              <w:t xml:space="preserve"> </w:t>
            </w:r>
            <w:r w:rsidRPr="005718EB">
              <w:rPr>
                <w:rFonts w:ascii="Times New Roman" w:hAnsi="Times New Roman"/>
                <w:color w:val="000000"/>
                <w:w w:val="113"/>
                <w:sz w:val="24"/>
                <w:szCs w:val="24"/>
                <w:lang w:eastAsia="ru-RU"/>
              </w:rPr>
              <w:t>лите</w:t>
            </w:r>
            <w:r w:rsidRPr="005718EB">
              <w:rPr>
                <w:rFonts w:ascii="Times New Roman" w:hAnsi="Times New Roman"/>
                <w:color w:val="000000"/>
                <w:w w:val="108"/>
                <w:sz w:val="24"/>
                <w:szCs w:val="24"/>
                <w:lang w:eastAsia="ru-RU"/>
              </w:rPr>
              <w:t>ратуре.</w:t>
            </w:r>
          </w:p>
        </w:tc>
      </w:tr>
    </w:tbl>
    <w:p w:rsidR="00716DFD" w:rsidRPr="00461811" w:rsidRDefault="00716DFD" w:rsidP="001A4D81">
      <w:pPr>
        <w:framePr w:w="16472" w:wrap="auto" w:hAnchor="text" w:x="426"/>
        <w:tabs>
          <w:tab w:val="left" w:pos="142"/>
          <w:tab w:val="left" w:pos="3402"/>
          <w:tab w:val="left" w:pos="11057"/>
        </w:tabs>
        <w:spacing w:after="0" w:line="240" w:lineRule="auto"/>
        <w:ind w:firstLine="142"/>
        <w:sectPr w:rsidR="00716DFD" w:rsidRPr="00461811" w:rsidSect="008300E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716DFD" w:rsidRPr="00461811" w:rsidRDefault="00716DFD" w:rsidP="001A4D8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/>
          <w:sz w:val="28"/>
        </w:rPr>
      </w:pPr>
      <w:r w:rsidRPr="00461811">
        <w:rPr>
          <w:rFonts w:ascii="Times New Roman" w:hAnsi="Times New Roman"/>
          <w:b/>
          <w:sz w:val="28"/>
        </w:rPr>
        <w:lastRenderedPageBreak/>
        <w:t>МАТРИЦА ВЫПОЛНЕНИЯ ПРОГРАММЫ НАЧАЛЬНОГО ОБРАЗОВАНИЯ   (ФГОС)</w:t>
      </w:r>
    </w:p>
    <w:p w:rsidR="00716DFD" w:rsidRPr="00461811" w:rsidRDefault="00716DFD" w:rsidP="001A4D8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2</w:t>
      </w:r>
      <w:r w:rsidRPr="00461811">
        <w:rPr>
          <w:rFonts w:ascii="Times New Roman" w:hAnsi="Times New Roman"/>
          <w:b/>
          <w:sz w:val="32"/>
        </w:rPr>
        <w:t xml:space="preserve"> класс</w:t>
      </w:r>
    </w:p>
    <w:p w:rsidR="00716DFD" w:rsidRPr="00461811" w:rsidRDefault="00716DFD" w:rsidP="001A4D8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</w:rPr>
      </w:pPr>
      <w:r w:rsidRPr="00461811">
        <w:rPr>
          <w:rFonts w:ascii="Times New Roman" w:hAnsi="Times New Roman"/>
          <w:sz w:val="24"/>
        </w:rPr>
        <w:t>Предмет – МАТЕМАТИКА (Вариант 1)</w:t>
      </w:r>
    </w:p>
    <w:p w:rsidR="00716DFD" w:rsidRPr="00461811" w:rsidRDefault="00716DFD" w:rsidP="001A4D8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</w:rPr>
      </w:pPr>
      <w:r w:rsidRPr="00461811">
        <w:rPr>
          <w:rFonts w:ascii="Times New Roman" w:hAnsi="Times New Roman"/>
          <w:sz w:val="24"/>
        </w:rPr>
        <w:t>Уровень – БАЗОВЫЙ</w:t>
      </w:r>
    </w:p>
    <w:p w:rsidR="00716DFD" w:rsidRPr="00461811" w:rsidRDefault="00716DFD" w:rsidP="001A4D81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</w:rPr>
      </w:pPr>
      <w:r w:rsidRPr="00461811">
        <w:rPr>
          <w:rFonts w:ascii="Times New Roman" w:hAnsi="Times New Roman"/>
          <w:sz w:val="24"/>
        </w:rPr>
        <w:t>УМК – образовательная система «Школа 2100»</w:t>
      </w:r>
    </w:p>
    <w:p w:rsidR="00716DFD" w:rsidRPr="005677EC" w:rsidRDefault="00716DFD" w:rsidP="001A4D81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tbl>
      <w:tblPr>
        <w:tblpPr w:leftFromText="180" w:rightFromText="180" w:bottomFromText="20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844"/>
        <w:gridCol w:w="1739"/>
        <w:gridCol w:w="1342"/>
        <w:gridCol w:w="1053"/>
        <w:gridCol w:w="758"/>
        <w:gridCol w:w="785"/>
        <w:gridCol w:w="1024"/>
      </w:tblGrid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Дидактические единицы</w:t>
            </w:r>
          </w:p>
        </w:tc>
        <w:tc>
          <w:tcPr>
            <w:tcW w:w="3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Минимальное количество часов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1триместр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триместр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триместр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Год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примерной программе (разделения по классам нет, итого 1-4 класс)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УМК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 w:rsidP="00863A87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Числа и величины.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 w:rsidP="00863A87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</w:rPr>
            </w:pPr>
          </w:p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Арифметические действия.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612839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612839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 w:rsidP="00863A87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</w:rPr>
            </w:pPr>
          </w:p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Текстовые задачи.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 w:rsidP="00863A87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8"/>
              </w:rPr>
              <w:t>Пространственные</w:t>
            </w:r>
            <w:r>
              <w:rPr>
                <w:rFonts w:ascii="Times New Roman" w:hAnsi="Times New Roman"/>
                <w:b/>
                <w:bCs/>
                <w:spacing w:val="20"/>
                <w:w w:val="10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8"/>
                <w:sz w:val="28"/>
              </w:rPr>
              <w:t>отношения.</w:t>
            </w:r>
            <w:r>
              <w:rPr>
                <w:rFonts w:ascii="Times New Roman" w:hAnsi="Times New Roman"/>
                <w:b/>
                <w:bCs/>
                <w:spacing w:val="47"/>
                <w:w w:val="10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8"/>
                <w:sz w:val="28"/>
              </w:rPr>
              <w:t xml:space="preserve">Геометрические </w:t>
            </w:r>
            <w:r>
              <w:rPr>
                <w:rFonts w:ascii="Times New Roman" w:hAnsi="Times New Roman"/>
                <w:b/>
                <w:bCs/>
                <w:spacing w:val="13"/>
                <w:w w:val="10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фигуры.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 w:rsidP="00863A87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w w:val="109"/>
                <w:sz w:val="28"/>
              </w:rPr>
              <w:t>Геометрические</w:t>
            </w:r>
            <w:r>
              <w:rPr>
                <w:rFonts w:ascii="Times New Roman" w:hAnsi="Times New Roman"/>
                <w:b/>
                <w:bCs/>
                <w:spacing w:val="50"/>
                <w:w w:val="10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9"/>
                <w:sz w:val="28"/>
              </w:rPr>
              <w:t>величины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612839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612839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3A87" w:rsidTr="00863A8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 w:rsidP="00863A87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w w:val="109"/>
                <w:sz w:val="28"/>
              </w:rPr>
              <w:t>Работа с данными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3A87" w:rsidTr="00863A87"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Итого</w:t>
            </w:r>
          </w:p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500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612839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  <w:bookmarkStart w:id="0" w:name="_GoBack"/>
            <w:bookmarkEnd w:id="0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63A87" w:rsidTr="00863A87"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Резерв</w:t>
            </w:r>
          </w:p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40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A87" w:rsidTr="00863A87"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 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7" w:rsidRDefault="00863A87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863A87" w:rsidRDefault="00863A87" w:rsidP="00863A87">
      <w:pPr>
        <w:tabs>
          <w:tab w:val="left" w:pos="142"/>
        </w:tabs>
        <w:spacing w:after="0" w:line="240" w:lineRule="auto"/>
        <w:ind w:firstLine="142"/>
        <w:rPr>
          <w:sz w:val="28"/>
        </w:rPr>
      </w:pPr>
    </w:p>
    <w:p w:rsidR="00716DFD" w:rsidRDefault="00716DFD" w:rsidP="001A4D81">
      <w:pPr>
        <w:tabs>
          <w:tab w:val="left" w:pos="142"/>
          <w:tab w:val="left" w:pos="3402"/>
        </w:tabs>
        <w:spacing w:after="0" w:line="240" w:lineRule="auto"/>
        <w:ind w:firstLine="142"/>
        <w:rPr>
          <w:sz w:val="28"/>
        </w:rPr>
      </w:pPr>
    </w:p>
    <w:sectPr w:rsidR="00716DFD" w:rsidSect="00BB55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4C"/>
    <w:multiLevelType w:val="multilevel"/>
    <w:tmpl w:val="CE1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2DBE"/>
    <w:multiLevelType w:val="multilevel"/>
    <w:tmpl w:val="FBB63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647D7"/>
    <w:multiLevelType w:val="multilevel"/>
    <w:tmpl w:val="74A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4B26"/>
    <w:multiLevelType w:val="multilevel"/>
    <w:tmpl w:val="76E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54978"/>
    <w:multiLevelType w:val="hybridMultilevel"/>
    <w:tmpl w:val="546C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D0D44"/>
    <w:multiLevelType w:val="multilevel"/>
    <w:tmpl w:val="219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2536A"/>
    <w:multiLevelType w:val="multilevel"/>
    <w:tmpl w:val="BD3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60944"/>
    <w:multiLevelType w:val="hybridMultilevel"/>
    <w:tmpl w:val="F5F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7D0CEB"/>
    <w:multiLevelType w:val="multilevel"/>
    <w:tmpl w:val="ACB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25B7C"/>
    <w:multiLevelType w:val="multilevel"/>
    <w:tmpl w:val="C8E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7373C"/>
    <w:multiLevelType w:val="hybridMultilevel"/>
    <w:tmpl w:val="25F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363FF"/>
    <w:multiLevelType w:val="hybridMultilevel"/>
    <w:tmpl w:val="F5F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15C47"/>
    <w:multiLevelType w:val="hybridMultilevel"/>
    <w:tmpl w:val="C2A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5F3A3F"/>
    <w:multiLevelType w:val="hybridMultilevel"/>
    <w:tmpl w:val="C2C20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86A03"/>
    <w:multiLevelType w:val="hybridMultilevel"/>
    <w:tmpl w:val="E86C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7695D"/>
    <w:multiLevelType w:val="multilevel"/>
    <w:tmpl w:val="B76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B7B16"/>
    <w:multiLevelType w:val="multilevel"/>
    <w:tmpl w:val="B55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937A3"/>
    <w:multiLevelType w:val="multilevel"/>
    <w:tmpl w:val="382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22BBA"/>
    <w:multiLevelType w:val="multilevel"/>
    <w:tmpl w:val="88F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D2BE1"/>
    <w:multiLevelType w:val="multilevel"/>
    <w:tmpl w:val="3CA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F24F2"/>
    <w:multiLevelType w:val="multilevel"/>
    <w:tmpl w:val="228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8348F"/>
    <w:multiLevelType w:val="multilevel"/>
    <w:tmpl w:val="3BB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306B37"/>
    <w:multiLevelType w:val="hybridMultilevel"/>
    <w:tmpl w:val="F47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FA37A5"/>
    <w:multiLevelType w:val="multilevel"/>
    <w:tmpl w:val="DA021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1D7270"/>
    <w:multiLevelType w:val="hybridMultilevel"/>
    <w:tmpl w:val="000E89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FA6287"/>
    <w:multiLevelType w:val="multilevel"/>
    <w:tmpl w:val="2FB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63BD7"/>
    <w:multiLevelType w:val="hybridMultilevel"/>
    <w:tmpl w:val="E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40763C"/>
    <w:multiLevelType w:val="hybridMultilevel"/>
    <w:tmpl w:val="E86C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C73854"/>
    <w:multiLevelType w:val="multilevel"/>
    <w:tmpl w:val="702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6C7017"/>
    <w:multiLevelType w:val="multilevel"/>
    <w:tmpl w:val="D80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F5380A"/>
    <w:multiLevelType w:val="multilevel"/>
    <w:tmpl w:val="200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4B7C8C"/>
    <w:multiLevelType w:val="hybridMultilevel"/>
    <w:tmpl w:val="E86C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0917F6"/>
    <w:multiLevelType w:val="multilevel"/>
    <w:tmpl w:val="F37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E3B5E"/>
    <w:multiLevelType w:val="multilevel"/>
    <w:tmpl w:val="A2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0501F"/>
    <w:multiLevelType w:val="multilevel"/>
    <w:tmpl w:val="038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F6E14"/>
    <w:multiLevelType w:val="multilevel"/>
    <w:tmpl w:val="853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72348"/>
    <w:multiLevelType w:val="hybridMultilevel"/>
    <w:tmpl w:val="0908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4"/>
  </w:num>
  <w:num w:numId="4">
    <w:abstractNumId w:val="13"/>
  </w:num>
  <w:num w:numId="5">
    <w:abstractNumId w:val="1"/>
  </w:num>
  <w:num w:numId="6">
    <w:abstractNumId w:val="23"/>
  </w:num>
  <w:num w:numId="7">
    <w:abstractNumId w:val="2"/>
  </w:num>
  <w:num w:numId="8">
    <w:abstractNumId w:val="20"/>
  </w:num>
  <w:num w:numId="9">
    <w:abstractNumId w:val="28"/>
  </w:num>
  <w:num w:numId="10">
    <w:abstractNumId w:val="0"/>
  </w:num>
  <w:num w:numId="11">
    <w:abstractNumId w:val="8"/>
  </w:num>
  <w:num w:numId="12">
    <w:abstractNumId w:val="21"/>
  </w:num>
  <w:num w:numId="13">
    <w:abstractNumId w:val="25"/>
  </w:num>
  <w:num w:numId="14">
    <w:abstractNumId w:val="5"/>
  </w:num>
  <w:num w:numId="15">
    <w:abstractNumId w:val="18"/>
  </w:num>
  <w:num w:numId="16">
    <w:abstractNumId w:val="3"/>
  </w:num>
  <w:num w:numId="17">
    <w:abstractNumId w:val="17"/>
  </w:num>
  <w:num w:numId="18">
    <w:abstractNumId w:val="37"/>
  </w:num>
  <w:num w:numId="19">
    <w:abstractNumId w:val="35"/>
  </w:num>
  <w:num w:numId="20">
    <w:abstractNumId w:val="16"/>
  </w:num>
  <w:num w:numId="21">
    <w:abstractNumId w:val="19"/>
  </w:num>
  <w:num w:numId="22">
    <w:abstractNumId w:val="9"/>
  </w:num>
  <w:num w:numId="23">
    <w:abstractNumId w:val="6"/>
  </w:num>
  <w:num w:numId="24">
    <w:abstractNumId w:val="15"/>
  </w:num>
  <w:num w:numId="25">
    <w:abstractNumId w:val="36"/>
  </w:num>
  <w:num w:numId="26">
    <w:abstractNumId w:val="34"/>
  </w:num>
  <w:num w:numId="27">
    <w:abstractNumId w:val="32"/>
  </w:num>
  <w:num w:numId="28">
    <w:abstractNumId w:val="30"/>
  </w:num>
  <w:num w:numId="29">
    <w:abstractNumId w:val="11"/>
  </w:num>
  <w:num w:numId="30">
    <w:abstractNumId w:val="7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2"/>
  </w:num>
  <w:num w:numId="35">
    <w:abstractNumId w:val="12"/>
  </w:num>
  <w:num w:numId="36">
    <w:abstractNumId w:val="10"/>
  </w:num>
  <w:num w:numId="37">
    <w:abstractNumId w:val="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FAC"/>
    <w:rsid w:val="00011601"/>
    <w:rsid w:val="00036CF3"/>
    <w:rsid w:val="000D4A99"/>
    <w:rsid w:val="001052E2"/>
    <w:rsid w:val="00143C44"/>
    <w:rsid w:val="00164AB7"/>
    <w:rsid w:val="001A4D81"/>
    <w:rsid w:val="001A7670"/>
    <w:rsid w:val="001C7106"/>
    <w:rsid w:val="001F766D"/>
    <w:rsid w:val="00200841"/>
    <w:rsid w:val="0025426E"/>
    <w:rsid w:val="00271FF9"/>
    <w:rsid w:val="002D4BC1"/>
    <w:rsid w:val="002E3E0D"/>
    <w:rsid w:val="00396209"/>
    <w:rsid w:val="003B53CA"/>
    <w:rsid w:val="00460737"/>
    <w:rsid w:val="00461811"/>
    <w:rsid w:val="00496147"/>
    <w:rsid w:val="005156FF"/>
    <w:rsid w:val="00555D95"/>
    <w:rsid w:val="005677EC"/>
    <w:rsid w:val="00570A11"/>
    <w:rsid w:val="005715DA"/>
    <w:rsid w:val="005718EB"/>
    <w:rsid w:val="005E70C2"/>
    <w:rsid w:val="00612839"/>
    <w:rsid w:val="006141A4"/>
    <w:rsid w:val="006411FA"/>
    <w:rsid w:val="0064254E"/>
    <w:rsid w:val="00694648"/>
    <w:rsid w:val="006E58C4"/>
    <w:rsid w:val="006E7616"/>
    <w:rsid w:val="00716DFD"/>
    <w:rsid w:val="00765035"/>
    <w:rsid w:val="007A3932"/>
    <w:rsid w:val="00822290"/>
    <w:rsid w:val="008300EF"/>
    <w:rsid w:val="00830D43"/>
    <w:rsid w:val="00863A87"/>
    <w:rsid w:val="008E391E"/>
    <w:rsid w:val="00920342"/>
    <w:rsid w:val="009D772B"/>
    <w:rsid w:val="00A362A6"/>
    <w:rsid w:val="00A50D05"/>
    <w:rsid w:val="00A9569C"/>
    <w:rsid w:val="00AA20F0"/>
    <w:rsid w:val="00BB5565"/>
    <w:rsid w:val="00BF78CD"/>
    <w:rsid w:val="00C14B1D"/>
    <w:rsid w:val="00C37115"/>
    <w:rsid w:val="00C63FAD"/>
    <w:rsid w:val="00C82989"/>
    <w:rsid w:val="00CA2C88"/>
    <w:rsid w:val="00CB4F60"/>
    <w:rsid w:val="00CD2A76"/>
    <w:rsid w:val="00D41864"/>
    <w:rsid w:val="00D811F1"/>
    <w:rsid w:val="00D846CD"/>
    <w:rsid w:val="00DB0F5C"/>
    <w:rsid w:val="00DF1F93"/>
    <w:rsid w:val="00ED0FAC"/>
    <w:rsid w:val="00F13F68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55D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0E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300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00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00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0E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300E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300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300EF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8300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8300E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8300EF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8300E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300EF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99"/>
    <w:qFormat/>
    <w:rsid w:val="008300E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30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8300E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30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8300EF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8300EF"/>
    <w:pPr>
      <w:spacing w:after="120" w:line="240" w:lineRule="auto"/>
    </w:pPr>
    <w:rPr>
      <w:rFonts w:ascii="Times NR Cyr MT" w:eastAsia="Times New Roman" w:hAnsi="Times NR Cyr MT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8300EF"/>
    <w:rPr>
      <w:rFonts w:ascii="Times NR Cyr MT" w:hAnsi="Times NR Cyr MT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8300EF"/>
    <w:pPr>
      <w:spacing w:after="120" w:line="240" w:lineRule="auto"/>
      <w:ind w:left="283"/>
    </w:pPr>
    <w:rPr>
      <w:rFonts w:ascii="Times NR Cyr MT" w:eastAsia="Times New Roman" w:hAnsi="Times NR Cyr MT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locked/>
    <w:rsid w:val="008300EF"/>
    <w:rPr>
      <w:rFonts w:ascii="Times NR Cyr MT" w:hAnsi="Times NR Cyr MT" w:cs="Times New Roman"/>
      <w:sz w:val="28"/>
      <w:szCs w:val="28"/>
    </w:rPr>
  </w:style>
  <w:style w:type="paragraph" w:customStyle="1" w:styleId="c1">
    <w:name w:val="c1"/>
    <w:basedOn w:val="a"/>
    <w:uiPriority w:val="99"/>
    <w:rsid w:val="0083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2">
    <w:name w:val="c2"/>
    <w:uiPriority w:val="99"/>
    <w:rsid w:val="008300EF"/>
    <w:rPr>
      <w:rFonts w:cs="Times New Roman"/>
    </w:rPr>
  </w:style>
  <w:style w:type="character" w:customStyle="1" w:styleId="c2c7">
    <w:name w:val="c2 c7"/>
    <w:uiPriority w:val="99"/>
    <w:rsid w:val="008300EF"/>
    <w:rPr>
      <w:rFonts w:cs="Times New Roman"/>
    </w:rPr>
  </w:style>
  <w:style w:type="character" w:customStyle="1" w:styleId="apple-converted-space">
    <w:name w:val="apple-converted-space"/>
    <w:uiPriority w:val="99"/>
    <w:rsid w:val="008300EF"/>
    <w:rPr>
      <w:rFonts w:cs="Times New Roman"/>
    </w:rPr>
  </w:style>
  <w:style w:type="character" w:customStyle="1" w:styleId="c20c7">
    <w:name w:val="c20 c7"/>
    <w:uiPriority w:val="99"/>
    <w:rsid w:val="008300EF"/>
    <w:rPr>
      <w:rFonts w:cs="Times New Roman"/>
    </w:rPr>
  </w:style>
  <w:style w:type="character" w:customStyle="1" w:styleId="c2c7c30">
    <w:name w:val="c2 c7 c30"/>
    <w:uiPriority w:val="99"/>
    <w:rsid w:val="008300EF"/>
    <w:rPr>
      <w:rFonts w:cs="Times New Roman"/>
    </w:rPr>
  </w:style>
  <w:style w:type="paragraph" w:customStyle="1" w:styleId="Style27">
    <w:name w:val="Style27"/>
    <w:basedOn w:val="a"/>
    <w:uiPriority w:val="99"/>
    <w:rsid w:val="008300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8300EF"/>
    <w:rPr>
      <w:rFonts w:ascii="Times New Roman" w:hAnsi="Times New Roman"/>
      <w:sz w:val="22"/>
    </w:rPr>
  </w:style>
  <w:style w:type="character" w:customStyle="1" w:styleId="af">
    <w:name w:val="Основной текст_"/>
    <w:link w:val="11"/>
    <w:uiPriority w:val="99"/>
    <w:locked/>
    <w:rsid w:val="008300EF"/>
    <w:rPr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8300EF"/>
    <w:pPr>
      <w:shd w:val="clear" w:color="auto" w:fill="FFFFFF"/>
      <w:spacing w:after="60" w:line="286" w:lineRule="exact"/>
      <w:jc w:val="both"/>
    </w:pPr>
    <w:rPr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8300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8300EF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+"/>
    <w:basedOn w:val="a"/>
    <w:uiPriority w:val="99"/>
    <w:rsid w:val="008300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8300EF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0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8">
    <w:name w:val="Font Style108"/>
    <w:uiPriority w:val="99"/>
    <w:rsid w:val="008300EF"/>
    <w:rPr>
      <w:rFonts w:ascii="Times New Roman" w:hAnsi="Times New Roman"/>
      <w:b/>
      <w:spacing w:val="-10"/>
      <w:sz w:val="22"/>
    </w:rPr>
  </w:style>
  <w:style w:type="character" w:customStyle="1" w:styleId="FontStyle98">
    <w:name w:val="Font Style98"/>
    <w:uiPriority w:val="99"/>
    <w:rsid w:val="008300EF"/>
    <w:rPr>
      <w:rFonts w:ascii="Times New Roman" w:hAnsi="Times New Roman"/>
      <w:b/>
      <w:sz w:val="28"/>
    </w:rPr>
  </w:style>
  <w:style w:type="paragraph" w:styleId="af2">
    <w:name w:val="Normal (Web)"/>
    <w:basedOn w:val="a"/>
    <w:uiPriority w:val="99"/>
    <w:rsid w:val="008300EF"/>
    <w:pPr>
      <w:spacing w:before="100" w:line="240" w:lineRule="auto"/>
    </w:pPr>
    <w:rPr>
      <w:rFonts w:ascii="Verdana" w:eastAsia="Times New Roman" w:hAnsi="Verdana"/>
      <w:sz w:val="24"/>
      <w:szCs w:val="24"/>
      <w:lang w:eastAsia="ru-RU"/>
    </w:rPr>
  </w:style>
  <w:style w:type="table" w:customStyle="1" w:styleId="12">
    <w:name w:val="Сетка таблицы1"/>
    <w:uiPriority w:val="99"/>
    <w:rsid w:val="008300E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6"/>
    <w:uiPriority w:val="99"/>
    <w:rsid w:val="008300EF"/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300EF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8300EF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rsid w:val="008300E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8300EF"/>
    <w:rPr>
      <w:rFonts w:ascii="Tahoma" w:hAnsi="Tahoma" w:cs="Times New Roman"/>
      <w:sz w:val="16"/>
      <w:szCs w:val="16"/>
    </w:rPr>
  </w:style>
  <w:style w:type="paragraph" w:customStyle="1" w:styleId="14">
    <w:name w:val="Нижний колонтитул1"/>
    <w:basedOn w:val="a"/>
    <w:next w:val="a9"/>
    <w:uiPriority w:val="99"/>
    <w:rsid w:val="0083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uiPriority w:val="99"/>
    <w:semiHidden/>
    <w:rsid w:val="008300EF"/>
  </w:style>
  <w:style w:type="table" w:customStyle="1" w:styleId="23">
    <w:name w:val="Сетка таблицы2"/>
    <w:uiPriority w:val="99"/>
    <w:rsid w:val="00830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1 pt"/>
    <w:uiPriority w:val="99"/>
    <w:rsid w:val="008300EF"/>
    <w:rPr>
      <w:rFonts w:ascii="Times New Roman" w:hAnsi="Times New Roman"/>
      <w:sz w:val="22"/>
      <w:shd w:val="clear" w:color="auto" w:fill="FFFFFF"/>
    </w:rPr>
  </w:style>
  <w:style w:type="character" w:styleId="af5">
    <w:name w:val="Emphasis"/>
    <w:uiPriority w:val="99"/>
    <w:qFormat/>
    <w:rsid w:val="008300EF"/>
    <w:rPr>
      <w:rFonts w:cs="Times New Roman"/>
      <w:i/>
    </w:rPr>
  </w:style>
  <w:style w:type="table" w:customStyle="1" w:styleId="32">
    <w:name w:val="Сетка таблицы3"/>
    <w:uiPriority w:val="99"/>
    <w:rsid w:val="008300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300E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30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2014-10-28T07:39:00Z</dcterms:created>
  <dcterms:modified xsi:type="dcterms:W3CDTF">2015-01-19T14:05:00Z</dcterms:modified>
</cp:coreProperties>
</file>