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9E" w:rsidRDefault="00BE15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Технологическая         карта           урока</w:t>
      </w:r>
    </w:p>
    <w:p w:rsidR="00BE1589" w:rsidRDefault="00BE1589">
      <w:pPr>
        <w:rPr>
          <w:sz w:val="28"/>
          <w:szCs w:val="28"/>
        </w:rPr>
      </w:pPr>
      <w:r>
        <w:rPr>
          <w:sz w:val="28"/>
          <w:szCs w:val="28"/>
        </w:rPr>
        <w:t>Предмет:     математика</w:t>
      </w:r>
    </w:p>
    <w:p w:rsidR="00BE1589" w:rsidRDefault="00BE1589">
      <w:pPr>
        <w:rPr>
          <w:sz w:val="28"/>
          <w:szCs w:val="28"/>
        </w:rPr>
      </w:pPr>
      <w:r>
        <w:rPr>
          <w:sz w:val="28"/>
          <w:szCs w:val="28"/>
        </w:rPr>
        <w:t>Класс:          2 «б»</w:t>
      </w:r>
      <w:r w:rsidR="00942562">
        <w:rPr>
          <w:sz w:val="28"/>
          <w:szCs w:val="28"/>
        </w:rPr>
        <w:t xml:space="preserve">                  учитель: </w:t>
      </w:r>
      <w:proofErr w:type="spellStart"/>
      <w:r w:rsidR="00942562">
        <w:rPr>
          <w:sz w:val="28"/>
          <w:szCs w:val="28"/>
        </w:rPr>
        <w:t>Шлапакова</w:t>
      </w:r>
      <w:proofErr w:type="spellEnd"/>
      <w:r w:rsidR="00942562">
        <w:rPr>
          <w:sz w:val="28"/>
          <w:szCs w:val="28"/>
        </w:rPr>
        <w:t xml:space="preserve"> Е.Н.</w:t>
      </w:r>
    </w:p>
    <w:p w:rsidR="00BE1589" w:rsidRDefault="00BE1589">
      <w:pPr>
        <w:rPr>
          <w:sz w:val="28"/>
          <w:szCs w:val="28"/>
        </w:rPr>
      </w:pPr>
      <w:r>
        <w:rPr>
          <w:sz w:val="28"/>
          <w:szCs w:val="28"/>
        </w:rPr>
        <w:t xml:space="preserve">Авторы  УМК:  М.И. Моро, М.А.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, Г.В. </w:t>
      </w:r>
      <w:proofErr w:type="spellStart"/>
      <w:r>
        <w:rPr>
          <w:sz w:val="28"/>
          <w:szCs w:val="28"/>
        </w:rPr>
        <w:t>Бельтюкова</w:t>
      </w:r>
      <w:proofErr w:type="spellEnd"/>
    </w:p>
    <w:p w:rsidR="00BE1589" w:rsidRDefault="00BE1589">
      <w:pPr>
        <w:rPr>
          <w:sz w:val="28"/>
          <w:szCs w:val="28"/>
        </w:rPr>
      </w:pPr>
      <w:r>
        <w:rPr>
          <w:sz w:val="28"/>
          <w:szCs w:val="28"/>
        </w:rPr>
        <w:t>Тема урока:  Буквенные выражения.</w:t>
      </w:r>
    </w:p>
    <w:p w:rsidR="00BE1589" w:rsidRDefault="00BE1589">
      <w:pPr>
        <w:rPr>
          <w:sz w:val="28"/>
          <w:szCs w:val="28"/>
        </w:rPr>
      </w:pPr>
      <w:r>
        <w:rPr>
          <w:sz w:val="28"/>
          <w:szCs w:val="28"/>
        </w:rPr>
        <w:t>Тип урока:  Изучение нового материала</w:t>
      </w:r>
    </w:p>
    <w:p w:rsidR="00BE1589" w:rsidRDefault="00BE1589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E1589" w:rsidTr="00BE1589">
        <w:tc>
          <w:tcPr>
            <w:tcW w:w="3190" w:type="dxa"/>
          </w:tcPr>
          <w:p w:rsidR="00BE1589" w:rsidRDefault="00BE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3190" w:type="dxa"/>
          </w:tcPr>
          <w:p w:rsidR="00BE1589" w:rsidRDefault="00BE15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91" w:type="dxa"/>
          </w:tcPr>
          <w:p w:rsidR="00BE1589" w:rsidRDefault="00BE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BE1589" w:rsidTr="00BE1589">
        <w:tc>
          <w:tcPr>
            <w:tcW w:w="3190" w:type="dxa"/>
          </w:tcPr>
          <w:p w:rsidR="00BE1589" w:rsidRPr="00BE1589" w:rsidRDefault="00BE1589">
            <w:proofErr w:type="gramStart"/>
            <w:r>
              <w:t>Повторять изученные приёмы</w:t>
            </w:r>
            <w:r w:rsidR="006A2DDD">
              <w:t xml:space="preserve"> сложения и вычитания двузначного числа с однозначным, двузначного числа с двузначным, устную и письменную нумерацию чисел в пределах 100, отличительные особенности задачи, геометрические фигуры, складывать и вычитать двузначные числа в случаях вида: 36+2, 36+20, 36-2, 36-20, 26+4, 30-7, 60-24, 26+7., решать задачи и выражения изученных видов, изображать геометрические фигуры.</w:t>
            </w:r>
            <w:proofErr w:type="gramEnd"/>
          </w:p>
        </w:tc>
        <w:tc>
          <w:tcPr>
            <w:tcW w:w="3190" w:type="dxa"/>
          </w:tcPr>
          <w:p w:rsidR="00BE1589" w:rsidRDefault="006A2DDD">
            <w:r>
              <w:t>Регулятивные: формируют учебную задачу урока на основании того, что уже усвоено, и того, что неизвестно; составляют план и последовательность действий; предвосхищают уровень усвоения знаний; контролируют, корректируют и оценивают свою деятельность и деятельность партнёров</w:t>
            </w:r>
            <w:r w:rsidR="00581D7D">
              <w:t xml:space="preserve">; способны к </w:t>
            </w:r>
            <w:proofErr w:type="spellStart"/>
            <w:r w:rsidR="00581D7D">
              <w:t>саморегуляции</w:t>
            </w:r>
            <w:proofErr w:type="spellEnd"/>
            <w:r w:rsidR="00581D7D">
              <w:t>;</w:t>
            </w:r>
          </w:p>
          <w:p w:rsidR="00581D7D" w:rsidRDefault="00581D7D">
            <w:r>
              <w:t>Познавательные: формулируют познавательную цель; выделяют необходимую информацию; структурируют знания; осознанно и произвольно строят речевое высказывание в устной форме; анализируют, сравнивают; создают алгоритмы деятельности; строят логическую цепочку рассуждений, устанавливают причинно-следственные связи;</w:t>
            </w:r>
          </w:p>
          <w:p w:rsidR="00581D7D" w:rsidRPr="006A2DDD" w:rsidRDefault="00581D7D">
            <w:r>
              <w:t>Коммуникативные: умеют слушать, слышать и понимать партнёров; достаточно полно и чётко выражают свои мысли; управляют поведением партнёров, уважают всех участников образовательного процесса; при возникновении спорных ситуаций не создают конфликтов.</w:t>
            </w:r>
          </w:p>
        </w:tc>
        <w:tc>
          <w:tcPr>
            <w:tcW w:w="3191" w:type="dxa"/>
          </w:tcPr>
          <w:p w:rsidR="00BE1589" w:rsidRPr="00581D7D" w:rsidRDefault="00581D7D">
            <w:r>
              <w:t>Принимают и осваивают социальную роль обучающегося; стремятся развивать внимание, память, логическое мышление, навыки сотрудничества</w:t>
            </w:r>
            <w:r w:rsidR="00886FD0">
              <w:t xml:space="preserve"> со сверстниками и </w:t>
            </w:r>
            <w:proofErr w:type="gramStart"/>
            <w:r w:rsidR="00886FD0">
              <w:t>со</w:t>
            </w:r>
            <w:proofErr w:type="gramEnd"/>
            <w:r w:rsidR="00886FD0">
              <w:t xml:space="preserve"> взрослыми; проявляют самостоятельность, личную ответственность.</w:t>
            </w:r>
          </w:p>
        </w:tc>
      </w:tr>
      <w:tr w:rsidR="00886FD0" w:rsidTr="00886FD0">
        <w:tc>
          <w:tcPr>
            <w:tcW w:w="3190" w:type="dxa"/>
          </w:tcPr>
          <w:p w:rsidR="00886FD0" w:rsidRDefault="008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3190" w:type="dxa"/>
          </w:tcPr>
          <w:p w:rsidR="00886FD0" w:rsidRDefault="008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886FD0" w:rsidRDefault="0088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</w:tr>
      <w:tr w:rsidR="00886FD0" w:rsidTr="00886FD0">
        <w:trPr>
          <w:trHeight w:val="735"/>
        </w:trPr>
        <w:tc>
          <w:tcPr>
            <w:tcW w:w="3190" w:type="dxa"/>
          </w:tcPr>
          <w:p w:rsidR="00886FD0" w:rsidRPr="00886FD0" w:rsidRDefault="00886FD0" w:rsidP="00886FD0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Мотивационный настрой</w:t>
            </w:r>
            <w:proofErr w:type="gramStart"/>
            <w:r>
              <w:t>.</w:t>
            </w:r>
            <w:proofErr w:type="gramEnd"/>
            <w:r>
              <w:t xml:space="preserve"> Организационный </w:t>
            </w:r>
          </w:p>
        </w:tc>
        <w:tc>
          <w:tcPr>
            <w:tcW w:w="3190" w:type="dxa"/>
          </w:tcPr>
          <w:p w:rsidR="00886FD0" w:rsidRPr="00886FD0" w:rsidRDefault="00886FD0">
            <w:r>
              <w:t>Повторять да учит</w:t>
            </w:r>
            <w:proofErr w:type="gramStart"/>
            <w:r>
              <w:t>ь-</w:t>
            </w:r>
            <w:proofErr w:type="gramEnd"/>
            <w:r>
              <w:t xml:space="preserve"> ум точить.</w:t>
            </w:r>
          </w:p>
        </w:tc>
        <w:tc>
          <w:tcPr>
            <w:tcW w:w="3191" w:type="dxa"/>
          </w:tcPr>
          <w:p w:rsidR="00886FD0" w:rsidRPr="00886FD0" w:rsidRDefault="00886FD0">
            <w:r w:rsidRPr="00886FD0">
              <w:t xml:space="preserve">Готовность детей </w:t>
            </w:r>
            <w:proofErr w:type="gramStart"/>
            <w:r w:rsidRPr="00886FD0">
              <w:t>у</w:t>
            </w:r>
            <w:proofErr w:type="gramEnd"/>
            <w:r w:rsidRPr="00886FD0">
              <w:t xml:space="preserve"> уроку.</w:t>
            </w:r>
          </w:p>
        </w:tc>
      </w:tr>
      <w:tr w:rsidR="00886FD0" w:rsidTr="005A03BE">
        <w:trPr>
          <w:trHeight w:val="2880"/>
        </w:trPr>
        <w:tc>
          <w:tcPr>
            <w:tcW w:w="3190" w:type="dxa"/>
          </w:tcPr>
          <w:p w:rsidR="00886FD0" w:rsidRDefault="00886FD0" w:rsidP="00886FD0">
            <w:pPr>
              <w:pStyle w:val="a4"/>
            </w:pPr>
            <w:r>
              <w:t>момент.</w:t>
            </w:r>
          </w:p>
          <w:p w:rsidR="00886FD0" w:rsidRDefault="00886FD0" w:rsidP="00886FD0">
            <w:pPr>
              <w:pStyle w:val="a4"/>
              <w:numPr>
                <w:ilvl w:val="0"/>
                <w:numId w:val="1"/>
              </w:numPr>
            </w:pPr>
            <w:r>
              <w:t>Каллиграфическая минута</w:t>
            </w:r>
          </w:p>
          <w:p w:rsidR="005A03BE" w:rsidRDefault="005A03BE" w:rsidP="005A03BE"/>
          <w:p w:rsidR="005A03BE" w:rsidRDefault="005A03BE" w:rsidP="005A03BE"/>
          <w:p w:rsidR="005A03BE" w:rsidRDefault="005A03BE" w:rsidP="005A03BE"/>
          <w:p w:rsidR="005A03BE" w:rsidRDefault="005A03BE" w:rsidP="005A03BE"/>
          <w:p w:rsidR="005A03BE" w:rsidRDefault="005A03BE" w:rsidP="005A03BE"/>
          <w:p w:rsidR="005A03BE" w:rsidRDefault="005A03BE" w:rsidP="005A03BE"/>
          <w:p w:rsidR="005A03BE" w:rsidRDefault="005A03BE" w:rsidP="005A03BE"/>
          <w:p w:rsidR="005A03BE" w:rsidRDefault="005A03BE" w:rsidP="005A03BE"/>
        </w:tc>
        <w:tc>
          <w:tcPr>
            <w:tcW w:w="3190" w:type="dxa"/>
          </w:tcPr>
          <w:p w:rsidR="00886FD0" w:rsidRDefault="00886FD0" w:rsidP="00886FD0">
            <w:r>
              <w:t>-Что вы видите на доске?</w:t>
            </w:r>
          </w:p>
          <w:p w:rsidR="005A03BE" w:rsidRDefault="005A03BE" w:rsidP="00886FD0">
            <w:r>
              <w:t>- Что их объединяет?</w:t>
            </w:r>
          </w:p>
          <w:p w:rsidR="005A03BE" w:rsidRDefault="005A03BE" w:rsidP="00886FD0">
            <w:r>
              <w:t>-А какое число « лишнее»? Докажите.</w:t>
            </w:r>
          </w:p>
          <w:p w:rsidR="005A03BE" w:rsidRDefault="005A03BE" w:rsidP="00886FD0">
            <w:r>
              <w:t>- Запишите с данными числами всевозможные двузначные числа.</w:t>
            </w:r>
          </w:p>
          <w:p w:rsidR="005A03BE" w:rsidRDefault="005A03BE" w:rsidP="00886FD0">
            <w:r>
              <w:t>- Запишите разность с наибольшими числами.</w:t>
            </w:r>
          </w:p>
          <w:p w:rsidR="005A03BE" w:rsidRDefault="005A03BE" w:rsidP="00886FD0">
            <w:r>
              <w:t>- Запишите сумму с наименьшими числами.</w:t>
            </w:r>
          </w:p>
        </w:tc>
        <w:tc>
          <w:tcPr>
            <w:tcW w:w="3191" w:type="dxa"/>
          </w:tcPr>
          <w:p w:rsidR="00886FD0" w:rsidRDefault="005A03BE" w:rsidP="00886FD0">
            <w:r>
              <w:t>Числа</w:t>
            </w:r>
            <w:r w:rsidR="00886FD0">
              <w:t>: 1,2,4.</w:t>
            </w:r>
          </w:p>
          <w:p w:rsidR="005A03BE" w:rsidRDefault="005A03BE" w:rsidP="00886FD0">
            <w:r>
              <w:t>Они однозначные.</w:t>
            </w:r>
          </w:p>
          <w:p w:rsidR="005A03BE" w:rsidRDefault="005A03BE" w:rsidP="00886FD0">
            <w:r>
              <w:t>Лишнее число 1, т.к. оно нечётное.</w:t>
            </w:r>
          </w:p>
          <w:p w:rsidR="005A03BE" w:rsidRDefault="005A03BE" w:rsidP="00886FD0">
            <w:r>
              <w:t>22, 44, 42, 24.</w:t>
            </w:r>
          </w:p>
          <w:p w:rsidR="005A03BE" w:rsidRDefault="005A03BE" w:rsidP="00886FD0"/>
          <w:p w:rsidR="005A03BE" w:rsidRDefault="005A03BE" w:rsidP="00886FD0"/>
          <w:p w:rsidR="005A03BE" w:rsidRDefault="005A03BE" w:rsidP="00886FD0">
            <w:r>
              <w:t>44+42</w:t>
            </w:r>
          </w:p>
          <w:p w:rsidR="005A03BE" w:rsidRDefault="005A03BE" w:rsidP="00886FD0"/>
          <w:p w:rsidR="005A03BE" w:rsidRDefault="005A03BE" w:rsidP="00886FD0">
            <w:r>
              <w:t>22+24</w:t>
            </w:r>
          </w:p>
          <w:p w:rsidR="005A03BE" w:rsidRPr="00886FD0" w:rsidRDefault="005A03BE" w:rsidP="00886FD0"/>
        </w:tc>
      </w:tr>
      <w:tr w:rsidR="005A03BE" w:rsidTr="00886FD0">
        <w:trPr>
          <w:trHeight w:val="328"/>
        </w:trPr>
        <w:tc>
          <w:tcPr>
            <w:tcW w:w="3190" w:type="dxa"/>
          </w:tcPr>
          <w:p w:rsidR="005A03BE" w:rsidRDefault="005A03BE" w:rsidP="005A03BE">
            <w:r>
              <w:t>3. Устный счёт:</w:t>
            </w:r>
          </w:p>
        </w:tc>
        <w:tc>
          <w:tcPr>
            <w:tcW w:w="3190" w:type="dxa"/>
          </w:tcPr>
          <w:p w:rsidR="005A03BE" w:rsidRDefault="00B4373C" w:rsidP="00886FD0">
            <w:r>
              <w:t>1. К обеду подали 10 кусочков хлеба. 4 из них чёрные</w:t>
            </w:r>
            <w:proofErr w:type="gramStart"/>
            <w:r>
              <w:t>.</w:t>
            </w:r>
            <w:proofErr w:type="gramEnd"/>
            <w:r>
              <w:t xml:space="preserve">  Сколько белых кусочков хлеба подали?</w:t>
            </w:r>
          </w:p>
          <w:p w:rsidR="00B4373C" w:rsidRDefault="00B4373C" w:rsidP="00886FD0">
            <w:r>
              <w:t>2. У Оли 16 карандашей.  Несколько карандашей она дала своей сестрёнке.  И у неё осталось ещё 9 карандашей. Сколько карандашей она отдала сестрёнке?</w:t>
            </w:r>
          </w:p>
          <w:p w:rsidR="00B4373C" w:rsidRDefault="00B4373C" w:rsidP="00886FD0">
            <w:r>
              <w:t>3.  Одна хорошая минута сделала одно хорошее дело. 10 хороших минут сделали 10 хороших дел.  А сколько хороших дел можно сделать за урок?</w:t>
            </w:r>
          </w:p>
        </w:tc>
        <w:tc>
          <w:tcPr>
            <w:tcW w:w="3191" w:type="dxa"/>
          </w:tcPr>
          <w:p w:rsidR="005A03BE" w:rsidRDefault="00B4373C" w:rsidP="00886FD0">
            <w:r>
              <w:t>10-4</w:t>
            </w:r>
          </w:p>
          <w:p w:rsidR="00B4373C" w:rsidRDefault="00B4373C" w:rsidP="00886FD0"/>
          <w:p w:rsidR="00B4373C" w:rsidRDefault="00B4373C" w:rsidP="00886FD0"/>
          <w:p w:rsidR="00B4373C" w:rsidRDefault="00B4373C" w:rsidP="00886FD0"/>
          <w:p w:rsidR="00B4373C" w:rsidRDefault="00B4373C" w:rsidP="00886FD0">
            <w:r>
              <w:t>16-7</w:t>
            </w:r>
          </w:p>
          <w:p w:rsidR="00B4373C" w:rsidRPr="00B4373C" w:rsidRDefault="00B4373C" w:rsidP="00B4373C"/>
          <w:p w:rsidR="00B4373C" w:rsidRPr="00B4373C" w:rsidRDefault="00B4373C" w:rsidP="00B4373C"/>
          <w:p w:rsidR="00B4373C" w:rsidRDefault="00B4373C" w:rsidP="00B4373C"/>
          <w:p w:rsidR="00B4373C" w:rsidRDefault="00B4373C" w:rsidP="00B4373C"/>
          <w:p w:rsidR="00B4373C" w:rsidRDefault="00B4373C" w:rsidP="00B4373C"/>
          <w:p w:rsidR="00B4373C" w:rsidRPr="00B4373C" w:rsidRDefault="00B4373C" w:rsidP="00B4373C">
            <w:r>
              <w:t>40 дел и больше…</w:t>
            </w:r>
          </w:p>
        </w:tc>
      </w:tr>
      <w:tr w:rsidR="005A03BE" w:rsidTr="00886FD0">
        <w:trPr>
          <w:trHeight w:val="328"/>
        </w:trPr>
        <w:tc>
          <w:tcPr>
            <w:tcW w:w="3190" w:type="dxa"/>
          </w:tcPr>
          <w:p w:rsidR="005A03BE" w:rsidRDefault="00B4373C" w:rsidP="00B4373C">
            <w:pPr>
              <w:pStyle w:val="a4"/>
              <w:numPr>
                <w:ilvl w:val="0"/>
                <w:numId w:val="1"/>
              </w:numPr>
            </w:pPr>
            <w:r>
              <w:t>Подготовка к новому материалу.</w:t>
            </w:r>
          </w:p>
        </w:tc>
        <w:tc>
          <w:tcPr>
            <w:tcW w:w="3190" w:type="dxa"/>
          </w:tcPr>
          <w:p w:rsidR="005A03BE" w:rsidRDefault="00BF4C65" w:rsidP="00BF4C65">
            <w:pPr>
              <w:tabs>
                <w:tab w:val="center" w:pos="1487"/>
              </w:tabs>
            </w:pPr>
            <w:r w:rsidRPr="00BF4C65">
              <w:rPr>
                <w:i/>
              </w:rPr>
              <w:t>16</w:t>
            </w:r>
            <w:r>
              <w:t>-…=6</w:t>
            </w:r>
            <w:r>
              <w:tab/>
              <w:t>15+… =45</w:t>
            </w:r>
          </w:p>
          <w:p w:rsidR="00BF4C65" w:rsidRDefault="00BF4C65" w:rsidP="00BF4C65">
            <w:pPr>
              <w:tabs>
                <w:tab w:val="center" w:pos="1487"/>
              </w:tabs>
            </w:pPr>
            <w:r>
              <w:t>13+…=20      80-…=75</w:t>
            </w:r>
          </w:p>
          <w:p w:rsidR="00BF4C65" w:rsidRDefault="00BF4C65" w:rsidP="00BF4C65">
            <w:pPr>
              <w:tabs>
                <w:tab w:val="center" w:pos="1487"/>
              </w:tabs>
            </w:pPr>
            <w:r>
              <w:t>- В математике вместо окошечка  записывают букву латинского алфавита.</w:t>
            </w:r>
          </w:p>
          <w:p w:rsidR="00BF4C65" w:rsidRDefault="00BF4C65" w:rsidP="00BF4C65">
            <w:pPr>
              <w:tabs>
                <w:tab w:val="center" w:pos="1487"/>
              </w:tabs>
            </w:pPr>
            <w:r>
              <w:t>- Как вы думаете, что нового мы вами сегодня узнаем на уроке?</w:t>
            </w:r>
          </w:p>
          <w:p w:rsidR="00BF4C65" w:rsidRDefault="00BF4C65" w:rsidP="00BF4C65">
            <w:pPr>
              <w:tabs>
                <w:tab w:val="center" w:pos="1487"/>
              </w:tabs>
            </w:pPr>
            <w:r>
              <w:t>- Давайте познакомимся с буквами латинского алфавита.</w:t>
            </w:r>
          </w:p>
        </w:tc>
        <w:tc>
          <w:tcPr>
            <w:tcW w:w="3191" w:type="dxa"/>
          </w:tcPr>
          <w:p w:rsidR="005A03BE" w:rsidRDefault="00BF4C65" w:rsidP="00886FD0">
            <w:r>
              <w:t>10, 30</w:t>
            </w:r>
          </w:p>
          <w:p w:rsidR="00BF4C65" w:rsidRDefault="00BF4C65" w:rsidP="00886FD0">
            <w:r>
              <w:t>7, 5</w:t>
            </w:r>
          </w:p>
          <w:p w:rsidR="00BF4C65" w:rsidRDefault="00BF4C65" w:rsidP="00886FD0"/>
          <w:p w:rsidR="00BF4C65" w:rsidRDefault="00BF4C65" w:rsidP="00886FD0"/>
          <w:p w:rsidR="00BF4C65" w:rsidRDefault="00BF4C65" w:rsidP="00886FD0"/>
          <w:p w:rsidR="00BF4C65" w:rsidRDefault="00BF4C65" w:rsidP="00886FD0">
            <w:r>
              <w:t>Мы познакомимся с буквенными выражениями</w:t>
            </w:r>
            <w:proofErr w:type="gramStart"/>
            <w:r>
              <w:t>.</w:t>
            </w:r>
            <w:proofErr w:type="gramEnd"/>
            <w:r>
              <w:t xml:space="preserve"> Научимся читать и записывать такие выражения.</w:t>
            </w:r>
          </w:p>
          <w:p w:rsidR="00BF4C65" w:rsidRDefault="00BF4C65" w:rsidP="00886FD0">
            <w:r>
              <w:t xml:space="preserve"> Дети знакомятся с буквами и учатся их читать</w:t>
            </w:r>
            <w:proofErr w:type="gramStart"/>
            <w:r>
              <w:t>.</w:t>
            </w:r>
            <w:proofErr w:type="gramEnd"/>
            <w:r>
              <w:t xml:space="preserve">  ( </w:t>
            </w:r>
            <w:proofErr w:type="gramStart"/>
            <w:r>
              <w:t>н</w:t>
            </w:r>
            <w:proofErr w:type="gramEnd"/>
            <w:r>
              <w:t>а слайде)</w:t>
            </w:r>
          </w:p>
          <w:p w:rsidR="00BF4C65" w:rsidRDefault="00BF4C65" w:rsidP="00886FD0"/>
        </w:tc>
      </w:tr>
      <w:tr w:rsidR="005A03BE" w:rsidTr="00886FD0">
        <w:trPr>
          <w:trHeight w:val="328"/>
        </w:trPr>
        <w:tc>
          <w:tcPr>
            <w:tcW w:w="3190" w:type="dxa"/>
          </w:tcPr>
          <w:p w:rsidR="005A03BE" w:rsidRDefault="00F8261A" w:rsidP="00F8261A">
            <w:pPr>
              <w:pStyle w:val="a4"/>
              <w:numPr>
                <w:ilvl w:val="0"/>
                <w:numId w:val="1"/>
              </w:numPr>
            </w:pPr>
            <w:r>
              <w:t>Открытие новых знаний</w:t>
            </w:r>
          </w:p>
        </w:tc>
        <w:tc>
          <w:tcPr>
            <w:tcW w:w="3190" w:type="dxa"/>
          </w:tcPr>
          <w:p w:rsidR="005A03BE" w:rsidRDefault="00F8261A" w:rsidP="00886FD0">
            <w:r>
              <w:t>Работа  по учебнику</w:t>
            </w:r>
            <w:proofErr w:type="gramStart"/>
            <w:r>
              <w:t>.(</w:t>
            </w:r>
            <w:proofErr w:type="gramEnd"/>
            <w:r>
              <w:t xml:space="preserve"> с. 76)Давайте прочитаем знания, которые нам очень пригодятся на уроке.</w:t>
            </w:r>
          </w:p>
          <w:p w:rsidR="00F8261A" w:rsidRDefault="00F8261A" w:rsidP="00886FD0">
            <w:r>
              <w:t>- А теперь давайте прочитаем выражение и попробуем его решить.</w:t>
            </w:r>
          </w:p>
          <w:p w:rsidR="00F8261A" w:rsidRDefault="00F8261A" w:rsidP="00886FD0">
            <w:r>
              <w:t>К+7  к-7, если к=10,   к=7.</w:t>
            </w:r>
          </w:p>
        </w:tc>
        <w:tc>
          <w:tcPr>
            <w:tcW w:w="3191" w:type="dxa"/>
          </w:tcPr>
          <w:p w:rsidR="00F8261A" w:rsidRDefault="00F8261A" w:rsidP="00886FD0">
            <w:r>
              <w:t>Дети читают правило.</w:t>
            </w:r>
          </w:p>
          <w:p w:rsidR="00F8261A" w:rsidRPr="00F8261A" w:rsidRDefault="00F8261A" w:rsidP="00F8261A"/>
          <w:p w:rsidR="00F8261A" w:rsidRPr="00F8261A" w:rsidRDefault="00F8261A" w:rsidP="00F8261A"/>
          <w:p w:rsidR="00F8261A" w:rsidRDefault="00F8261A" w:rsidP="00F8261A"/>
          <w:p w:rsidR="00F8261A" w:rsidRDefault="00F8261A" w:rsidP="00F8261A"/>
          <w:p w:rsidR="00F8261A" w:rsidRDefault="00F8261A" w:rsidP="00F8261A"/>
          <w:p w:rsidR="005A03BE" w:rsidRDefault="00F8261A" w:rsidP="00F8261A">
            <w:r>
              <w:t>Дети решают выражения:</w:t>
            </w:r>
          </w:p>
          <w:p w:rsidR="00F8261A" w:rsidRPr="00F8261A" w:rsidRDefault="00F8261A" w:rsidP="00F8261A">
            <w:r>
              <w:t>7+7  7+10   7-7  10-7</w:t>
            </w:r>
          </w:p>
        </w:tc>
      </w:tr>
      <w:tr w:rsidR="00F8261A" w:rsidTr="00886FD0">
        <w:trPr>
          <w:trHeight w:val="328"/>
        </w:trPr>
        <w:tc>
          <w:tcPr>
            <w:tcW w:w="3190" w:type="dxa"/>
          </w:tcPr>
          <w:p w:rsidR="00F8261A" w:rsidRDefault="00F8261A" w:rsidP="00F8261A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Физминутка</w:t>
            </w:r>
            <w:proofErr w:type="spellEnd"/>
            <w:r>
              <w:t>.</w:t>
            </w:r>
          </w:p>
        </w:tc>
        <w:tc>
          <w:tcPr>
            <w:tcW w:w="3190" w:type="dxa"/>
          </w:tcPr>
          <w:p w:rsidR="00F8261A" w:rsidRDefault="00F8261A" w:rsidP="00886FD0">
            <w:r>
              <w:t>Гуси серые летели на полянку тихо сели, походили</w:t>
            </w:r>
            <w:proofErr w:type="gramStart"/>
            <w:r>
              <w:t xml:space="preserve"> ,</w:t>
            </w:r>
            <w:proofErr w:type="gramEnd"/>
            <w:r>
              <w:t xml:space="preserve"> поклевали ,и </w:t>
            </w:r>
            <w:r w:rsidR="00C03342">
              <w:t xml:space="preserve">работать все </w:t>
            </w:r>
            <w:r w:rsidR="00C03342">
              <w:lastRenderedPageBreak/>
              <w:t>начали.                                         -Так что мы узнали на уроке?</w:t>
            </w:r>
          </w:p>
        </w:tc>
        <w:tc>
          <w:tcPr>
            <w:tcW w:w="3191" w:type="dxa"/>
          </w:tcPr>
          <w:p w:rsidR="00F8261A" w:rsidRDefault="00C03342" w:rsidP="00886FD0">
            <w:r>
              <w:lastRenderedPageBreak/>
              <w:t>( слайд</w:t>
            </w:r>
            <w:proofErr w:type="gramStart"/>
            <w:r>
              <w:t xml:space="preserve"> )</w:t>
            </w:r>
            <w:proofErr w:type="gramEnd"/>
          </w:p>
        </w:tc>
      </w:tr>
      <w:tr w:rsidR="00F8261A" w:rsidTr="00886FD0">
        <w:trPr>
          <w:trHeight w:val="328"/>
        </w:trPr>
        <w:tc>
          <w:tcPr>
            <w:tcW w:w="3190" w:type="dxa"/>
          </w:tcPr>
          <w:p w:rsidR="00F8261A" w:rsidRDefault="00C03342" w:rsidP="005A03BE">
            <w:r>
              <w:lastRenderedPageBreak/>
              <w:t>6.Решение задач.</w:t>
            </w:r>
          </w:p>
        </w:tc>
        <w:tc>
          <w:tcPr>
            <w:tcW w:w="3190" w:type="dxa"/>
          </w:tcPr>
          <w:p w:rsidR="00F8261A" w:rsidRDefault="00C03342" w:rsidP="00886FD0">
            <w:r>
              <w:t>- давайте решим задачу № 2. С. 77.</w:t>
            </w:r>
          </w:p>
          <w:p w:rsidR="00C03342" w:rsidRDefault="00C03342" w:rsidP="00886FD0">
            <w:r>
              <w:t>- Запишем краткую запись.</w:t>
            </w:r>
          </w:p>
        </w:tc>
        <w:tc>
          <w:tcPr>
            <w:tcW w:w="3191" w:type="dxa"/>
          </w:tcPr>
          <w:p w:rsidR="00F8261A" w:rsidRDefault="00C03342" w:rsidP="00886FD0">
            <w:r>
              <w:t>Дети решают задачу двумя способами.</w:t>
            </w:r>
          </w:p>
          <w:p w:rsidR="00C03342" w:rsidRDefault="00C03342" w:rsidP="00886FD0">
            <w:r>
              <w:t xml:space="preserve">1способ: </w:t>
            </w:r>
          </w:p>
          <w:p w:rsidR="00C03342" w:rsidRDefault="00C03342" w:rsidP="00886FD0">
            <w:r>
              <w:t>50+10-30</w:t>
            </w:r>
          </w:p>
          <w:p w:rsidR="00C03342" w:rsidRDefault="00C03342" w:rsidP="00886FD0">
            <w:r>
              <w:t>2способ:</w:t>
            </w:r>
          </w:p>
          <w:p w:rsidR="00C03342" w:rsidRDefault="00C03342" w:rsidP="00886FD0">
            <w:r>
              <w:t>50-30+10</w:t>
            </w:r>
          </w:p>
        </w:tc>
      </w:tr>
      <w:tr w:rsidR="00C03342" w:rsidTr="00886FD0">
        <w:trPr>
          <w:trHeight w:val="328"/>
        </w:trPr>
        <w:tc>
          <w:tcPr>
            <w:tcW w:w="3190" w:type="dxa"/>
          </w:tcPr>
          <w:p w:rsidR="00C03342" w:rsidRDefault="00C03342" w:rsidP="00C03342">
            <w:r>
              <w:t>7. Работа с геометрическим материалом.</w:t>
            </w:r>
          </w:p>
        </w:tc>
        <w:tc>
          <w:tcPr>
            <w:tcW w:w="3190" w:type="dxa"/>
          </w:tcPr>
          <w:p w:rsidR="00C03342" w:rsidRDefault="00FD6DC5" w:rsidP="00886FD0">
            <w:r>
              <w:t>Задание № 5. Можно ли из этих геометрических фигур выложить башню? Почему?</w:t>
            </w:r>
          </w:p>
          <w:p w:rsidR="00FD6DC5" w:rsidRDefault="00FD6DC5" w:rsidP="00886FD0">
            <w:r>
              <w:t>-начертите его в тетрадь. Проверьте на слайде.</w:t>
            </w:r>
          </w:p>
        </w:tc>
        <w:tc>
          <w:tcPr>
            <w:tcW w:w="3191" w:type="dxa"/>
          </w:tcPr>
          <w:p w:rsidR="00C03342" w:rsidRDefault="00FD6DC5" w:rsidP="00886FD0">
            <w:r>
              <w:t>Не хватает прямоугольника.</w:t>
            </w:r>
          </w:p>
        </w:tc>
      </w:tr>
      <w:tr w:rsidR="00C03342" w:rsidTr="00886FD0">
        <w:trPr>
          <w:trHeight w:val="328"/>
        </w:trPr>
        <w:tc>
          <w:tcPr>
            <w:tcW w:w="3190" w:type="dxa"/>
          </w:tcPr>
          <w:p w:rsidR="00C03342" w:rsidRDefault="00FD6DC5" w:rsidP="005A03BE">
            <w:r>
              <w:t xml:space="preserve">8. Рефлексия. </w:t>
            </w:r>
          </w:p>
        </w:tc>
        <w:tc>
          <w:tcPr>
            <w:tcW w:w="3190" w:type="dxa"/>
          </w:tcPr>
          <w:p w:rsidR="00C03342" w:rsidRDefault="00FD6DC5" w:rsidP="00886FD0">
            <w:r>
              <w:t xml:space="preserve">- Вы сказали, в начале урока, что за урок можно сделать много хороших дел. </w:t>
            </w:r>
          </w:p>
          <w:p w:rsidR="00FD6DC5" w:rsidRDefault="00FD6DC5" w:rsidP="00886FD0">
            <w:r>
              <w:t>- Возьмите на партах яблочки и оцените  свою работу на уроке. Кому было все по плечу прицепляют зеленого цвета яблочки, у кого ещё есть какие-то недочёт</w:t>
            </w:r>
            <w:proofErr w:type="gramStart"/>
            <w:r>
              <w:t>ы-</w:t>
            </w:r>
            <w:proofErr w:type="gramEnd"/>
            <w:r>
              <w:t xml:space="preserve"> жёлтые, а кому было совсем трудно- красные.</w:t>
            </w:r>
          </w:p>
          <w:p w:rsidR="00FD6DC5" w:rsidRDefault="00FD6DC5" w:rsidP="00886FD0">
            <w:r>
              <w:t>Спасибо за урок!</w:t>
            </w:r>
          </w:p>
        </w:tc>
        <w:tc>
          <w:tcPr>
            <w:tcW w:w="3191" w:type="dxa"/>
          </w:tcPr>
          <w:p w:rsidR="00C03342" w:rsidRDefault="00FD6DC5" w:rsidP="00886FD0">
            <w:r>
              <w:t>Дети на слайде прикрепляют яблочки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BE1589" w:rsidRPr="00BE1589" w:rsidRDefault="00BE1589">
      <w:pPr>
        <w:rPr>
          <w:sz w:val="28"/>
          <w:szCs w:val="28"/>
        </w:rPr>
      </w:pPr>
    </w:p>
    <w:sectPr w:rsidR="00BE1589" w:rsidRPr="00BE1589" w:rsidSect="0085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6EAC"/>
    <w:multiLevelType w:val="hybridMultilevel"/>
    <w:tmpl w:val="A252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589"/>
    <w:rsid w:val="00581D7D"/>
    <w:rsid w:val="005A03BE"/>
    <w:rsid w:val="006A2DDD"/>
    <w:rsid w:val="00855F9E"/>
    <w:rsid w:val="00886FD0"/>
    <w:rsid w:val="00942562"/>
    <w:rsid w:val="00B4373C"/>
    <w:rsid w:val="00BE1589"/>
    <w:rsid w:val="00BF4C65"/>
    <w:rsid w:val="00C03342"/>
    <w:rsid w:val="00F8261A"/>
    <w:rsid w:val="00FD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2014-12-05T12:08:00Z</cp:lastPrinted>
  <dcterms:created xsi:type="dcterms:W3CDTF">2014-12-05T12:11:00Z</dcterms:created>
  <dcterms:modified xsi:type="dcterms:W3CDTF">2014-12-05T12:11:00Z</dcterms:modified>
</cp:coreProperties>
</file>