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03" w:rsidRDefault="009D3B03" w:rsidP="009D3B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Личный план самообразования учителя  Кошелевой Т.И. 2013-2014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tbl>
      <w:tblPr>
        <w:tblStyle w:val="a5"/>
        <w:tblW w:w="15615" w:type="dxa"/>
        <w:tblInd w:w="-515" w:type="dxa"/>
        <w:tblLayout w:type="fixed"/>
        <w:tblLook w:val="04A0" w:firstRow="1" w:lastRow="0" w:firstColumn="1" w:lastColumn="0" w:noHBand="0" w:noVBand="1"/>
      </w:tblPr>
      <w:tblGrid>
        <w:gridCol w:w="907"/>
        <w:gridCol w:w="1276"/>
        <w:gridCol w:w="1559"/>
        <w:gridCol w:w="1559"/>
        <w:gridCol w:w="3030"/>
        <w:gridCol w:w="939"/>
        <w:gridCol w:w="2605"/>
        <w:gridCol w:w="2160"/>
        <w:gridCol w:w="1580"/>
      </w:tblGrid>
      <w:tr w:rsidR="009D3B03" w:rsidTr="009D3B03">
        <w:trPr>
          <w:trHeight w:val="649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Предполагаемый результат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Pr="009D3B03" w:rsidRDefault="009D3B0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работы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Мероприятия, проводимые в процессе работы над темой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отчёта о проделанной работе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Pr="009D3B03" w:rsidRDefault="009D3B0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демонстрации результата проделан</w:t>
            </w:r>
            <w:proofErr w:type="gramStart"/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9D3B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аботы</w:t>
            </w:r>
          </w:p>
        </w:tc>
      </w:tr>
      <w:tr w:rsidR="009D3B03" w:rsidTr="009D3B03"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ценностного отношения к природе родного края у обучающихся, воспитанников с ОВЗ через использование виртуальных экскурсий»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-научиться использовать виртуальные экскурсии на уроках и во внеурочной деятельности;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-сформировать ценностное отношение к природе родного края  у обучающихся, воспитанников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-изучить и систематизировать теоретический и практический опыт по организации  и проведению виртуальных экскурсий  экологической направленности  на уроках и во внеурочной деятельности;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-проанализировать эффективность использования виртуальных экскурсий  для формирования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ценностного отношения  к природе родного края у обучающихся, воспитанников с ОВЗ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Разработка рекомендаций по использованию  виртуальных экскурсий экологической направленности  на уроках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-привлечение обучающихся, воспитанников к созданию виртуальных экскурсий экологической направленности;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серии виртуальных экскурсий экологической направленности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Default="009D3B03" w:rsidP="00A750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Диагностический. 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литературы и интернет ресурсов по теме и имеющегося опыта.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на заседании МО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).</w:t>
            </w:r>
            <w:proofErr w:type="gramEnd"/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МО.</w:t>
            </w:r>
          </w:p>
        </w:tc>
      </w:tr>
      <w:tr w:rsidR="009D3B03" w:rsidTr="009D3B03">
        <w:tc>
          <w:tcPr>
            <w:tcW w:w="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Default="009D3B03" w:rsidP="00A750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Прогностический.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1.Определение целей и задач темы.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2.Разработка системы мер, направленных на решение проблемы.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3.Прогнозирование результатов.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целей и задач. Разработка системы мер, направленных на решение проблемы.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 диагностика (анкетирование, устный опрос)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работы.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педсовете.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результатов вводной диагностики.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портфолио.</w:t>
            </w:r>
          </w:p>
        </w:tc>
      </w:tr>
      <w:tr w:rsidR="009D3B03" w:rsidTr="009D3B03">
        <w:trPr>
          <w:trHeight w:val="1844"/>
        </w:trPr>
        <w:tc>
          <w:tcPr>
            <w:tcW w:w="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Default="009D3B03" w:rsidP="00A750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Практический.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1.Внедрение опыта работы.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2.Формирование методического комплекса.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3.Корректировка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03" w:rsidRDefault="00CE12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«Деревья школьного двора</w:t>
            </w:r>
            <w:r w:rsidR="009D3B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 «Виртуальная экскурсия в лес»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в рамках школьной предметной недели.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 «Правила поведения в лесу»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отчет.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открытого урока.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проекта.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мероприятия с презентацией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урока с презентацией на сайте школы</w:t>
            </w:r>
          </w:p>
        </w:tc>
      </w:tr>
      <w:tr w:rsidR="009D3B03" w:rsidTr="009D3B03">
        <w:tc>
          <w:tcPr>
            <w:tcW w:w="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Default="009D3B03" w:rsidP="00A750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Обобщающий. </w:t>
            </w:r>
          </w:p>
          <w:p w:rsidR="009D3B03" w:rsidRDefault="009D3B03">
            <w:pPr>
              <w:spacing w:before="30" w:after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1.Подведение итогов.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2.Оформление результатов работы. 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Выходная диагностика.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Анализ, оценка и самооценка эффективности выполненной работы;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рекомендаций по использованию  виртуальных экскурсий экологической направленности  на уроках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деят-ти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портфолио. Размещение результатов работы на сайте школы-интерната.</w:t>
            </w:r>
          </w:p>
        </w:tc>
      </w:tr>
      <w:tr w:rsidR="009D3B03" w:rsidTr="009D3B03">
        <w:tc>
          <w:tcPr>
            <w:tcW w:w="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D3B03" w:rsidRDefault="009D3B03" w:rsidP="00A7506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Внедренческий.</w:t>
            </w:r>
          </w:p>
          <w:p w:rsidR="009D3B03" w:rsidRDefault="009D3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опыта работы.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Выступление на итоговом педсовете.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Доклад.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B03" w:rsidRDefault="009D3B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3B03" w:rsidRDefault="009D3B03" w:rsidP="009D3B0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B03" w:rsidRPr="009D3B03" w:rsidRDefault="009D3B03" w:rsidP="009D3B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по самообразованию Кошелевой Т.И.</w:t>
      </w:r>
    </w:p>
    <w:p w:rsidR="009D3B03" w:rsidRDefault="009D3B03" w:rsidP="009D3B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ценностного отношения к природе родного края у обучающихся, воспитанников с ОВЗ через использование виртуальных экскурсий»</w:t>
      </w:r>
    </w:p>
    <w:p w:rsidR="009D3B03" w:rsidRPr="009D3B03" w:rsidRDefault="009D3B03" w:rsidP="009D3B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B03">
        <w:rPr>
          <w:rFonts w:ascii="Times New Roman" w:hAnsi="Times New Roman" w:cs="Times New Roman"/>
          <w:sz w:val="24"/>
          <w:szCs w:val="24"/>
        </w:rPr>
        <w:t>Причины выбора темы по самообразованию следующие:</w:t>
      </w:r>
    </w:p>
    <w:p w:rsidR="009D3B03" w:rsidRPr="00CE1211" w:rsidRDefault="009D3B03" w:rsidP="009D3B03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</w:pPr>
      <w:r w:rsidRPr="009D3B03">
        <w:rPr>
          <w:u w:val="single"/>
        </w:rPr>
        <w:t>Актуальность.</w:t>
      </w:r>
      <w:r w:rsidRPr="009D3B03">
        <w:t xml:space="preserve"> </w:t>
      </w:r>
      <w:r w:rsidRPr="00CE1211">
        <w:t>Обязанность беречь, сохранять богатства природы  стало требованием Конституции РФ. Чтобы это требование превратилось в норму поведения каждого человека, необходимо с детских лет целенаправленно воспитывать чувство ответственности за состояние окружающей среды. И успех в решении целей экологического образования во многом зависит именно от первого этапа обучения в школе, где закладываются основы формирования личности человека.</w:t>
      </w:r>
    </w:p>
    <w:p w:rsidR="009D3B03" w:rsidRPr="009D3B03" w:rsidRDefault="009D3B03" w:rsidP="009D3B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B03">
        <w:rPr>
          <w:rFonts w:ascii="Times New Roman" w:hAnsi="Times New Roman" w:cs="Times New Roman"/>
          <w:sz w:val="24"/>
          <w:szCs w:val="24"/>
          <w:u w:val="single"/>
        </w:rPr>
        <w:t>Системность.</w:t>
      </w:r>
      <w:r w:rsidRPr="009D3B03">
        <w:rPr>
          <w:rFonts w:ascii="Times New Roman" w:hAnsi="Times New Roman" w:cs="Times New Roman"/>
          <w:sz w:val="24"/>
          <w:szCs w:val="24"/>
        </w:rPr>
        <w:t xml:space="preserve"> В 1 классе мы занимались работой над проектом «Зеленый друг», во 2 классе мини - проект «Зима», в 3 классе мини – проект  «Весна». Дети выращивали рассаду цветов, а затем ее высаживали около памятника</w:t>
      </w:r>
      <w:r w:rsidR="00CE1211">
        <w:rPr>
          <w:rFonts w:ascii="Times New Roman" w:hAnsi="Times New Roman" w:cs="Times New Roman"/>
          <w:sz w:val="24"/>
          <w:szCs w:val="24"/>
        </w:rPr>
        <w:t xml:space="preserve"> воинам ВОВ</w:t>
      </w:r>
      <w:r w:rsidRPr="009D3B03">
        <w:rPr>
          <w:rFonts w:ascii="Times New Roman" w:hAnsi="Times New Roman" w:cs="Times New Roman"/>
          <w:sz w:val="24"/>
          <w:szCs w:val="24"/>
        </w:rPr>
        <w:t xml:space="preserve">. Постоянно зимой </w:t>
      </w:r>
      <w:r w:rsidR="00CE1211">
        <w:rPr>
          <w:rFonts w:ascii="Times New Roman" w:hAnsi="Times New Roman" w:cs="Times New Roman"/>
          <w:sz w:val="24"/>
          <w:szCs w:val="24"/>
        </w:rPr>
        <w:t xml:space="preserve">дети выращивают лук, а потом </w:t>
      </w:r>
      <w:r w:rsidRPr="009D3B03">
        <w:rPr>
          <w:rFonts w:ascii="Times New Roman" w:hAnsi="Times New Roman" w:cs="Times New Roman"/>
          <w:sz w:val="24"/>
          <w:szCs w:val="24"/>
        </w:rPr>
        <w:t xml:space="preserve">в столовой </w:t>
      </w:r>
      <w:r w:rsidRPr="009D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воспитанники </w:t>
      </w:r>
      <w:r w:rsidR="00CE1211">
        <w:rPr>
          <w:rFonts w:ascii="Times New Roman" w:hAnsi="Times New Roman" w:cs="Times New Roman"/>
          <w:sz w:val="24"/>
          <w:szCs w:val="24"/>
        </w:rPr>
        <w:t>нашего класса едят его в целях профилактики простудных заболеваний</w:t>
      </w:r>
      <w:r w:rsidRPr="009D3B03">
        <w:rPr>
          <w:rFonts w:ascii="Times New Roman" w:hAnsi="Times New Roman" w:cs="Times New Roman"/>
          <w:sz w:val="24"/>
          <w:szCs w:val="24"/>
        </w:rPr>
        <w:t>. У нас в кабинете прекрасные комнатные растения, за которыми ухаживают дети. Четвертый год в аквариуме живут рыбы, их кормят ребята, поддерживают чистоту и порядок. То есть знаний и практических навыков о природе уже много, а вот как сохранить то, что создано, как относиться к этому, как помочь? Мы начинали над этим работать - делали кормушки, кормили зимой птиц. Но сейчас решили поработать над этой темой более серьезно. Поэтому было выбрано э</w:t>
      </w:r>
      <w:r w:rsidR="00CE1211">
        <w:rPr>
          <w:rFonts w:ascii="Times New Roman" w:hAnsi="Times New Roman" w:cs="Times New Roman"/>
          <w:sz w:val="24"/>
          <w:szCs w:val="24"/>
        </w:rPr>
        <w:t xml:space="preserve">кологическое направление - </w:t>
      </w:r>
      <w:r w:rsidRPr="009D3B03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природе родного края у </w:t>
      </w:r>
      <w:r w:rsidRPr="009D3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воспитанников</w:t>
      </w:r>
      <w:r w:rsidRPr="009D3B03">
        <w:rPr>
          <w:rFonts w:ascii="Times New Roman" w:hAnsi="Times New Roman" w:cs="Times New Roman"/>
          <w:sz w:val="24"/>
          <w:szCs w:val="24"/>
        </w:rPr>
        <w:t>.</w:t>
      </w:r>
    </w:p>
    <w:p w:rsidR="009D3B03" w:rsidRPr="009D3B03" w:rsidRDefault="009D3B03" w:rsidP="009D3B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B03">
        <w:rPr>
          <w:rFonts w:ascii="Times New Roman" w:hAnsi="Times New Roman" w:cs="Times New Roman"/>
          <w:sz w:val="24"/>
          <w:szCs w:val="24"/>
          <w:u w:val="single"/>
        </w:rPr>
        <w:t>Интерес детей.</w:t>
      </w:r>
      <w:r w:rsidRPr="009D3B03">
        <w:rPr>
          <w:rFonts w:ascii="Times New Roman" w:hAnsi="Times New Roman" w:cs="Times New Roman"/>
          <w:sz w:val="24"/>
          <w:szCs w:val="24"/>
        </w:rPr>
        <w:t xml:space="preserve"> В сентябре проведен устны</w:t>
      </w:r>
      <w:r w:rsidR="00CE1211">
        <w:rPr>
          <w:rFonts w:ascii="Times New Roman" w:hAnsi="Times New Roman" w:cs="Times New Roman"/>
          <w:sz w:val="24"/>
          <w:szCs w:val="24"/>
        </w:rPr>
        <w:t>й опрос и анкетирование детей. Из предложенных тем б</w:t>
      </w:r>
      <w:r w:rsidRPr="009D3B03">
        <w:rPr>
          <w:rFonts w:ascii="Times New Roman" w:hAnsi="Times New Roman" w:cs="Times New Roman"/>
          <w:sz w:val="24"/>
          <w:szCs w:val="24"/>
        </w:rPr>
        <w:t xml:space="preserve">ольшинство </w:t>
      </w:r>
      <w:r w:rsidRPr="009D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воспитанников  </w:t>
      </w:r>
      <w:r w:rsidRPr="009D3B03">
        <w:rPr>
          <w:rFonts w:ascii="Times New Roman" w:hAnsi="Times New Roman" w:cs="Times New Roman"/>
          <w:sz w:val="24"/>
          <w:szCs w:val="24"/>
        </w:rPr>
        <w:t>выбрали тему «Природа».</w:t>
      </w:r>
    </w:p>
    <w:p w:rsidR="009D3B03" w:rsidRPr="009D3B03" w:rsidRDefault="009D3B03" w:rsidP="009D3B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3B03">
        <w:rPr>
          <w:rFonts w:ascii="Times New Roman" w:hAnsi="Times New Roman" w:cs="Times New Roman"/>
          <w:sz w:val="24"/>
          <w:szCs w:val="24"/>
          <w:u w:val="single"/>
        </w:rPr>
        <w:t>Своевременность.</w:t>
      </w:r>
      <w:r w:rsidRPr="009D3B03">
        <w:rPr>
          <w:rFonts w:ascii="Times New Roman" w:hAnsi="Times New Roman" w:cs="Times New Roman"/>
          <w:sz w:val="24"/>
          <w:szCs w:val="24"/>
        </w:rPr>
        <w:t xml:space="preserve"> А)</w:t>
      </w:r>
      <w:r w:rsidR="00CE1211">
        <w:rPr>
          <w:rFonts w:ascii="Times New Roman" w:hAnsi="Times New Roman" w:cs="Times New Roman"/>
          <w:sz w:val="24"/>
          <w:szCs w:val="24"/>
        </w:rPr>
        <w:t xml:space="preserve"> </w:t>
      </w:r>
      <w:r w:rsidRPr="009D3B03">
        <w:rPr>
          <w:rFonts w:ascii="Times New Roman" w:hAnsi="Times New Roman" w:cs="Times New Roman"/>
          <w:sz w:val="24"/>
          <w:szCs w:val="24"/>
        </w:rPr>
        <w:t>С появлением  в кабинете мультимедийного проектора открылись большие возможности по использованию  в учебной и внеклассной работе ИКТ. Виртуальные экскурсии достаточно часто применяются, но мне, как педагогу, хотелось более досконально изучить все особенности этой формы работы на уроке и во внеурочной деятельности. Б</w:t>
      </w:r>
      <w:r w:rsidR="00CE12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9D3B03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D3B03">
        <w:rPr>
          <w:rFonts w:ascii="Times New Roman" w:hAnsi="Times New Roman" w:cs="Times New Roman"/>
          <w:sz w:val="24"/>
          <w:szCs w:val="24"/>
        </w:rPr>
        <w:t xml:space="preserve">КТ все больше входят в нашу жизнь, значит нужно </w:t>
      </w:r>
      <w:r w:rsidRPr="009D3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воспитанников с ОВЗ привлекать чаще к работе с компьютером, к участию в создании своих видеоматериалов, все это будет способствовать более успешной социализации наших обучающихся, воспитанников.</w:t>
      </w:r>
    </w:p>
    <w:p w:rsidR="00CE6F5C" w:rsidRDefault="00CE6F5C"/>
    <w:sectPr w:rsidR="00CE6F5C" w:rsidSect="009D3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1472"/>
    <w:multiLevelType w:val="hybridMultilevel"/>
    <w:tmpl w:val="0C0A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07812"/>
    <w:multiLevelType w:val="hybridMultilevel"/>
    <w:tmpl w:val="8F7A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3B03"/>
    <w:rsid w:val="009D3B03"/>
    <w:rsid w:val="00A40B88"/>
    <w:rsid w:val="00CE1211"/>
    <w:rsid w:val="00C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3B03"/>
    <w:pPr>
      <w:ind w:left="720"/>
      <w:contextualSpacing/>
    </w:pPr>
  </w:style>
  <w:style w:type="table" w:styleId="a5">
    <w:name w:val="Table Grid"/>
    <w:basedOn w:val="a1"/>
    <w:uiPriority w:val="59"/>
    <w:rsid w:val="009D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4444</Characters>
  <Application>Microsoft Office Word</Application>
  <DocSecurity>0</DocSecurity>
  <Lines>37</Lines>
  <Paragraphs>10</Paragraphs>
  <ScaleCrop>false</ScaleCrop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Настя!!!</dc:creator>
  <cp:keywords/>
  <dc:description/>
  <cp:lastModifiedBy>школа-интернат</cp:lastModifiedBy>
  <cp:revision>4</cp:revision>
  <dcterms:created xsi:type="dcterms:W3CDTF">2013-11-05T17:50:00Z</dcterms:created>
  <dcterms:modified xsi:type="dcterms:W3CDTF">2014-01-23T06:32:00Z</dcterms:modified>
</cp:coreProperties>
</file>