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4E" w:rsidRPr="008F314B" w:rsidRDefault="00DB104E" w:rsidP="00DB104E">
      <w:pPr>
        <w:spacing w:after="0"/>
        <w:jc w:val="center"/>
        <w:rPr>
          <w:rFonts w:ascii="Times New Roman" w:hAnsi="Times New Roman" w:cs="Times New Roman"/>
          <w:sz w:val="28"/>
          <w:szCs w:val="28"/>
        </w:rPr>
      </w:pPr>
      <w:r w:rsidRPr="008F314B">
        <w:rPr>
          <w:rFonts w:ascii="Times New Roman" w:hAnsi="Times New Roman" w:cs="Times New Roman"/>
          <w:sz w:val="28"/>
          <w:szCs w:val="28"/>
        </w:rPr>
        <w:t>Муниципальное бюджетное образовательное учреждение</w:t>
      </w:r>
    </w:p>
    <w:p w:rsidR="00DB104E" w:rsidRPr="008F314B" w:rsidRDefault="00DB104E" w:rsidP="00DB104E">
      <w:pPr>
        <w:spacing w:after="0"/>
        <w:jc w:val="center"/>
        <w:rPr>
          <w:rFonts w:ascii="Times New Roman" w:hAnsi="Times New Roman" w:cs="Times New Roman"/>
          <w:sz w:val="28"/>
          <w:szCs w:val="28"/>
        </w:rPr>
      </w:pPr>
      <w:r w:rsidRPr="008F314B">
        <w:rPr>
          <w:rFonts w:ascii="Times New Roman" w:hAnsi="Times New Roman" w:cs="Times New Roman"/>
          <w:sz w:val="28"/>
          <w:szCs w:val="28"/>
        </w:rPr>
        <w:t>«</w:t>
      </w:r>
      <w:proofErr w:type="spellStart"/>
      <w:r w:rsidRPr="008F314B">
        <w:rPr>
          <w:rFonts w:ascii="Times New Roman" w:hAnsi="Times New Roman" w:cs="Times New Roman"/>
          <w:sz w:val="28"/>
          <w:szCs w:val="28"/>
        </w:rPr>
        <w:t>Клементейкинская</w:t>
      </w:r>
      <w:proofErr w:type="spellEnd"/>
      <w:r w:rsidRPr="008F314B">
        <w:rPr>
          <w:rFonts w:ascii="Times New Roman" w:hAnsi="Times New Roman" w:cs="Times New Roman"/>
          <w:sz w:val="28"/>
          <w:szCs w:val="28"/>
        </w:rPr>
        <w:t xml:space="preserve"> начальная общеобразовательная школа»</w:t>
      </w:r>
    </w:p>
    <w:p w:rsidR="00DB104E" w:rsidRPr="008F314B" w:rsidRDefault="00DB104E" w:rsidP="00DB104E">
      <w:pPr>
        <w:spacing w:after="0"/>
        <w:jc w:val="center"/>
        <w:rPr>
          <w:rFonts w:ascii="Times New Roman" w:hAnsi="Times New Roman" w:cs="Times New Roman"/>
          <w:sz w:val="28"/>
          <w:szCs w:val="28"/>
        </w:rPr>
      </w:pPr>
    </w:p>
    <w:p w:rsidR="00DB104E" w:rsidRPr="008F314B" w:rsidRDefault="00DB104E" w:rsidP="00DB104E">
      <w:pPr>
        <w:spacing w:after="0"/>
        <w:jc w:val="center"/>
        <w:rPr>
          <w:rFonts w:ascii="Times New Roman" w:hAnsi="Times New Roman" w:cs="Times New Roman"/>
          <w:sz w:val="24"/>
          <w:szCs w:val="24"/>
        </w:rPr>
      </w:pPr>
    </w:p>
    <w:p w:rsidR="00DB104E" w:rsidRDefault="00DB104E" w:rsidP="00DB104E">
      <w:pPr>
        <w:spacing w:after="0"/>
        <w:jc w:val="center"/>
        <w:rPr>
          <w:rFonts w:ascii="Times New Roman" w:hAnsi="Times New Roman" w:cs="Times New Roman"/>
          <w:b/>
          <w:i/>
          <w:sz w:val="24"/>
          <w:szCs w:val="24"/>
        </w:rPr>
      </w:pPr>
    </w:p>
    <w:p w:rsidR="00DB104E" w:rsidRDefault="00DB104E" w:rsidP="00DB104E">
      <w:pPr>
        <w:spacing w:after="0"/>
        <w:jc w:val="center"/>
        <w:rPr>
          <w:rFonts w:ascii="Times New Roman" w:hAnsi="Times New Roman" w:cs="Times New Roman"/>
          <w:b/>
          <w:i/>
          <w:sz w:val="24"/>
          <w:szCs w:val="24"/>
        </w:rPr>
      </w:pPr>
    </w:p>
    <w:p w:rsidR="00DB104E" w:rsidRDefault="00DB104E" w:rsidP="00DB104E">
      <w:pPr>
        <w:spacing w:after="0"/>
        <w:jc w:val="center"/>
        <w:rPr>
          <w:rFonts w:ascii="Times New Roman" w:hAnsi="Times New Roman" w:cs="Times New Roman"/>
          <w:b/>
          <w:i/>
          <w:sz w:val="24"/>
          <w:szCs w:val="24"/>
        </w:rPr>
      </w:pPr>
    </w:p>
    <w:p w:rsidR="00DB104E" w:rsidRDefault="00DB104E" w:rsidP="00DB104E">
      <w:pPr>
        <w:spacing w:after="0"/>
        <w:jc w:val="center"/>
        <w:rPr>
          <w:rFonts w:ascii="Times New Roman" w:hAnsi="Times New Roman" w:cs="Times New Roman"/>
          <w:b/>
          <w:i/>
          <w:sz w:val="24"/>
          <w:szCs w:val="24"/>
        </w:rPr>
      </w:pPr>
    </w:p>
    <w:p w:rsidR="00DB104E" w:rsidRDefault="00DB104E" w:rsidP="00DB104E">
      <w:pPr>
        <w:spacing w:after="0"/>
        <w:jc w:val="center"/>
        <w:rPr>
          <w:rFonts w:ascii="Times New Roman" w:hAnsi="Times New Roman" w:cs="Times New Roman"/>
          <w:b/>
          <w:i/>
          <w:sz w:val="24"/>
          <w:szCs w:val="24"/>
        </w:rPr>
      </w:pPr>
    </w:p>
    <w:p w:rsidR="00DB104E" w:rsidRDefault="00DB104E" w:rsidP="00DB104E">
      <w:pPr>
        <w:spacing w:after="0"/>
        <w:jc w:val="center"/>
        <w:rPr>
          <w:rFonts w:ascii="Times New Roman" w:hAnsi="Times New Roman" w:cs="Times New Roman"/>
          <w:b/>
          <w:i/>
          <w:sz w:val="24"/>
          <w:szCs w:val="24"/>
        </w:rPr>
      </w:pPr>
    </w:p>
    <w:p w:rsidR="008F314B" w:rsidRPr="008F314B" w:rsidRDefault="008F314B" w:rsidP="00DB104E">
      <w:pPr>
        <w:spacing w:after="0"/>
        <w:jc w:val="center"/>
        <w:rPr>
          <w:rFonts w:ascii="Estrangelo Edessa" w:hAnsi="Estrangelo Edessa" w:cs="Estrangelo Edessa"/>
          <w:b/>
          <w:i/>
          <w:sz w:val="72"/>
          <w:szCs w:val="72"/>
        </w:rPr>
      </w:pPr>
      <w:r w:rsidRPr="008F314B">
        <w:rPr>
          <w:rFonts w:ascii="Times New Roman" w:hAnsi="Times New Roman" w:cs="Times New Roman"/>
          <w:b/>
          <w:i/>
          <w:sz w:val="72"/>
          <w:szCs w:val="72"/>
        </w:rPr>
        <w:t>Использование</w:t>
      </w:r>
      <w:r w:rsidRPr="008F314B">
        <w:rPr>
          <w:rFonts w:ascii="Estrangelo Edessa" w:hAnsi="Estrangelo Edessa" w:cs="Estrangelo Edessa"/>
          <w:b/>
          <w:i/>
          <w:sz w:val="72"/>
          <w:szCs w:val="72"/>
        </w:rPr>
        <w:t xml:space="preserve"> </w:t>
      </w:r>
      <w:r w:rsidRPr="008F314B">
        <w:rPr>
          <w:rFonts w:ascii="Times New Roman" w:hAnsi="Times New Roman" w:cs="Times New Roman"/>
          <w:b/>
          <w:i/>
          <w:sz w:val="72"/>
          <w:szCs w:val="72"/>
        </w:rPr>
        <w:t>ИКТ</w:t>
      </w:r>
      <w:r w:rsidRPr="008F314B">
        <w:rPr>
          <w:rFonts w:ascii="Estrangelo Edessa" w:hAnsi="Estrangelo Edessa" w:cs="Estrangelo Edessa"/>
          <w:b/>
          <w:i/>
          <w:sz w:val="72"/>
          <w:szCs w:val="72"/>
        </w:rPr>
        <w:t xml:space="preserve"> </w:t>
      </w:r>
    </w:p>
    <w:p w:rsidR="00DB104E" w:rsidRPr="008F314B" w:rsidRDefault="00DB104E" w:rsidP="00DB104E">
      <w:pPr>
        <w:spacing w:after="0"/>
        <w:jc w:val="center"/>
        <w:rPr>
          <w:rFonts w:ascii="Estrangelo Edessa" w:hAnsi="Estrangelo Edessa" w:cs="Estrangelo Edessa"/>
          <w:b/>
          <w:i/>
          <w:sz w:val="72"/>
          <w:szCs w:val="72"/>
        </w:rPr>
      </w:pPr>
      <w:r w:rsidRPr="008F314B">
        <w:rPr>
          <w:rFonts w:ascii="Estrangelo Edessa" w:hAnsi="Estrangelo Edessa" w:cs="Estrangelo Edessa"/>
          <w:b/>
          <w:i/>
          <w:sz w:val="72"/>
          <w:szCs w:val="72"/>
        </w:rPr>
        <w:t xml:space="preserve"> </w:t>
      </w:r>
      <w:r w:rsidRPr="008F314B">
        <w:rPr>
          <w:rFonts w:ascii="Times New Roman" w:hAnsi="Times New Roman" w:cs="Times New Roman"/>
          <w:b/>
          <w:i/>
          <w:sz w:val="72"/>
          <w:szCs w:val="72"/>
        </w:rPr>
        <w:t>на</w:t>
      </w:r>
      <w:r w:rsidRPr="008F314B">
        <w:rPr>
          <w:rFonts w:ascii="Estrangelo Edessa" w:hAnsi="Estrangelo Edessa" w:cs="Estrangelo Edessa"/>
          <w:b/>
          <w:i/>
          <w:sz w:val="72"/>
          <w:szCs w:val="72"/>
        </w:rPr>
        <w:t xml:space="preserve"> </w:t>
      </w:r>
      <w:r w:rsidRPr="008F314B">
        <w:rPr>
          <w:rFonts w:ascii="Times New Roman" w:hAnsi="Times New Roman" w:cs="Times New Roman"/>
          <w:b/>
          <w:i/>
          <w:sz w:val="72"/>
          <w:szCs w:val="72"/>
        </w:rPr>
        <w:t>уроках</w:t>
      </w:r>
      <w:r w:rsidRPr="008F314B">
        <w:rPr>
          <w:rFonts w:ascii="Estrangelo Edessa" w:hAnsi="Estrangelo Edessa" w:cs="Estrangelo Edessa"/>
          <w:b/>
          <w:i/>
          <w:sz w:val="72"/>
          <w:szCs w:val="72"/>
        </w:rPr>
        <w:t xml:space="preserve"> </w:t>
      </w:r>
      <w:r w:rsidRPr="008F314B">
        <w:rPr>
          <w:rFonts w:ascii="Times New Roman" w:hAnsi="Times New Roman" w:cs="Times New Roman"/>
          <w:b/>
          <w:i/>
          <w:sz w:val="72"/>
          <w:szCs w:val="72"/>
        </w:rPr>
        <w:t>окружающего</w:t>
      </w:r>
      <w:r w:rsidRPr="008F314B">
        <w:rPr>
          <w:rFonts w:ascii="Estrangelo Edessa" w:hAnsi="Estrangelo Edessa" w:cs="Estrangelo Edessa"/>
          <w:b/>
          <w:i/>
          <w:sz w:val="72"/>
          <w:szCs w:val="72"/>
        </w:rPr>
        <w:t xml:space="preserve"> </w:t>
      </w:r>
      <w:r w:rsidRPr="008F314B">
        <w:rPr>
          <w:rFonts w:ascii="Times New Roman" w:hAnsi="Times New Roman" w:cs="Times New Roman"/>
          <w:b/>
          <w:i/>
          <w:sz w:val="72"/>
          <w:szCs w:val="72"/>
        </w:rPr>
        <w:t>мира</w:t>
      </w:r>
    </w:p>
    <w:p w:rsidR="00DB104E" w:rsidRDefault="00DB104E" w:rsidP="00DB104E">
      <w:pPr>
        <w:spacing w:after="0"/>
        <w:jc w:val="right"/>
        <w:rPr>
          <w:rFonts w:ascii="Times New Roman" w:hAnsi="Times New Roman" w:cs="Times New Roman"/>
          <w:i/>
          <w:sz w:val="24"/>
          <w:szCs w:val="24"/>
        </w:rPr>
      </w:pPr>
    </w:p>
    <w:p w:rsidR="00DB104E" w:rsidRDefault="00DB104E" w:rsidP="00DB104E">
      <w:pPr>
        <w:spacing w:after="0"/>
        <w:jc w:val="right"/>
        <w:rPr>
          <w:rFonts w:ascii="Times New Roman" w:hAnsi="Times New Roman" w:cs="Times New Roman"/>
          <w:i/>
          <w:sz w:val="24"/>
          <w:szCs w:val="24"/>
        </w:rPr>
      </w:pPr>
    </w:p>
    <w:p w:rsidR="00DB104E" w:rsidRDefault="00DB104E"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DB104E" w:rsidRPr="008F314B" w:rsidRDefault="008F314B" w:rsidP="00DB104E">
      <w:pPr>
        <w:spacing w:after="0"/>
        <w:jc w:val="right"/>
        <w:rPr>
          <w:rFonts w:ascii="Times New Roman" w:hAnsi="Times New Roman" w:cs="Times New Roman"/>
          <w:sz w:val="28"/>
          <w:szCs w:val="28"/>
        </w:rPr>
      </w:pPr>
      <w:r w:rsidRPr="008F314B">
        <w:rPr>
          <w:rFonts w:ascii="Times New Roman" w:hAnsi="Times New Roman" w:cs="Times New Roman"/>
          <w:sz w:val="28"/>
          <w:szCs w:val="28"/>
        </w:rPr>
        <w:t>Выступление подготовила</w:t>
      </w:r>
    </w:p>
    <w:p w:rsidR="008F314B" w:rsidRPr="008F314B" w:rsidRDefault="008F314B" w:rsidP="00DB104E">
      <w:pPr>
        <w:spacing w:after="0"/>
        <w:jc w:val="right"/>
        <w:rPr>
          <w:rFonts w:ascii="Times New Roman" w:hAnsi="Times New Roman" w:cs="Times New Roman"/>
          <w:sz w:val="28"/>
          <w:szCs w:val="28"/>
        </w:rPr>
      </w:pPr>
      <w:r w:rsidRPr="008F314B">
        <w:rPr>
          <w:rFonts w:ascii="Times New Roman" w:hAnsi="Times New Roman" w:cs="Times New Roman"/>
          <w:sz w:val="28"/>
          <w:szCs w:val="28"/>
        </w:rPr>
        <w:t>учитель начальных классов</w:t>
      </w:r>
    </w:p>
    <w:p w:rsidR="008F314B" w:rsidRPr="008F314B" w:rsidRDefault="008F314B" w:rsidP="00DB104E">
      <w:pPr>
        <w:spacing w:after="0"/>
        <w:jc w:val="right"/>
        <w:rPr>
          <w:rFonts w:ascii="Times New Roman" w:hAnsi="Times New Roman" w:cs="Times New Roman"/>
          <w:sz w:val="28"/>
          <w:szCs w:val="28"/>
        </w:rPr>
      </w:pPr>
      <w:proofErr w:type="spellStart"/>
      <w:r w:rsidRPr="008F314B">
        <w:rPr>
          <w:rFonts w:ascii="Times New Roman" w:hAnsi="Times New Roman" w:cs="Times New Roman"/>
          <w:sz w:val="28"/>
          <w:szCs w:val="28"/>
        </w:rPr>
        <w:t>Клементейкинской</w:t>
      </w:r>
      <w:proofErr w:type="spellEnd"/>
      <w:r w:rsidRPr="008F314B">
        <w:rPr>
          <w:rFonts w:ascii="Times New Roman" w:hAnsi="Times New Roman" w:cs="Times New Roman"/>
          <w:sz w:val="28"/>
          <w:szCs w:val="28"/>
        </w:rPr>
        <w:t xml:space="preserve"> НОШ</w:t>
      </w:r>
    </w:p>
    <w:p w:rsidR="008F314B" w:rsidRPr="008F314B" w:rsidRDefault="008F314B" w:rsidP="00DB104E">
      <w:pPr>
        <w:spacing w:after="0"/>
        <w:jc w:val="right"/>
        <w:rPr>
          <w:rFonts w:ascii="Times New Roman" w:hAnsi="Times New Roman" w:cs="Times New Roman"/>
          <w:sz w:val="28"/>
          <w:szCs w:val="28"/>
        </w:rPr>
      </w:pPr>
      <w:r w:rsidRPr="008F314B">
        <w:rPr>
          <w:rFonts w:ascii="Times New Roman" w:hAnsi="Times New Roman" w:cs="Times New Roman"/>
          <w:sz w:val="28"/>
          <w:szCs w:val="28"/>
        </w:rPr>
        <w:t>Языкова Людмила Ивановна</w:t>
      </w: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DB104E">
      <w:pPr>
        <w:spacing w:after="0"/>
        <w:jc w:val="right"/>
        <w:rPr>
          <w:rFonts w:ascii="Times New Roman" w:hAnsi="Times New Roman" w:cs="Times New Roman"/>
          <w:i/>
          <w:sz w:val="24"/>
          <w:szCs w:val="24"/>
        </w:rPr>
      </w:pPr>
    </w:p>
    <w:p w:rsidR="008F314B" w:rsidRDefault="008F314B" w:rsidP="009A4802">
      <w:pPr>
        <w:spacing w:after="0"/>
        <w:jc w:val="center"/>
        <w:rPr>
          <w:rFonts w:ascii="Times New Roman" w:hAnsi="Times New Roman" w:cs="Times New Roman"/>
          <w:sz w:val="28"/>
          <w:szCs w:val="28"/>
        </w:rPr>
      </w:pPr>
      <w:bookmarkStart w:id="0" w:name="_GoBack"/>
      <w:bookmarkEnd w:id="0"/>
      <w:r w:rsidRPr="008F314B">
        <w:rPr>
          <w:rFonts w:ascii="Times New Roman" w:hAnsi="Times New Roman" w:cs="Times New Roman"/>
          <w:sz w:val="28"/>
          <w:szCs w:val="28"/>
        </w:rPr>
        <w:t>2011г.</w:t>
      </w:r>
    </w:p>
    <w:p w:rsidR="00DB104E" w:rsidRPr="008F314B" w:rsidRDefault="00DB104E" w:rsidP="008821DA">
      <w:pPr>
        <w:spacing w:after="0"/>
        <w:jc w:val="right"/>
        <w:rPr>
          <w:rFonts w:ascii="Times New Roman" w:hAnsi="Times New Roman" w:cs="Times New Roman"/>
          <w:sz w:val="28"/>
          <w:szCs w:val="28"/>
        </w:rPr>
      </w:pPr>
      <w:r w:rsidRPr="00DB104E">
        <w:rPr>
          <w:rFonts w:ascii="Times New Roman" w:hAnsi="Times New Roman" w:cs="Times New Roman"/>
          <w:i/>
          <w:sz w:val="24"/>
          <w:szCs w:val="24"/>
        </w:rPr>
        <w:lastRenderedPageBreak/>
        <w:t xml:space="preserve">Скажи мне, и я забуду. </w:t>
      </w:r>
    </w:p>
    <w:p w:rsidR="00DB104E" w:rsidRPr="00DB104E" w:rsidRDefault="00DB104E" w:rsidP="008821DA">
      <w:pPr>
        <w:spacing w:after="0"/>
        <w:jc w:val="right"/>
        <w:rPr>
          <w:rFonts w:ascii="Times New Roman" w:hAnsi="Times New Roman" w:cs="Times New Roman"/>
          <w:i/>
          <w:sz w:val="24"/>
          <w:szCs w:val="24"/>
        </w:rPr>
      </w:pPr>
      <w:r w:rsidRPr="00DB104E">
        <w:rPr>
          <w:rFonts w:ascii="Times New Roman" w:hAnsi="Times New Roman" w:cs="Times New Roman"/>
          <w:i/>
          <w:sz w:val="24"/>
          <w:szCs w:val="24"/>
        </w:rPr>
        <w:t xml:space="preserve"> Покажи мне, - я смогу запомнить. </w:t>
      </w:r>
    </w:p>
    <w:p w:rsidR="00DB104E" w:rsidRPr="00DB104E" w:rsidRDefault="00DB104E" w:rsidP="008821DA">
      <w:pPr>
        <w:spacing w:after="0"/>
        <w:jc w:val="right"/>
        <w:rPr>
          <w:rFonts w:ascii="Times New Roman" w:hAnsi="Times New Roman" w:cs="Times New Roman"/>
          <w:i/>
          <w:sz w:val="24"/>
          <w:szCs w:val="24"/>
        </w:rPr>
      </w:pPr>
      <w:r w:rsidRPr="00DB104E">
        <w:rPr>
          <w:rFonts w:ascii="Times New Roman" w:hAnsi="Times New Roman" w:cs="Times New Roman"/>
          <w:i/>
          <w:sz w:val="24"/>
          <w:szCs w:val="24"/>
        </w:rPr>
        <w:t xml:space="preserve"> Позволь мне это сделать самому,</w:t>
      </w:r>
    </w:p>
    <w:p w:rsidR="00DB104E" w:rsidRPr="00DB104E" w:rsidRDefault="00DB104E" w:rsidP="008821DA">
      <w:pPr>
        <w:spacing w:after="0"/>
        <w:jc w:val="right"/>
        <w:rPr>
          <w:rFonts w:ascii="Times New Roman" w:hAnsi="Times New Roman" w:cs="Times New Roman"/>
          <w:i/>
          <w:sz w:val="24"/>
          <w:szCs w:val="24"/>
        </w:rPr>
      </w:pPr>
      <w:r w:rsidRPr="00DB104E">
        <w:rPr>
          <w:rFonts w:ascii="Times New Roman" w:hAnsi="Times New Roman" w:cs="Times New Roman"/>
          <w:i/>
          <w:sz w:val="24"/>
          <w:szCs w:val="24"/>
        </w:rPr>
        <w:t xml:space="preserve"> и это станет моим навсегда. </w:t>
      </w:r>
    </w:p>
    <w:p w:rsidR="00DB104E" w:rsidRPr="00DB104E" w:rsidRDefault="00DB104E" w:rsidP="008821DA">
      <w:pPr>
        <w:spacing w:after="0"/>
        <w:jc w:val="right"/>
        <w:rPr>
          <w:rFonts w:ascii="Times New Roman" w:hAnsi="Times New Roman" w:cs="Times New Roman"/>
          <w:b/>
          <w:i/>
          <w:sz w:val="24"/>
          <w:szCs w:val="24"/>
        </w:rPr>
      </w:pPr>
      <w:r w:rsidRPr="00DB104E">
        <w:rPr>
          <w:rFonts w:ascii="Times New Roman" w:hAnsi="Times New Roman" w:cs="Times New Roman"/>
          <w:b/>
          <w:i/>
          <w:sz w:val="24"/>
          <w:szCs w:val="24"/>
        </w:rPr>
        <w:t>Древняя мудрость</w:t>
      </w:r>
    </w:p>
    <w:p w:rsidR="005E5BE2" w:rsidRPr="005E5BE2" w:rsidRDefault="005E5BE2" w:rsidP="008821DA">
      <w:pPr>
        <w:spacing w:after="0"/>
        <w:ind w:firstLine="708"/>
        <w:jc w:val="both"/>
        <w:rPr>
          <w:rFonts w:ascii="Times New Roman" w:hAnsi="Times New Roman" w:cs="Times New Roman"/>
          <w:sz w:val="28"/>
          <w:szCs w:val="28"/>
        </w:rPr>
      </w:pPr>
      <w:r w:rsidRPr="005E5BE2">
        <w:rPr>
          <w:rFonts w:ascii="Times New Roman" w:hAnsi="Times New Roman" w:cs="Times New Roman"/>
          <w:sz w:val="28"/>
          <w:szCs w:val="28"/>
        </w:rPr>
        <w:t xml:space="preserve">Наверное, нет такого педагога, который бы не задумывался о том, какими средствами вооружить учащихся, для того чтобы они могли улучшить свои учебные показатели, чтобы материал каждого урока был усвоен, а ученик не только расширил горизонты познаний, но и максимально раскрыл свой интеллектуальный и личностный потенциал. В качестве одного из самых эффективных способов решения этой важной задачи можно назвать целенаправленное и систематичное развитие у школьников учебных и интеллектуальных навыков через использование ИКТ. </w:t>
      </w:r>
    </w:p>
    <w:p w:rsidR="005E5BE2" w:rsidRDefault="005E5BE2" w:rsidP="008821DA">
      <w:pPr>
        <w:spacing w:after="0"/>
        <w:ind w:firstLine="708"/>
        <w:jc w:val="both"/>
        <w:rPr>
          <w:rFonts w:ascii="Times New Roman" w:hAnsi="Times New Roman" w:cs="Times New Roman"/>
          <w:sz w:val="28"/>
          <w:szCs w:val="28"/>
        </w:rPr>
      </w:pPr>
      <w:r w:rsidRPr="005E5BE2">
        <w:rPr>
          <w:rFonts w:ascii="Times New Roman" w:hAnsi="Times New Roman" w:cs="Times New Roman"/>
          <w:sz w:val="28"/>
          <w:szCs w:val="28"/>
        </w:rPr>
        <w:t xml:space="preserve">В нашей школе появилась возможность соединить в себе легкость и удобство традиционных инструментов с перспективными инновационными технологиями. </w:t>
      </w:r>
    </w:p>
    <w:p w:rsidR="005E5BE2" w:rsidRPr="005E5BE2" w:rsidRDefault="005E5BE2" w:rsidP="008821DA">
      <w:pPr>
        <w:spacing w:after="0"/>
        <w:ind w:firstLine="708"/>
        <w:jc w:val="both"/>
        <w:rPr>
          <w:rFonts w:ascii="Times New Roman" w:hAnsi="Times New Roman" w:cs="Times New Roman"/>
          <w:sz w:val="28"/>
          <w:szCs w:val="28"/>
        </w:rPr>
      </w:pPr>
      <w:r w:rsidRPr="005E5BE2">
        <w:rPr>
          <w:rFonts w:ascii="Times New Roman" w:hAnsi="Times New Roman" w:cs="Times New Roman"/>
          <w:sz w:val="28"/>
          <w:szCs w:val="28"/>
        </w:rPr>
        <w:t xml:space="preserve">Использование ИКТ на уроках в начальной школе позволяет: </w:t>
      </w:r>
    </w:p>
    <w:p w:rsid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 xml:space="preserve">развивать умение учащихся ориентироваться в информационных потоках окружающего мира; </w:t>
      </w:r>
    </w:p>
    <w:p w:rsid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овладевать практическими способами работы с информацией;</w:t>
      </w:r>
    </w:p>
    <w:p w:rsidR="005E5BE2" w:rsidRP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 xml:space="preserve"> развивать умения, позволяющие обмениваться информацией с помощью современных технических средств;</w:t>
      </w:r>
    </w:p>
    <w:p w:rsid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 xml:space="preserve">перейти от объяснительно-иллюстрированного способа обучения к </w:t>
      </w:r>
      <w:proofErr w:type="spellStart"/>
      <w:r w:rsidRPr="005E5BE2">
        <w:rPr>
          <w:rFonts w:ascii="Times New Roman" w:hAnsi="Times New Roman" w:cs="Times New Roman"/>
          <w:sz w:val="28"/>
          <w:szCs w:val="28"/>
        </w:rPr>
        <w:t>деятельностному</w:t>
      </w:r>
      <w:proofErr w:type="spellEnd"/>
      <w:r w:rsidRPr="005E5BE2">
        <w:rPr>
          <w:rFonts w:ascii="Times New Roman" w:hAnsi="Times New Roman" w:cs="Times New Roman"/>
          <w:sz w:val="28"/>
          <w:szCs w:val="28"/>
        </w:rPr>
        <w:t xml:space="preserve">, при котором ребенок становится активным субъектом учебной деятельности. </w:t>
      </w:r>
    </w:p>
    <w:p w:rsidR="005E5BE2" w:rsidRPr="005E5BE2" w:rsidRDefault="005E5BE2" w:rsidP="008821DA">
      <w:pPr>
        <w:spacing w:after="0"/>
        <w:ind w:firstLine="708"/>
        <w:jc w:val="both"/>
        <w:rPr>
          <w:rFonts w:ascii="Times New Roman" w:hAnsi="Times New Roman" w:cs="Times New Roman"/>
          <w:sz w:val="28"/>
          <w:szCs w:val="28"/>
        </w:rPr>
      </w:pPr>
      <w:r w:rsidRPr="005E5BE2">
        <w:rPr>
          <w:rFonts w:ascii="Times New Roman" w:hAnsi="Times New Roman" w:cs="Times New Roman"/>
          <w:sz w:val="28"/>
          <w:szCs w:val="28"/>
        </w:rPr>
        <w:t>Это способствует осозна</w:t>
      </w:r>
      <w:r>
        <w:rPr>
          <w:rFonts w:ascii="Times New Roman" w:hAnsi="Times New Roman" w:cs="Times New Roman"/>
          <w:sz w:val="28"/>
          <w:szCs w:val="28"/>
        </w:rPr>
        <w:t>нному усвоению знаний учащимися:</w:t>
      </w:r>
    </w:p>
    <w:p w:rsidR="005E5BE2" w:rsidRP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активизировать познавательную деятельность учащихся;</w:t>
      </w:r>
    </w:p>
    <w:p w:rsidR="005E5BE2" w:rsidRP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проводить уроки на высоком эстетическом уровне (музыка, анимация);</w:t>
      </w:r>
    </w:p>
    <w:p w:rsidR="005E5BE2" w:rsidRP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sz w:val="28"/>
          <w:szCs w:val="28"/>
        </w:rPr>
        <w:t xml:space="preserve">индивидуально подойти к ученику, применяя </w:t>
      </w:r>
      <w:proofErr w:type="spellStart"/>
      <w:r w:rsidRPr="005E5BE2">
        <w:rPr>
          <w:rFonts w:ascii="Times New Roman" w:hAnsi="Times New Roman" w:cs="Times New Roman"/>
          <w:sz w:val="28"/>
          <w:szCs w:val="28"/>
        </w:rPr>
        <w:t>разноуровневые</w:t>
      </w:r>
      <w:proofErr w:type="spellEnd"/>
      <w:r w:rsidRPr="005E5BE2">
        <w:rPr>
          <w:rFonts w:ascii="Times New Roman" w:hAnsi="Times New Roman" w:cs="Times New Roman"/>
          <w:sz w:val="28"/>
          <w:szCs w:val="28"/>
        </w:rPr>
        <w:t xml:space="preserve"> задания.</w:t>
      </w:r>
    </w:p>
    <w:p w:rsidR="005E5BE2" w:rsidRPr="005E5BE2" w:rsidRDefault="005E5BE2" w:rsidP="008821DA">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Позволю</w:t>
      </w:r>
      <w:r w:rsidRPr="005E5BE2">
        <w:rPr>
          <w:rFonts w:ascii="Times New Roman" w:hAnsi="Times New Roman" w:cs="Times New Roman"/>
          <w:sz w:val="28"/>
          <w:szCs w:val="28"/>
        </w:rPr>
        <w:t xml:space="preserve"> себе напомнить то, что изучение окружающего мира на ступени начального общего образования направлено </w:t>
      </w:r>
      <w:proofErr w:type="gramStart"/>
      <w:r w:rsidRPr="005E5BE2">
        <w:rPr>
          <w:rFonts w:ascii="Times New Roman" w:hAnsi="Times New Roman" w:cs="Times New Roman"/>
          <w:sz w:val="28"/>
          <w:szCs w:val="28"/>
        </w:rPr>
        <w:t>на</w:t>
      </w:r>
      <w:proofErr w:type="gramEnd"/>
      <w:r w:rsidRPr="005E5BE2">
        <w:rPr>
          <w:rFonts w:ascii="Times New Roman" w:hAnsi="Times New Roman" w:cs="Times New Roman"/>
          <w:sz w:val="28"/>
          <w:szCs w:val="28"/>
        </w:rPr>
        <w:t xml:space="preserve">: </w:t>
      </w:r>
    </w:p>
    <w:p w:rsidR="005E5BE2" w:rsidRPr="005E5BE2" w:rsidRDefault="005E5BE2" w:rsidP="008821DA">
      <w:pPr>
        <w:spacing w:after="0"/>
        <w:jc w:val="both"/>
        <w:rPr>
          <w:rFonts w:ascii="Times New Roman" w:hAnsi="Times New Roman" w:cs="Times New Roman"/>
          <w:sz w:val="28"/>
          <w:szCs w:val="28"/>
        </w:rPr>
      </w:pPr>
      <w:r w:rsidRPr="005E5BE2">
        <w:rPr>
          <w:rFonts w:ascii="Times New Roman" w:hAnsi="Times New Roman" w:cs="Times New Roman"/>
          <w:b/>
          <w:sz w:val="28"/>
          <w:szCs w:val="28"/>
        </w:rPr>
        <w:t>- развитие</w:t>
      </w:r>
      <w:r w:rsidRPr="005E5BE2">
        <w:rPr>
          <w:rFonts w:ascii="Times New Roman" w:hAnsi="Times New Roman" w:cs="Times New Roman"/>
          <w:sz w:val="28"/>
          <w:szCs w:val="28"/>
        </w:rPr>
        <w:t xml:space="preserve"> умений наблюдать, характеризовать, анализировать, обобщать объекты окружающего мира, рассуждать, решать творческие задачи;</w:t>
      </w:r>
    </w:p>
    <w:p w:rsidR="005E5BE2" w:rsidRPr="005E5BE2" w:rsidRDefault="005E5BE2"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E5BE2">
        <w:rPr>
          <w:rFonts w:ascii="Times New Roman" w:hAnsi="Times New Roman" w:cs="Times New Roman"/>
          <w:b/>
          <w:sz w:val="28"/>
          <w:szCs w:val="28"/>
        </w:rPr>
        <w:t>освоение</w:t>
      </w:r>
      <w:r w:rsidRPr="005E5BE2">
        <w:rPr>
          <w:rFonts w:ascii="Times New Roman" w:hAnsi="Times New Roman" w:cs="Times New Roman"/>
          <w:sz w:val="28"/>
          <w:szCs w:val="28"/>
        </w:rPr>
        <w:t xml:space="preserve"> знаний об окружающем мире, единстве и различиях природного и социального; о человеке и его месте в природе и обществе;</w:t>
      </w:r>
    </w:p>
    <w:p w:rsidR="005E5BE2" w:rsidRPr="005E5BE2" w:rsidRDefault="005E5BE2" w:rsidP="008821DA">
      <w:pPr>
        <w:spacing w:after="0"/>
        <w:jc w:val="both"/>
        <w:rPr>
          <w:rFonts w:ascii="Times New Roman" w:hAnsi="Times New Roman" w:cs="Times New Roman"/>
          <w:sz w:val="28"/>
          <w:szCs w:val="28"/>
        </w:rPr>
      </w:pPr>
      <w:r w:rsidRPr="005E5BE2">
        <w:rPr>
          <w:rFonts w:ascii="Times New Roman" w:hAnsi="Times New Roman" w:cs="Times New Roman"/>
          <w:b/>
          <w:sz w:val="28"/>
          <w:szCs w:val="28"/>
        </w:rPr>
        <w:t>- воспитание</w:t>
      </w:r>
      <w:r w:rsidRPr="005E5BE2">
        <w:rPr>
          <w:rFonts w:ascii="Times New Roman" w:hAnsi="Times New Roman" w:cs="Times New Roman"/>
          <w:sz w:val="28"/>
          <w:szCs w:val="28"/>
        </w:rPr>
        <w:t xml:space="preserve"> 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5E5BE2" w:rsidRPr="005E5BE2" w:rsidRDefault="005E5BE2" w:rsidP="008821DA">
      <w:pPr>
        <w:spacing w:after="0"/>
        <w:jc w:val="both"/>
        <w:rPr>
          <w:rFonts w:ascii="Times New Roman" w:hAnsi="Times New Roman" w:cs="Times New Roman"/>
          <w:sz w:val="28"/>
          <w:szCs w:val="28"/>
        </w:rPr>
      </w:pPr>
    </w:p>
    <w:p w:rsidR="005E5BE2" w:rsidRPr="005E5BE2" w:rsidRDefault="005E5BE2" w:rsidP="008821DA">
      <w:pPr>
        <w:spacing w:after="0"/>
        <w:ind w:firstLine="708"/>
        <w:jc w:val="both"/>
        <w:rPr>
          <w:rFonts w:ascii="Times New Roman" w:hAnsi="Times New Roman" w:cs="Times New Roman"/>
          <w:sz w:val="28"/>
          <w:szCs w:val="28"/>
        </w:rPr>
      </w:pPr>
      <w:r w:rsidRPr="005E5BE2">
        <w:rPr>
          <w:rFonts w:ascii="Times New Roman" w:hAnsi="Times New Roman" w:cs="Times New Roman"/>
          <w:sz w:val="28"/>
          <w:szCs w:val="28"/>
        </w:rPr>
        <w:lastRenderedPageBreak/>
        <w:t>Исходя из</w:t>
      </w:r>
      <w:r>
        <w:rPr>
          <w:rFonts w:ascii="Times New Roman" w:hAnsi="Times New Roman" w:cs="Times New Roman"/>
          <w:sz w:val="28"/>
          <w:szCs w:val="28"/>
        </w:rPr>
        <w:t xml:space="preserve"> опыта работы по данной теме, я убедила</w:t>
      </w:r>
      <w:r w:rsidRPr="005E5BE2">
        <w:rPr>
          <w:rFonts w:ascii="Times New Roman" w:hAnsi="Times New Roman" w:cs="Times New Roman"/>
          <w:sz w:val="28"/>
          <w:szCs w:val="28"/>
        </w:rPr>
        <w:t>сь насколько проще решать данные задачи, стоящие перед учителем при подготовке и проведении уроков окружающег</w:t>
      </w:r>
      <w:r>
        <w:rPr>
          <w:rFonts w:ascii="Times New Roman" w:hAnsi="Times New Roman" w:cs="Times New Roman"/>
          <w:sz w:val="28"/>
          <w:szCs w:val="28"/>
        </w:rPr>
        <w:t xml:space="preserve">о мира с использованием ИКТ. Мне </w:t>
      </w:r>
      <w:r w:rsidRPr="005E5BE2">
        <w:rPr>
          <w:rFonts w:ascii="Times New Roman" w:hAnsi="Times New Roman" w:cs="Times New Roman"/>
          <w:sz w:val="28"/>
          <w:szCs w:val="28"/>
        </w:rPr>
        <w:t xml:space="preserve"> уже трудно представить себе современный урок без использования информационных технологий. Они могут быть органично включены в любой этап урока - во время индивидуальной или исследовательской работы, при введении новых знаний, их обобщении, закреплении, для контроля знаний, умений и навыков. Использование ИКТ позволяет вовлечь детей в активную работу и вызвать у них стремление к получению знаний, тем самым способствуя формированию и развитию навыков и умений, необходимых на данном этапе.</w:t>
      </w:r>
    </w:p>
    <w:p w:rsidR="005E5BE2" w:rsidRPr="005E5BE2" w:rsidRDefault="005E5BE2" w:rsidP="008821DA">
      <w:pPr>
        <w:spacing w:after="0"/>
        <w:ind w:firstLine="708"/>
        <w:jc w:val="both"/>
        <w:rPr>
          <w:rFonts w:ascii="Times New Roman" w:hAnsi="Times New Roman" w:cs="Times New Roman"/>
          <w:sz w:val="28"/>
          <w:szCs w:val="28"/>
        </w:rPr>
      </w:pPr>
      <w:r w:rsidRPr="005E5BE2">
        <w:rPr>
          <w:rFonts w:ascii="Times New Roman" w:hAnsi="Times New Roman" w:cs="Times New Roman"/>
          <w:sz w:val="28"/>
          <w:szCs w:val="28"/>
        </w:rPr>
        <w:t>Младший школьник как субъект учебной деятельности сам развивается и формируется в учебной деятельности, осваивая новые способы анализа, синтеза, обобщения, классификации. В условиях целенаправленного обучения, используя мультимедийный комплекс, это формирование осуществляется быстрее и эффективнее за счет системности и обобщенности освоения знаний.</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Без новых информационных технологий уже невозможно представить себе современную школу. В настоящее время 85% учащихся в возрасте от 7 до 17 лет используют компьютер, а 20% из них выходят в Интернет, и эти данные с каждым годом увеличиваются. Считаю, что в ближайшие десятилетия роль персональных компьютеров, будет только возрастать и в соответствии с этим, будут возрастать и требования к компьютерной грамотности учащихся начального звена.</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 xml:space="preserve">С внедрением ИКТ в образовательный процесс у учителя появились неограниченные возможности для индивидуализации и дифференциации учебного процесса, переориентирование его на развитие мышления, воображения как основных процессов, необходимых для успешного обучения. И наконец, </w:t>
      </w:r>
      <w:r w:rsidRPr="00FF16FC">
        <w:rPr>
          <w:rFonts w:ascii="Times New Roman" w:hAnsi="Times New Roman" w:cs="Times New Roman"/>
          <w:b/>
          <w:sz w:val="28"/>
          <w:szCs w:val="28"/>
        </w:rPr>
        <w:t>появилась возможность для обеспечения  эффективной организации познавательной деятельности учащихся.</w:t>
      </w:r>
      <w:r w:rsidRPr="00DB104E">
        <w:rPr>
          <w:rFonts w:ascii="Times New Roman" w:hAnsi="Times New Roman" w:cs="Times New Roman"/>
          <w:sz w:val="28"/>
          <w:szCs w:val="28"/>
        </w:rPr>
        <w:t xml:space="preserve"> </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 xml:space="preserve">Основной источник повышения интереса к учебной деятельности –  это </w:t>
      </w:r>
      <w:r w:rsidRPr="00FF16FC">
        <w:rPr>
          <w:rFonts w:ascii="Times New Roman" w:hAnsi="Times New Roman" w:cs="Times New Roman"/>
          <w:b/>
          <w:sz w:val="28"/>
          <w:szCs w:val="28"/>
        </w:rPr>
        <w:t>создание ситуации новизны, актуальности, приближения содержания к самым важным открытиям в науке, технике, к достижениям современной культуры, искусства, литературы.</w:t>
      </w:r>
      <w:r w:rsidRPr="00DB104E">
        <w:rPr>
          <w:rFonts w:ascii="Times New Roman" w:hAnsi="Times New Roman" w:cs="Times New Roman"/>
          <w:sz w:val="28"/>
          <w:szCs w:val="28"/>
        </w:rPr>
        <w:t xml:space="preserve"> В этом случае ученики значительно ярче и глубже осознают важность, значимость изучаемых вопросов и от того относятся к ним с большим интересом, что позволяет их использовать для повышения активизации познавательного процесса.</w:t>
      </w:r>
    </w:p>
    <w:p w:rsidR="00DB104E" w:rsidRPr="00DB104E" w:rsidRDefault="00DB104E" w:rsidP="008821DA">
      <w:pPr>
        <w:spacing w:after="0"/>
        <w:jc w:val="both"/>
        <w:rPr>
          <w:rFonts w:ascii="Times New Roman" w:hAnsi="Times New Roman" w:cs="Times New Roman"/>
          <w:sz w:val="28"/>
          <w:szCs w:val="28"/>
        </w:rPr>
      </w:pPr>
    </w:p>
    <w:p w:rsidR="00DB104E" w:rsidRPr="00FF16FC" w:rsidRDefault="00DB104E" w:rsidP="008821DA">
      <w:pPr>
        <w:spacing w:after="0"/>
        <w:ind w:firstLine="708"/>
        <w:jc w:val="both"/>
        <w:rPr>
          <w:rFonts w:ascii="Times New Roman" w:hAnsi="Times New Roman" w:cs="Times New Roman"/>
          <w:b/>
          <w:i/>
          <w:sz w:val="28"/>
          <w:szCs w:val="28"/>
        </w:rPr>
      </w:pPr>
      <w:r w:rsidRPr="00DB104E">
        <w:rPr>
          <w:rFonts w:ascii="Times New Roman" w:hAnsi="Times New Roman" w:cs="Times New Roman"/>
          <w:sz w:val="28"/>
          <w:szCs w:val="28"/>
        </w:rPr>
        <w:lastRenderedPageBreak/>
        <w:t xml:space="preserve">Использование различных образовательных средств информационно-компьютерных технологий в  обучении </w:t>
      </w:r>
      <w:r w:rsidRPr="00FF16FC">
        <w:rPr>
          <w:rFonts w:ascii="Times New Roman" w:hAnsi="Times New Roman" w:cs="Times New Roman"/>
          <w:b/>
          <w:i/>
          <w:sz w:val="28"/>
          <w:szCs w:val="28"/>
        </w:rPr>
        <w:t>позволяет организовать урок, которому  свойственно следующее:</w:t>
      </w:r>
    </w:p>
    <w:p w:rsidR="00DB104E" w:rsidRPr="00DB104E" w:rsidRDefault="00FF16FC"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интерактивность и диалоговый характер обучения;  -  ИКТ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DB104E" w:rsidRPr="00DB104E" w:rsidRDefault="00FF16FC"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неограниченное обучение: содержание, его интерпретации и приложение сколько угодно велики.</w:t>
      </w:r>
    </w:p>
    <w:p w:rsidR="00DB104E" w:rsidRPr="00DB104E" w:rsidRDefault="00FF16FC"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принцип адаптивности: приспособление компьютера к индивидуальным особенностям ребенка; </w:t>
      </w:r>
    </w:p>
    <w:p w:rsidR="00DB104E" w:rsidRPr="00DB104E" w:rsidRDefault="00FF16FC"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управляемость: в любой момент возможна коррекция учителем процесса обучения; </w:t>
      </w:r>
    </w:p>
    <w:p w:rsidR="00DB104E" w:rsidRPr="00DB104E" w:rsidRDefault="00FF16FC"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оптимальное сочетание индивидуальной и групповой работы;</w:t>
      </w:r>
    </w:p>
    <w:p w:rsidR="00DB104E" w:rsidRPr="00DB104E" w:rsidRDefault="00FF16FC"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поддержание у ученика состояния психологического комфорта при общении с компьютером.</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Объединение в компьютере текстовой, графической, аудио-видеоинформации, анимации резко повышает качество преподносимой школьникам учебной информации и успешность их обучения.</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 xml:space="preserve">Экспериментально установлено, что при устном изложении материала учащийся за минуту воспринимает и способен переработать до 1 тысячи условных единиц информации, а при "подключении” органов зрения до 100 тысяч таких единиц. У младшего школьника лучше развито непроизвольное внимание, которое становится особенно концентрированным, когда ему интересно, учебный материал отличается наглядностью, яркостью, вызывает у школьника положительные эмоции. </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Считаю, что применять различные образовательные средства информационно-коммуникационных технологий можно на всех этапах: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самостоятельного изучения учащимися дополнительного материала, обобщения опыта работы в электронном виде.</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 xml:space="preserve">При этом компьютер выполняет следующие функции: </w:t>
      </w: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t>1. в функции учителя компьютер представляет собой:</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источник учебной информации; </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наглядное пособие; </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тренажер; </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средство диагностики и контроля.</w:t>
      </w:r>
    </w:p>
    <w:p w:rsidR="00DB104E" w:rsidRPr="00DB104E" w:rsidRDefault="00DB104E" w:rsidP="008821DA">
      <w:pPr>
        <w:spacing w:after="0"/>
        <w:jc w:val="both"/>
        <w:rPr>
          <w:rFonts w:ascii="Times New Roman" w:hAnsi="Times New Roman" w:cs="Times New Roman"/>
          <w:sz w:val="28"/>
          <w:szCs w:val="28"/>
        </w:rPr>
      </w:pP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lastRenderedPageBreak/>
        <w:t>2. в функции рабочего инструмента:</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средство подготовки текстов, их хранение; </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графический редактор; </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средство подготовки выступлений; </w:t>
      </w: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вычислительная машина больших возможностей.</w:t>
      </w:r>
    </w:p>
    <w:p w:rsidR="00DB104E" w:rsidRPr="00DB104E" w:rsidRDefault="003C56CA" w:rsidP="008821D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DB104E" w:rsidRPr="00DB104E">
        <w:rPr>
          <w:rFonts w:ascii="Times New Roman" w:hAnsi="Times New Roman" w:cs="Times New Roman"/>
          <w:sz w:val="28"/>
          <w:szCs w:val="28"/>
        </w:rPr>
        <w:t>своей</w:t>
      </w:r>
      <w:r>
        <w:rPr>
          <w:rFonts w:ascii="Times New Roman" w:hAnsi="Times New Roman" w:cs="Times New Roman"/>
          <w:sz w:val="28"/>
          <w:szCs w:val="28"/>
        </w:rPr>
        <w:t xml:space="preserve"> же </w:t>
      </w:r>
      <w:r w:rsidR="00DB104E" w:rsidRPr="00DB104E">
        <w:rPr>
          <w:rFonts w:ascii="Times New Roman" w:hAnsi="Times New Roman" w:cs="Times New Roman"/>
          <w:sz w:val="28"/>
          <w:szCs w:val="28"/>
        </w:rPr>
        <w:t xml:space="preserve"> педагогической деятельности использование информационно</w:t>
      </w:r>
      <w:r w:rsidR="007059B9">
        <w:rPr>
          <w:rFonts w:ascii="Times New Roman" w:hAnsi="Times New Roman" w:cs="Times New Roman"/>
          <w:sz w:val="28"/>
          <w:szCs w:val="28"/>
        </w:rPr>
        <w:t xml:space="preserve"> </w:t>
      </w:r>
      <w:r w:rsidR="00DB104E" w:rsidRPr="00DB104E">
        <w:rPr>
          <w:rFonts w:ascii="Times New Roman" w:hAnsi="Times New Roman" w:cs="Times New Roman"/>
          <w:sz w:val="28"/>
          <w:szCs w:val="28"/>
        </w:rPr>
        <w:t>- коммуникационных технологий осуществляю следующим образом:</w:t>
      </w:r>
    </w:p>
    <w:p w:rsidR="00DB104E" w:rsidRPr="003C56CA" w:rsidRDefault="00DB104E" w:rsidP="008821DA">
      <w:pPr>
        <w:spacing w:after="0"/>
        <w:ind w:firstLine="708"/>
        <w:jc w:val="both"/>
        <w:rPr>
          <w:rFonts w:ascii="Times New Roman" w:hAnsi="Times New Roman" w:cs="Times New Roman"/>
          <w:b/>
          <w:i/>
          <w:sz w:val="28"/>
          <w:szCs w:val="28"/>
        </w:rPr>
      </w:pPr>
      <w:r w:rsidRPr="003C56CA">
        <w:rPr>
          <w:rFonts w:ascii="Times New Roman" w:hAnsi="Times New Roman" w:cs="Times New Roman"/>
          <w:b/>
          <w:i/>
          <w:sz w:val="28"/>
          <w:szCs w:val="28"/>
        </w:rPr>
        <w:t>ведение рабочей документации в электронном формате;</w:t>
      </w: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t>Это и составление календарно-тематического планирования по всем предметам начального обучения, и создание методических копилок: «Уроки окружающего мира», «Внеклассные занятия», «Дидактические материалы по окружающему миру», «Фотогалерея», «Контрольные, проверочные работы», «Тесты», «Олимпиа</w:t>
      </w:r>
      <w:r w:rsidR="003C56CA">
        <w:rPr>
          <w:rFonts w:ascii="Times New Roman" w:hAnsi="Times New Roman" w:cs="Times New Roman"/>
          <w:sz w:val="28"/>
          <w:szCs w:val="28"/>
        </w:rPr>
        <w:t>ды»</w:t>
      </w:r>
      <w:r w:rsidRPr="00DB104E">
        <w:rPr>
          <w:rFonts w:ascii="Times New Roman" w:hAnsi="Times New Roman" w:cs="Times New Roman"/>
          <w:sz w:val="28"/>
          <w:szCs w:val="28"/>
        </w:rPr>
        <w:t>, «Соо</w:t>
      </w:r>
      <w:r w:rsidR="003C56CA">
        <w:rPr>
          <w:rFonts w:ascii="Times New Roman" w:hAnsi="Times New Roman" w:cs="Times New Roman"/>
          <w:sz w:val="28"/>
          <w:szCs w:val="28"/>
        </w:rPr>
        <w:t xml:space="preserve">бщения по природоведению», </w:t>
      </w:r>
      <w:r w:rsidRPr="00DB104E">
        <w:rPr>
          <w:rFonts w:ascii="Times New Roman" w:hAnsi="Times New Roman" w:cs="Times New Roman"/>
          <w:sz w:val="28"/>
          <w:szCs w:val="28"/>
        </w:rPr>
        <w:t xml:space="preserve"> и многое другое.</w:t>
      </w:r>
    </w:p>
    <w:p w:rsidR="00DB104E" w:rsidRPr="00DB104E" w:rsidRDefault="00DB104E" w:rsidP="008821DA">
      <w:pPr>
        <w:spacing w:after="0"/>
        <w:ind w:firstLine="708"/>
        <w:jc w:val="both"/>
        <w:rPr>
          <w:rFonts w:ascii="Times New Roman" w:hAnsi="Times New Roman" w:cs="Times New Roman"/>
          <w:sz w:val="28"/>
          <w:szCs w:val="28"/>
        </w:rPr>
      </w:pPr>
      <w:r w:rsidRPr="003C56CA">
        <w:rPr>
          <w:rFonts w:ascii="Times New Roman" w:hAnsi="Times New Roman" w:cs="Times New Roman"/>
          <w:b/>
          <w:i/>
          <w:sz w:val="28"/>
          <w:szCs w:val="28"/>
        </w:rPr>
        <w:t>создание и подготовка дидактических материалов</w:t>
      </w:r>
      <w:r w:rsidRPr="00DB104E">
        <w:rPr>
          <w:rFonts w:ascii="Times New Roman" w:hAnsi="Times New Roman" w:cs="Times New Roman"/>
          <w:sz w:val="28"/>
          <w:szCs w:val="28"/>
        </w:rPr>
        <w:t>, позволяющих сделать процесс познания наглядно-образным и создать условия для развития мышления учащихся. Сюда можно отнести визуальный ряд, состоящий из портретов писателей, фотографии животных и растений, рисунки, печатные варианты индивидуальных заданий (карточки для тренировки навыков, организации самостоятельных и контрольных работ) памятки, наглядные средства обучения: демонстрационные т</w:t>
      </w:r>
      <w:r w:rsidR="008821DA">
        <w:rPr>
          <w:rFonts w:ascii="Times New Roman" w:hAnsi="Times New Roman" w:cs="Times New Roman"/>
          <w:sz w:val="28"/>
          <w:szCs w:val="28"/>
        </w:rPr>
        <w:t>аблицы, схемы, чертежи.</w:t>
      </w:r>
    </w:p>
    <w:p w:rsidR="00DB104E" w:rsidRPr="003C56CA" w:rsidRDefault="00DB104E" w:rsidP="008821DA">
      <w:pPr>
        <w:spacing w:after="0"/>
        <w:ind w:firstLine="708"/>
        <w:jc w:val="both"/>
        <w:rPr>
          <w:rFonts w:ascii="Times New Roman" w:hAnsi="Times New Roman" w:cs="Times New Roman"/>
          <w:b/>
          <w:i/>
          <w:sz w:val="28"/>
          <w:szCs w:val="28"/>
        </w:rPr>
      </w:pPr>
      <w:r w:rsidRPr="003C56CA">
        <w:rPr>
          <w:rFonts w:ascii="Times New Roman" w:hAnsi="Times New Roman" w:cs="Times New Roman"/>
          <w:b/>
          <w:i/>
          <w:sz w:val="28"/>
          <w:szCs w:val="28"/>
        </w:rPr>
        <w:t>создание презентаций  на определённую тему по учебному материалу;</w:t>
      </w: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t xml:space="preserve">Презентация предполагает демонстрацию на большом экране в сопровождении автора и содержит названия основных разделов и тезисов выступления, а также неподвижные и подвижные иллюстрации (фотографии, видеофильмы, мультипликации). </w:t>
      </w: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t>Мультимедиа</w:t>
      </w:r>
      <w:r w:rsidR="008821DA">
        <w:rPr>
          <w:rFonts w:ascii="Times New Roman" w:hAnsi="Times New Roman" w:cs="Times New Roman"/>
          <w:sz w:val="28"/>
          <w:szCs w:val="28"/>
        </w:rPr>
        <w:t xml:space="preserve"> </w:t>
      </w:r>
      <w:r w:rsidRPr="00DB104E">
        <w:rPr>
          <w:rFonts w:ascii="Times New Roman" w:hAnsi="Times New Roman" w:cs="Times New Roman"/>
          <w:sz w:val="28"/>
          <w:szCs w:val="28"/>
        </w:rPr>
        <w:t>выступления повышают эффективность учебно-воспитательного процесса за счёт:</w:t>
      </w:r>
    </w:p>
    <w:p w:rsidR="00DB104E" w:rsidRPr="00DB104E" w:rsidRDefault="00DB104E" w:rsidP="008821DA">
      <w:pPr>
        <w:spacing w:after="0"/>
        <w:jc w:val="both"/>
        <w:rPr>
          <w:rFonts w:ascii="Times New Roman" w:hAnsi="Times New Roman" w:cs="Times New Roman"/>
          <w:sz w:val="28"/>
          <w:szCs w:val="28"/>
        </w:rPr>
      </w:pPr>
    </w:p>
    <w:p w:rsidR="00DB104E" w:rsidRPr="00DB104E" w:rsidRDefault="003C56CA"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активизации восприятия учащихся за счёт использования звуковых и зрительных демонстраций, выделения главных мыслей;</w:t>
      </w:r>
    </w:p>
    <w:p w:rsidR="00DB104E" w:rsidRPr="00DB104E" w:rsidRDefault="007059B9"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во время выступления учитель не поворачивается к доске, таким </w:t>
      </w:r>
      <w:proofErr w:type="gramStart"/>
      <w:r w:rsidR="00DB104E" w:rsidRPr="00DB104E">
        <w:rPr>
          <w:rFonts w:ascii="Times New Roman" w:hAnsi="Times New Roman" w:cs="Times New Roman"/>
          <w:sz w:val="28"/>
          <w:szCs w:val="28"/>
        </w:rPr>
        <w:t>образом</w:t>
      </w:r>
      <w:proofErr w:type="gramEnd"/>
      <w:r w:rsidR="00DB104E" w:rsidRPr="00DB104E">
        <w:rPr>
          <w:rFonts w:ascii="Times New Roman" w:hAnsi="Times New Roman" w:cs="Times New Roman"/>
          <w:sz w:val="28"/>
          <w:szCs w:val="28"/>
        </w:rPr>
        <w:t xml:space="preserve"> не теряет контакта с классом, не тратит время на выписывание текста на доске;</w:t>
      </w:r>
    </w:p>
    <w:p w:rsidR="00DB104E" w:rsidRPr="00DB104E" w:rsidRDefault="007059B9"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большой объём информации может быть получен из Интернета и с компакт дисков и воспроизведён на экране, в формате, видимом всем учащимся;</w:t>
      </w:r>
    </w:p>
    <w:p w:rsidR="00DB104E" w:rsidRPr="00DB104E" w:rsidRDefault="007059B9"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 xml:space="preserve">учащимся проще отвечать, когда он опирается на </w:t>
      </w:r>
      <w:proofErr w:type="gramStart"/>
      <w:r w:rsidR="00DB104E" w:rsidRPr="00DB104E">
        <w:rPr>
          <w:rFonts w:ascii="Times New Roman" w:hAnsi="Times New Roman" w:cs="Times New Roman"/>
          <w:sz w:val="28"/>
          <w:szCs w:val="28"/>
        </w:rPr>
        <w:t>отображаемый</w:t>
      </w:r>
      <w:proofErr w:type="gramEnd"/>
      <w:r w:rsidR="00DB104E" w:rsidRPr="00DB104E">
        <w:rPr>
          <w:rFonts w:ascii="Times New Roman" w:hAnsi="Times New Roman" w:cs="Times New Roman"/>
          <w:sz w:val="28"/>
          <w:szCs w:val="28"/>
        </w:rPr>
        <w:t xml:space="preserve"> на экране план выступления.</w:t>
      </w:r>
    </w:p>
    <w:p w:rsidR="00DB104E" w:rsidRPr="007059B9" w:rsidRDefault="00DB104E" w:rsidP="008821DA">
      <w:pPr>
        <w:spacing w:after="0"/>
        <w:ind w:firstLine="708"/>
        <w:jc w:val="both"/>
        <w:rPr>
          <w:rFonts w:ascii="Times New Roman" w:hAnsi="Times New Roman" w:cs="Times New Roman"/>
          <w:b/>
          <w:i/>
          <w:sz w:val="28"/>
          <w:szCs w:val="28"/>
        </w:rPr>
      </w:pPr>
      <w:r w:rsidRPr="007059B9">
        <w:rPr>
          <w:rFonts w:ascii="Times New Roman" w:hAnsi="Times New Roman" w:cs="Times New Roman"/>
          <w:b/>
          <w:i/>
          <w:sz w:val="28"/>
          <w:szCs w:val="28"/>
        </w:rPr>
        <w:t>использование готовых программных продуктов;</w:t>
      </w:r>
    </w:p>
    <w:p w:rsidR="008821DA" w:rsidRDefault="008821DA" w:rsidP="008821DA">
      <w:pPr>
        <w:spacing w:after="0"/>
        <w:jc w:val="both"/>
        <w:rPr>
          <w:rFonts w:ascii="Times New Roman" w:hAnsi="Times New Roman" w:cs="Times New Roman"/>
          <w:sz w:val="28"/>
          <w:szCs w:val="28"/>
        </w:rPr>
      </w:pPr>
      <w:r w:rsidRPr="008821DA">
        <w:rPr>
          <w:rFonts w:ascii="Times New Roman" w:hAnsi="Times New Roman" w:cs="Times New Roman"/>
          <w:sz w:val="28"/>
          <w:szCs w:val="28"/>
        </w:rPr>
        <w:lastRenderedPageBreak/>
        <w:t>Мультимедийный учебник «Уроки Ки</w:t>
      </w:r>
      <w:r>
        <w:rPr>
          <w:rFonts w:ascii="Times New Roman" w:hAnsi="Times New Roman" w:cs="Times New Roman"/>
          <w:sz w:val="28"/>
          <w:szCs w:val="28"/>
        </w:rPr>
        <w:t xml:space="preserve">рилла и </w:t>
      </w:r>
      <w:proofErr w:type="spellStart"/>
      <w:r>
        <w:rPr>
          <w:rFonts w:ascii="Times New Roman" w:hAnsi="Times New Roman" w:cs="Times New Roman"/>
          <w:sz w:val="28"/>
          <w:szCs w:val="28"/>
        </w:rPr>
        <w:t>Мефодия</w:t>
      </w:r>
      <w:proofErr w:type="spellEnd"/>
      <w:r>
        <w:rPr>
          <w:rFonts w:ascii="Times New Roman" w:hAnsi="Times New Roman" w:cs="Times New Roman"/>
          <w:sz w:val="28"/>
          <w:szCs w:val="28"/>
        </w:rPr>
        <w:t>.  Окружающий мир</w:t>
      </w:r>
      <w:r w:rsidRPr="008821DA">
        <w:rPr>
          <w:rFonts w:ascii="Times New Roman" w:hAnsi="Times New Roman" w:cs="Times New Roman"/>
          <w:sz w:val="28"/>
          <w:szCs w:val="28"/>
        </w:rPr>
        <w:t>» включает тематические уроки, анимированные интерактивные задания. Уроки курса «Начальная школа» представляют собой наборы тематически организованных интерактивных слайдов для наглядного изложения учебных материалов, тренировки навыков и контроля успешности выполнения заданий. В уроки включены игровые тестовые задания, загадки, видеофрагменты, занимательные факты. Материал, представленный в доступной форме, способствует развитию позн</w:t>
      </w:r>
      <w:r>
        <w:rPr>
          <w:rFonts w:ascii="Times New Roman" w:hAnsi="Times New Roman" w:cs="Times New Roman"/>
          <w:sz w:val="28"/>
          <w:szCs w:val="28"/>
        </w:rPr>
        <w:t>авательного интереса школьников.</w:t>
      </w:r>
    </w:p>
    <w:p w:rsidR="00DB104E" w:rsidRPr="00DB104E" w:rsidRDefault="008821DA" w:rsidP="008821DA">
      <w:pPr>
        <w:spacing w:after="0"/>
        <w:jc w:val="both"/>
        <w:rPr>
          <w:rFonts w:ascii="Times New Roman" w:hAnsi="Times New Roman" w:cs="Times New Roman"/>
          <w:sz w:val="28"/>
          <w:szCs w:val="28"/>
        </w:rPr>
      </w:pPr>
      <w:r>
        <w:rPr>
          <w:rFonts w:ascii="Times New Roman" w:hAnsi="Times New Roman" w:cs="Times New Roman"/>
          <w:sz w:val="28"/>
          <w:szCs w:val="28"/>
        </w:rPr>
        <w:t>Э</w:t>
      </w:r>
      <w:r w:rsidR="00703789" w:rsidRPr="00703789">
        <w:rPr>
          <w:rFonts w:ascii="Times New Roman" w:hAnsi="Times New Roman" w:cs="Times New Roman"/>
          <w:sz w:val="28"/>
          <w:szCs w:val="28"/>
        </w:rPr>
        <w:t>лектронное учебное пособие по естествозн</w:t>
      </w:r>
      <w:r w:rsidR="00703789">
        <w:rPr>
          <w:rFonts w:ascii="Times New Roman" w:hAnsi="Times New Roman" w:cs="Times New Roman"/>
          <w:sz w:val="28"/>
          <w:szCs w:val="28"/>
        </w:rPr>
        <w:t>анию для начальной школы «Приро</w:t>
      </w:r>
      <w:r w:rsidR="00703789" w:rsidRPr="00703789">
        <w:rPr>
          <w:rFonts w:ascii="Times New Roman" w:hAnsi="Times New Roman" w:cs="Times New Roman"/>
          <w:sz w:val="28"/>
          <w:szCs w:val="28"/>
        </w:rPr>
        <w:t>да и человек»</w:t>
      </w:r>
      <w:r w:rsidR="00703789">
        <w:rPr>
          <w:rFonts w:ascii="Times New Roman" w:hAnsi="Times New Roman" w:cs="Times New Roman"/>
          <w:sz w:val="28"/>
          <w:szCs w:val="28"/>
        </w:rPr>
        <w:t xml:space="preserve"> </w:t>
      </w:r>
      <w:r w:rsidR="00703789" w:rsidRPr="00703789">
        <w:rPr>
          <w:rFonts w:ascii="Times New Roman" w:hAnsi="Times New Roman" w:cs="Times New Roman"/>
          <w:sz w:val="28"/>
          <w:szCs w:val="28"/>
        </w:rPr>
        <w:t xml:space="preserve"> для учащихся 1 – 4 классов</w:t>
      </w:r>
      <w:r>
        <w:rPr>
          <w:rFonts w:ascii="Times New Roman" w:hAnsi="Times New Roman" w:cs="Times New Roman"/>
          <w:sz w:val="28"/>
          <w:szCs w:val="28"/>
        </w:rPr>
        <w:t xml:space="preserve"> </w:t>
      </w:r>
      <w:r w:rsidR="00703789" w:rsidRPr="00703789">
        <w:rPr>
          <w:rFonts w:ascii="Times New Roman" w:hAnsi="Times New Roman" w:cs="Times New Roman"/>
          <w:sz w:val="28"/>
          <w:szCs w:val="28"/>
        </w:rPr>
        <w:t xml:space="preserve"> предлагает ребенку 250 интерактивных заданий, выполняя которые он научится размышлять и самостоятельно находить верные ответы, пользуясь дополнительной информацией в виде кратких текстов, схем и таблиц. </w:t>
      </w:r>
    </w:p>
    <w:p w:rsidR="00DB104E" w:rsidRPr="007059B9" w:rsidRDefault="007059B9" w:rsidP="008821DA">
      <w:pPr>
        <w:spacing w:after="0"/>
        <w:ind w:firstLine="708"/>
        <w:jc w:val="both"/>
        <w:rPr>
          <w:rFonts w:ascii="Times New Roman" w:hAnsi="Times New Roman" w:cs="Times New Roman"/>
          <w:b/>
          <w:i/>
          <w:sz w:val="28"/>
          <w:szCs w:val="28"/>
        </w:rPr>
      </w:pPr>
      <w:r w:rsidRPr="007059B9">
        <w:rPr>
          <w:rFonts w:ascii="Times New Roman" w:hAnsi="Times New Roman" w:cs="Times New Roman"/>
          <w:b/>
          <w:i/>
          <w:sz w:val="28"/>
          <w:szCs w:val="28"/>
        </w:rPr>
        <w:t>р</w:t>
      </w:r>
      <w:r w:rsidR="00DB104E" w:rsidRPr="007059B9">
        <w:rPr>
          <w:rFonts w:ascii="Times New Roman" w:hAnsi="Times New Roman" w:cs="Times New Roman"/>
          <w:b/>
          <w:i/>
          <w:sz w:val="28"/>
          <w:szCs w:val="28"/>
        </w:rPr>
        <w:t>або</w:t>
      </w:r>
      <w:r>
        <w:rPr>
          <w:rFonts w:ascii="Times New Roman" w:hAnsi="Times New Roman" w:cs="Times New Roman"/>
          <w:b/>
          <w:i/>
          <w:sz w:val="28"/>
          <w:szCs w:val="28"/>
        </w:rPr>
        <w:t>та с электронными энциклопедиям;</w:t>
      </w:r>
      <w:r w:rsidR="00DB104E" w:rsidRPr="007059B9">
        <w:rPr>
          <w:rFonts w:ascii="Times New Roman" w:hAnsi="Times New Roman" w:cs="Times New Roman"/>
          <w:b/>
          <w:i/>
          <w:sz w:val="28"/>
          <w:szCs w:val="28"/>
        </w:rPr>
        <w:t xml:space="preserve"> </w:t>
      </w: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t>Современному человеку необходимо уметь быстро искать нужную информацию, находящую</w:t>
      </w:r>
      <w:r w:rsidR="007059B9">
        <w:rPr>
          <w:rFonts w:ascii="Times New Roman" w:hAnsi="Times New Roman" w:cs="Times New Roman"/>
          <w:sz w:val="28"/>
          <w:szCs w:val="28"/>
        </w:rPr>
        <w:t>ся на разных носителях. Компьюте</w:t>
      </w:r>
      <w:r w:rsidRPr="00DB104E">
        <w:rPr>
          <w:rFonts w:ascii="Times New Roman" w:hAnsi="Times New Roman" w:cs="Times New Roman"/>
          <w:sz w:val="28"/>
          <w:szCs w:val="28"/>
        </w:rPr>
        <w:t>р позволяет отбирать и анализировать информацию. Для эффективного поиска информации необходимо научиться правильно</w:t>
      </w:r>
      <w:r w:rsidR="008821DA">
        <w:rPr>
          <w:rFonts w:ascii="Times New Roman" w:hAnsi="Times New Roman" w:cs="Times New Roman"/>
          <w:sz w:val="28"/>
          <w:szCs w:val="28"/>
        </w:rPr>
        <w:t xml:space="preserve">, </w:t>
      </w:r>
      <w:r w:rsidRPr="00DB104E">
        <w:rPr>
          <w:rFonts w:ascii="Times New Roman" w:hAnsi="Times New Roman" w:cs="Times New Roman"/>
          <w:sz w:val="28"/>
          <w:szCs w:val="28"/>
        </w:rPr>
        <w:t xml:space="preserve"> формулировать вопросы и пользоваться поисковыми системами.</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Работа с электронными детскими энциклопедиями даёт возможность, сэкономив время, найти необходимую информацию в нужном разделе. (Например: выбрав в электронной библиотечке имя автора, быстро найти нужное произведение, или найти нужную иллюстрацию и информацию из любой области знаний.)</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Данную работу на первом этапе можно проводить, отображая на экране всю последовательность операций для формирования у учащихся алгоритма поисковой деятельности.</w:t>
      </w:r>
    </w:p>
    <w:p w:rsidR="00DB104E" w:rsidRPr="007059B9" w:rsidRDefault="00DB104E" w:rsidP="008821DA">
      <w:pPr>
        <w:spacing w:after="0"/>
        <w:ind w:firstLine="708"/>
        <w:jc w:val="both"/>
        <w:rPr>
          <w:rFonts w:ascii="Times New Roman" w:hAnsi="Times New Roman" w:cs="Times New Roman"/>
          <w:b/>
          <w:i/>
          <w:sz w:val="28"/>
          <w:szCs w:val="28"/>
        </w:rPr>
      </w:pPr>
      <w:r w:rsidRPr="007059B9">
        <w:rPr>
          <w:rFonts w:ascii="Times New Roman" w:hAnsi="Times New Roman" w:cs="Times New Roman"/>
          <w:b/>
          <w:i/>
          <w:sz w:val="28"/>
          <w:szCs w:val="28"/>
        </w:rPr>
        <w:t>использование Интернет-ресурсов в процессе подготовки и проведения урока, внеклассного мероприятия, самообразования;</w:t>
      </w:r>
    </w:p>
    <w:p w:rsidR="00DB104E" w:rsidRPr="00DB104E" w:rsidRDefault="00DB104E" w:rsidP="008821DA">
      <w:pPr>
        <w:spacing w:after="0"/>
        <w:jc w:val="both"/>
        <w:rPr>
          <w:rFonts w:ascii="Times New Roman" w:hAnsi="Times New Roman" w:cs="Times New Roman"/>
          <w:sz w:val="28"/>
          <w:szCs w:val="28"/>
        </w:rPr>
      </w:pPr>
      <w:r w:rsidRPr="00DB104E">
        <w:rPr>
          <w:rFonts w:ascii="Times New Roman" w:hAnsi="Times New Roman" w:cs="Times New Roman"/>
          <w:sz w:val="28"/>
          <w:szCs w:val="28"/>
        </w:rPr>
        <w:t>В настоящее время уже во многих школах активно используются такие формы документации, как электронный журнал, портфолио учителя, портфолио ученика. Для того чтобы эти формы работали, необходимо, чтобы учебное заведение (педагог) имел постоянный доступ к сети Интернет.</w:t>
      </w:r>
    </w:p>
    <w:p w:rsidR="00DB104E" w:rsidRPr="007059B9" w:rsidRDefault="007059B9" w:rsidP="008821DA">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п</w:t>
      </w:r>
      <w:r w:rsidR="00DB104E" w:rsidRPr="007059B9">
        <w:rPr>
          <w:rFonts w:ascii="Times New Roman" w:hAnsi="Times New Roman" w:cs="Times New Roman"/>
          <w:b/>
          <w:i/>
          <w:sz w:val="28"/>
          <w:szCs w:val="28"/>
        </w:rPr>
        <w:t>ри организации исследовательс</w:t>
      </w:r>
      <w:r>
        <w:rPr>
          <w:rFonts w:ascii="Times New Roman" w:hAnsi="Times New Roman" w:cs="Times New Roman"/>
          <w:b/>
          <w:i/>
          <w:sz w:val="28"/>
          <w:szCs w:val="28"/>
        </w:rPr>
        <w:t>кой и проектной работы учащихся;</w:t>
      </w:r>
    </w:p>
    <w:p w:rsidR="00DB104E" w:rsidRPr="00703789" w:rsidRDefault="00DB104E" w:rsidP="008821DA">
      <w:pPr>
        <w:spacing w:after="0"/>
        <w:ind w:firstLine="708"/>
        <w:jc w:val="both"/>
        <w:rPr>
          <w:rFonts w:ascii="Times New Roman" w:hAnsi="Times New Roman" w:cs="Times New Roman"/>
          <w:b/>
          <w:i/>
          <w:sz w:val="28"/>
          <w:szCs w:val="28"/>
        </w:rPr>
      </w:pPr>
      <w:r w:rsidRPr="00703789">
        <w:rPr>
          <w:rFonts w:ascii="Times New Roman" w:hAnsi="Times New Roman" w:cs="Times New Roman"/>
          <w:b/>
          <w:i/>
          <w:sz w:val="28"/>
          <w:szCs w:val="28"/>
        </w:rPr>
        <w:t>мониторинг по отслеживанию результатов обучения и воспитания, в том числе создание тестовых работ.</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Учитель, решивший воспользоваться тестовыми методом, может самостоятельно создать тест, пользуясь соответствующей оболочко</w:t>
      </w:r>
      <w:proofErr w:type="gramStart"/>
      <w:r w:rsidRPr="00DB104E">
        <w:rPr>
          <w:rFonts w:ascii="Times New Roman" w:hAnsi="Times New Roman" w:cs="Times New Roman"/>
          <w:sz w:val="28"/>
          <w:szCs w:val="28"/>
        </w:rPr>
        <w:t>й-</w:t>
      </w:r>
      <w:proofErr w:type="gramEnd"/>
      <w:r w:rsidRPr="00DB104E">
        <w:rPr>
          <w:rFonts w:ascii="Times New Roman" w:hAnsi="Times New Roman" w:cs="Times New Roman"/>
          <w:sz w:val="28"/>
          <w:szCs w:val="28"/>
        </w:rPr>
        <w:t xml:space="preserve"> </w:t>
      </w:r>
      <w:r w:rsidRPr="00DB104E">
        <w:rPr>
          <w:rFonts w:ascii="Times New Roman" w:hAnsi="Times New Roman" w:cs="Times New Roman"/>
          <w:sz w:val="28"/>
          <w:szCs w:val="28"/>
        </w:rPr>
        <w:lastRenderedPageBreak/>
        <w:t>системой для создания тестов (такую возможность даёт использование интерактивного аппаратно-программного комплекса).</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Компьютерное тестирование (с использованием индивидуальных пультов тестирования) даёт возможность за короткий промежуток времени фиксировать, анализировать результат проделанной работы, возвращаться к выполненному заданию, работать над ошибками.</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Считаю, что к этой процедуре следует относиться весьма ответственно:</w:t>
      </w:r>
    </w:p>
    <w:p w:rsidR="00DB104E" w:rsidRPr="00DB104E" w:rsidRDefault="00703789"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тестирование на уроке не должно занимать более 10-15 минут;</w:t>
      </w:r>
    </w:p>
    <w:p w:rsidR="00DB104E" w:rsidRPr="00DB104E" w:rsidRDefault="00703789"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следует обеспечить высокий темп тестирования (из расчета на каждый вопрос – не более 1 минуты);</w:t>
      </w:r>
    </w:p>
    <w:p w:rsidR="00DB104E" w:rsidRPr="00DB104E" w:rsidRDefault="00703789" w:rsidP="00882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104E" w:rsidRPr="00DB104E">
        <w:rPr>
          <w:rFonts w:ascii="Times New Roman" w:hAnsi="Times New Roman" w:cs="Times New Roman"/>
          <w:sz w:val="28"/>
          <w:szCs w:val="28"/>
        </w:rPr>
        <w:t>необходимо создать максимально комфортные условия для учащихся.</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 xml:space="preserve">Легче воспользоваться готовыми шаблонами, конструкторами тестов. К примеру, несколько  тестов разработаны участниками образовательного портала  «Сеть творческих учителей» А. Баженовым, А. </w:t>
      </w:r>
      <w:proofErr w:type="spellStart"/>
      <w:r w:rsidRPr="00DB104E">
        <w:rPr>
          <w:rFonts w:ascii="Times New Roman" w:hAnsi="Times New Roman" w:cs="Times New Roman"/>
          <w:sz w:val="28"/>
          <w:szCs w:val="28"/>
        </w:rPr>
        <w:t>Комаровским</w:t>
      </w:r>
      <w:proofErr w:type="spellEnd"/>
      <w:r w:rsidRPr="00DB104E">
        <w:rPr>
          <w:rFonts w:ascii="Times New Roman" w:hAnsi="Times New Roman" w:cs="Times New Roman"/>
          <w:sz w:val="28"/>
          <w:szCs w:val="28"/>
        </w:rPr>
        <w:t>, Д. Ивановым.</w:t>
      </w:r>
    </w:p>
    <w:p w:rsidR="00DB104E"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 xml:space="preserve">Авторы подготовили такие шаблоны, где учителю, имеющему даже небольшой опыт работы с </w:t>
      </w:r>
      <w:proofErr w:type="spellStart"/>
      <w:r w:rsidRPr="00DB104E">
        <w:rPr>
          <w:rFonts w:ascii="Times New Roman" w:hAnsi="Times New Roman" w:cs="Times New Roman"/>
          <w:sz w:val="28"/>
          <w:szCs w:val="28"/>
        </w:rPr>
        <w:t>PowerPoint</w:t>
      </w:r>
      <w:proofErr w:type="spellEnd"/>
      <w:r w:rsidRPr="00DB104E">
        <w:rPr>
          <w:rFonts w:ascii="Times New Roman" w:hAnsi="Times New Roman" w:cs="Times New Roman"/>
          <w:sz w:val="28"/>
          <w:szCs w:val="28"/>
        </w:rPr>
        <w:t>, окажется под силу подготовить замечательную подборку тестов. Достаточно лишь заполнить слайды необходимыми вопросами, вариантами ответов, соответствующей наглядностью.</w:t>
      </w:r>
    </w:p>
    <w:p w:rsidR="00DB104E" w:rsidRPr="00DB104E" w:rsidRDefault="008821DA" w:rsidP="008821DA">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 в</w:t>
      </w:r>
      <w:r w:rsidR="00703789">
        <w:rPr>
          <w:rFonts w:ascii="Times New Roman" w:hAnsi="Times New Roman" w:cs="Times New Roman"/>
          <w:sz w:val="28"/>
          <w:szCs w:val="28"/>
        </w:rPr>
        <w:t xml:space="preserve"> заключении, хотелось бы сказать, п</w:t>
      </w:r>
      <w:r w:rsidR="00DB104E" w:rsidRPr="00DB104E">
        <w:rPr>
          <w:rFonts w:ascii="Times New Roman" w:hAnsi="Times New Roman" w:cs="Times New Roman"/>
          <w:sz w:val="28"/>
          <w:szCs w:val="28"/>
        </w:rPr>
        <w:t>о-моему, проблема формирования учебной деятельности обучающихся на основе информационных технологий обучения волнует не только меня, но и всех учителей работающих в инновационном режиме, т.к. использование ИКТ в учебном процессе – это требование времени, что позволяет вовлечь детей в активную работу и вызвать у них стремление к получению знаний.</w:t>
      </w:r>
      <w:proofErr w:type="gramEnd"/>
    </w:p>
    <w:p w:rsidR="005501C9" w:rsidRPr="00DB104E" w:rsidRDefault="00DB104E" w:rsidP="008821DA">
      <w:pPr>
        <w:spacing w:after="0"/>
        <w:ind w:firstLine="708"/>
        <w:jc w:val="both"/>
        <w:rPr>
          <w:rFonts w:ascii="Times New Roman" w:hAnsi="Times New Roman" w:cs="Times New Roman"/>
          <w:sz w:val="28"/>
          <w:szCs w:val="28"/>
        </w:rPr>
      </w:pPr>
      <w:r w:rsidRPr="00DB104E">
        <w:rPr>
          <w:rFonts w:ascii="Times New Roman" w:hAnsi="Times New Roman" w:cs="Times New Roman"/>
          <w:sz w:val="28"/>
          <w:szCs w:val="28"/>
        </w:rPr>
        <w:t>Очень важно не останавливаться на месте, ставить новые цели и стремиться к их достижению - это и есть основной механизм развития личности, как ученика, так и учителя, ведь эффективность компьютеров и информационных технологий зависит от того, как мы – педагоги их используем, от способов и форм применения этих технологий.</w:t>
      </w:r>
    </w:p>
    <w:sectPr w:rsidR="005501C9" w:rsidRPr="00DB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4E"/>
    <w:rsid w:val="003C56CA"/>
    <w:rsid w:val="005501C9"/>
    <w:rsid w:val="005E5BE2"/>
    <w:rsid w:val="00703789"/>
    <w:rsid w:val="007059B9"/>
    <w:rsid w:val="008821DA"/>
    <w:rsid w:val="008F314B"/>
    <w:rsid w:val="009A4802"/>
    <w:rsid w:val="00DB104E"/>
    <w:rsid w:val="00DE1128"/>
    <w:rsid w:val="00FF16F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8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8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Языков</dc:creator>
  <cp:lastModifiedBy>Языков</cp:lastModifiedBy>
  <cp:revision>4</cp:revision>
  <cp:lastPrinted>2011-10-10T03:23:00Z</cp:lastPrinted>
  <dcterms:created xsi:type="dcterms:W3CDTF">2011-10-02T16:47:00Z</dcterms:created>
  <dcterms:modified xsi:type="dcterms:W3CDTF">2011-10-10T03:23:00Z</dcterms:modified>
</cp:coreProperties>
</file>