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CE7F1"/>
  <w:body>
    <w:p w:rsidR="006412F5" w:rsidRPr="006412F5" w:rsidRDefault="006412F5" w:rsidP="006412F5">
      <w:pPr>
        <w:pStyle w:val="a3"/>
        <w:tabs>
          <w:tab w:val="left" w:pos="0"/>
        </w:tabs>
        <w:spacing w:line="240" w:lineRule="auto"/>
        <w:ind w:left="0"/>
        <w:jc w:val="center"/>
        <w:rPr>
          <w:b/>
          <w:color w:val="C00000"/>
          <w:sz w:val="28"/>
          <w:szCs w:val="28"/>
          <w:u w:val="single"/>
        </w:rPr>
      </w:pPr>
      <w:r w:rsidRPr="006412F5">
        <w:rPr>
          <w:b/>
          <w:color w:val="C00000"/>
          <w:sz w:val="28"/>
          <w:szCs w:val="28"/>
          <w:u w:val="single"/>
        </w:rPr>
        <w:t>МЕТОДИКИ ОПРЕДЕЛЕНИЯ КОМФОРТНОСТИ И ЗАТРУДНЕНИЙ РЕБЁНКА В ШКОЛЕ</w:t>
      </w:r>
    </w:p>
    <w:p w:rsidR="006412F5" w:rsidRPr="006412F5" w:rsidRDefault="006412F5" w:rsidP="006412F5">
      <w:pPr>
        <w:pStyle w:val="a3"/>
        <w:tabs>
          <w:tab w:val="left" w:pos="0"/>
        </w:tabs>
        <w:spacing w:line="240" w:lineRule="auto"/>
        <w:ind w:left="0"/>
        <w:jc w:val="center"/>
        <w:rPr>
          <w:b/>
          <w:color w:val="FF3399"/>
          <w:sz w:val="28"/>
          <w:szCs w:val="28"/>
          <w:u w:val="single"/>
        </w:rPr>
      </w:pPr>
    </w:p>
    <w:p w:rsidR="006412F5" w:rsidRDefault="006412F5" w:rsidP="006412F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Проживая в школе, в классе немалую часть собственной жизни, ваш ребёнок порой не умеет рассказать о ней так, чтобы вы перестали, или, наоборот, начали беспокоиться, получили более-менее чёткое представление о его радостях, переживаниях, успехах и трудностях. Предлагая вам несколько несложных методик родительской диагностики, мы надеемся, что они позволят довольно легко и естественно проникнуть в школьный мир вашего ребёнка. Пользуясь ими, старайтесь не забывать о нескольких важных вещах:</w:t>
      </w:r>
    </w:p>
    <w:p w:rsidR="006412F5" w:rsidRDefault="006412F5" w:rsidP="006412F5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информации, которую доверил вам ребёнок, следует относиться очень осторожно, если не трепетно. Если ребёнок заподозрит, что вы пользуетесь его откровенностью по своему усмотрению и без его согласия, эта откровенность </w:t>
      </w:r>
      <w:proofErr w:type="gramStart"/>
      <w:r>
        <w:rPr>
          <w:sz w:val="28"/>
          <w:szCs w:val="28"/>
        </w:rPr>
        <w:t>сойдёт на нет</w:t>
      </w:r>
      <w:proofErr w:type="gramEnd"/>
      <w:r>
        <w:rPr>
          <w:sz w:val="28"/>
          <w:szCs w:val="28"/>
        </w:rPr>
        <w:t xml:space="preserve"> очень быстро;</w:t>
      </w:r>
    </w:p>
    <w:p w:rsidR="006412F5" w:rsidRDefault="006412F5" w:rsidP="006412F5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Приложите максимум своей изобретательности, способности к педагогической импровизации для того, чтобы разговоры с ребёнком на школьные темы проводились не по обязанности и принуждению, а как бы ненароком. Помните, что в обычном клубке дневных забот почти всегда отыщется едва заметная ниточка-повод, «кстати» потянув за которую и можно начать нужный вам разговор;</w:t>
      </w:r>
    </w:p>
    <w:p w:rsidR="006412F5" w:rsidRDefault="006412F5" w:rsidP="006412F5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Поверьте, что ребёнок наблюдает за вашей жизнью, работой, делами не меньше, чем это делаете вы в отношении его школьных событий. Спокойно, в меру откровенно и доступно рассказывая ему о своих заботах и радостях, вы сможете рассчитывать и на его открытость. Если такой диалог станет привычным уже в начальной школе, то, даже вступив в трудную подростковую пору, ваш ребёнок не замкнётся, а вы не испытаете горьких месяцев и даже лет отчуждения от переживаний и дел собственных дочери или сына.</w:t>
      </w:r>
    </w:p>
    <w:p w:rsidR="006412F5" w:rsidRDefault="006412F5" w:rsidP="006412F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6412F5" w:rsidRPr="006412F5" w:rsidRDefault="006412F5" w:rsidP="006412F5">
      <w:pPr>
        <w:pStyle w:val="a3"/>
        <w:tabs>
          <w:tab w:val="left" w:pos="0"/>
        </w:tabs>
        <w:spacing w:line="240" w:lineRule="auto"/>
        <w:ind w:left="0"/>
        <w:rPr>
          <w:b/>
          <w:i/>
          <w:color w:val="C00000"/>
          <w:sz w:val="28"/>
          <w:szCs w:val="28"/>
        </w:rPr>
      </w:pPr>
      <w:r w:rsidRPr="006412F5">
        <w:rPr>
          <w:b/>
          <w:i/>
          <w:color w:val="C00000"/>
          <w:sz w:val="28"/>
          <w:szCs w:val="28"/>
        </w:rPr>
        <w:t>Методика «Пять вопросов в конце недели»</w:t>
      </w:r>
    </w:p>
    <w:p w:rsidR="006412F5" w:rsidRDefault="006412F5" w:rsidP="006412F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Вечером последнего учебного дня недели, после ужина или перед тем, как ребёнок ляжет спать, поговорите с ним, обсудив несколько простых вопросов:</w:t>
      </w:r>
    </w:p>
    <w:p w:rsidR="006412F5" w:rsidRDefault="006412F5" w:rsidP="006412F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Доволен ли ребёнок тем, как прошла школьная неделя, и почему?</w:t>
      </w:r>
    </w:p>
    <w:p w:rsidR="006412F5" w:rsidRDefault="006412F5" w:rsidP="006412F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 за прошедшие пять учебных дней для него стало главным, показалось интересным, расстроило, обрадовало?</w:t>
      </w:r>
    </w:p>
    <w:p w:rsidR="006412F5" w:rsidRDefault="006412F5" w:rsidP="006412F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Какие роли ему пришлось выполнять за неделю (ученик, дежурный, зритель, участник дела, победитель, наказанный, помощник)?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Выполнение</w:t>
      </w:r>
      <w:proofErr w:type="gramEnd"/>
      <w:r>
        <w:rPr>
          <w:sz w:val="28"/>
          <w:szCs w:val="28"/>
        </w:rPr>
        <w:t xml:space="preserve"> каких ролей ему понравилось, а каких – нет?</w:t>
      </w:r>
    </w:p>
    <w:p w:rsidR="006412F5" w:rsidRDefault="006412F5" w:rsidP="006412F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Какой из дней был самый яркий? Почему?</w:t>
      </w:r>
    </w:p>
    <w:p w:rsidR="006412F5" w:rsidRDefault="006412F5" w:rsidP="006412F5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чем связана для него грядущая неделя? Будет ли она в его представлении трудной, радостной, скучной, успешной?</w:t>
      </w:r>
    </w:p>
    <w:p w:rsidR="006412F5" w:rsidRDefault="006412F5" w:rsidP="006412F5">
      <w:pPr>
        <w:pStyle w:val="a3"/>
        <w:tabs>
          <w:tab w:val="left" w:pos="0"/>
        </w:tabs>
        <w:spacing w:line="240" w:lineRule="auto"/>
        <w:ind w:left="0"/>
        <w:rPr>
          <w:b/>
          <w:i/>
          <w:sz w:val="28"/>
          <w:szCs w:val="28"/>
        </w:rPr>
      </w:pPr>
    </w:p>
    <w:p w:rsidR="006412F5" w:rsidRPr="006412F5" w:rsidRDefault="006412F5" w:rsidP="006412F5">
      <w:pPr>
        <w:pStyle w:val="a3"/>
        <w:tabs>
          <w:tab w:val="left" w:pos="0"/>
        </w:tabs>
        <w:spacing w:line="240" w:lineRule="auto"/>
        <w:ind w:left="0"/>
        <w:rPr>
          <w:b/>
          <w:i/>
          <w:color w:val="C00000"/>
          <w:sz w:val="28"/>
          <w:szCs w:val="28"/>
        </w:rPr>
      </w:pPr>
      <w:r w:rsidRPr="006412F5">
        <w:rPr>
          <w:b/>
          <w:i/>
          <w:color w:val="C00000"/>
          <w:sz w:val="28"/>
          <w:szCs w:val="28"/>
        </w:rPr>
        <w:t>Методика «Беседа о классной фотографии»</w:t>
      </w:r>
    </w:p>
    <w:p w:rsidR="006412F5" w:rsidRDefault="006412F5" w:rsidP="006412F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Положите перед собой классную фотографию вашего ребёнка. Пусть для начала он  «познакомит» вас с одноклассниками, покажет соседей по парте, ряду. В дальнейшем через фотографию можно будет расспрашивать ребёнка о взаимоотношениях в </w:t>
      </w:r>
      <w:r>
        <w:rPr>
          <w:sz w:val="28"/>
          <w:szCs w:val="28"/>
        </w:rPr>
        <w:lastRenderedPageBreak/>
        <w:t xml:space="preserve">классе, о его личных симпатиях и антипатиях. Старайтесь, чтобы ребёнок больше говорил о </w:t>
      </w:r>
      <w:proofErr w:type="gramStart"/>
      <w:r>
        <w:rPr>
          <w:sz w:val="28"/>
          <w:szCs w:val="28"/>
        </w:rPr>
        <w:t>положительном</w:t>
      </w:r>
      <w:proofErr w:type="gramEnd"/>
      <w:r>
        <w:rPr>
          <w:sz w:val="28"/>
          <w:szCs w:val="28"/>
        </w:rPr>
        <w:t xml:space="preserve"> и интересном по отношению к одноклассникам.</w:t>
      </w:r>
    </w:p>
    <w:p w:rsidR="006412F5" w:rsidRDefault="006412F5" w:rsidP="006412F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Не провоцируя ребёнка на ябедничество, нужно очень тонко дать понять, что вас интересуют не столько конфликты или проступки ребят сами по себе, сколько его собственное отношение к этому. Лучше не задавать вопросов типа «Кто у вас в классе больше всех балуется?» или « У кого самые плохие оценки?». Если ребёнок захочет, он случайно или специально расскажет вам об этом сам.</w:t>
      </w:r>
    </w:p>
    <w:p w:rsidR="006412F5" w:rsidRDefault="006412F5" w:rsidP="006412F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Предпочтительнее вопросы, помогающие создать, укрепить положительное, доброе, уважительное отношение к одноклассникам: «К кому можно обратиться за помощью?», «С кем интереснее всего играть?», «Кто самый весёлый?».</w:t>
      </w:r>
    </w:p>
    <w:p w:rsidR="006412F5" w:rsidRDefault="006412F5" w:rsidP="006412F5">
      <w:pPr>
        <w:pStyle w:val="a3"/>
        <w:tabs>
          <w:tab w:val="left" w:pos="0"/>
        </w:tabs>
        <w:spacing w:line="240" w:lineRule="auto"/>
        <w:ind w:left="0"/>
        <w:rPr>
          <w:sz w:val="28"/>
          <w:szCs w:val="28"/>
        </w:rPr>
      </w:pPr>
    </w:p>
    <w:p w:rsidR="006412F5" w:rsidRPr="006412F5" w:rsidRDefault="006412F5" w:rsidP="006412F5">
      <w:pPr>
        <w:pStyle w:val="a3"/>
        <w:tabs>
          <w:tab w:val="left" w:pos="0"/>
        </w:tabs>
        <w:spacing w:line="240" w:lineRule="auto"/>
        <w:ind w:left="0"/>
        <w:rPr>
          <w:b/>
          <w:i/>
          <w:color w:val="C00000"/>
          <w:sz w:val="28"/>
          <w:szCs w:val="28"/>
        </w:rPr>
      </w:pPr>
      <w:r w:rsidRPr="006412F5">
        <w:rPr>
          <w:b/>
          <w:i/>
          <w:color w:val="C00000"/>
          <w:sz w:val="28"/>
          <w:szCs w:val="28"/>
        </w:rPr>
        <w:t>Методика «Как я закончу четверть (год)?»</w:t>
      </w:r>
    </w:p>
    <w:p w:rsidR="006412F5" w:rsidRDefault="006412F5" w:rsidP="006412F5">
      <w:pPr>
        <w:rPr>
          <w:sz w:val="28"/>
          <w:szCs w:val="28"/>
        </w:rPr>
      </w:pPr>
      <w:r>
        <w:rPr>
          <w:sz w:val="28"/>
          <w:szCs w:val="28"/>
        </w:rPr>
        <w:t xml:space="preserve">За 2-3 недели до конца четверти (года) предложите ребёнку составить собственный прогноз итоговых оценок. Нарисуйте вместе с ним будущий табель и  попросите выставить ожидаемы е отметки. Объясните, что лучше стремиться оценивать будущие достижения </w:t>
      </w:r>
      <w:proofErr w:type="gramStart"/>
      <w:r>
        <w:rPr>
          <w:sz w:val="28"/>
          <w:szCs w:val="28"/>
        </w:rPr>
        <w:t>реально-оптимистично</w:t>
      </w:r>
      <w:proofErr w:type="gramEnd"/>
      <w:r>
        <w:rPr>
          <w:sz w:val="28"/>
          <w:szCs w:val="28"/>
        </w:rPr>
        <w:t xml:space="preserve">, а не мечтательно-предположительно. Когда вы получите настоящий табель и положите его рядом с «прогнозом»,  у вас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о чём поговорить с ребёнком. При этом педагогическим смыслом разговора должно стать не столько обсуждение собственно итогов работы, сколько степень точности составленного заранее прогноза.</w:t>
      </w:r>
    </w:p>
    <w:p w:rsidR="006412F5" w:rsidRPr="006412F5" w:rsidRDefault="006412F5" w:rsidP="006412F5">
      <w:pPr>
        <w:rPr>
          <w:b/>
          <w:i/>
          <w:color w:val="C00000"/>
          <w:sz w:val="28"/>
          <w:szCs w:val="28"/>
        </w:rPr>
      </w:pPr>
      <w:r w:rsidRPr="006412F5">
        <w:rPr>
          <w:b/>
          <w:i/>
          <w:color w:val="C00000"/>
          <w:sz w:val="28"/>
          <w:szCs w:val="28"/>
        </w:rPr>
        <w:t>Методика «Плюсы и минусы школьного дня»</w:t>
      </w:r>
    </w:p>
    <w:p w:rsidR="006412F5" w:rsidRDefault="006412F5" w:rsidP="006412F5">
      <w:pPr>
        <w:rPr>
          <w:sz w:val="28"/>
          <w:szCs w:val="28"/>
        </w:rPr>
      </w:pPr>
      <w:r>
        <w:rPr>
          <w:sz w:val="28"/>
          <w:szCs w:val="28"/>
        </w:rPr>
        <w:t>Это несложная диагностика-игра, позволяющая вам достаточно объективно оценивать ежедневное настроение ребёнка, связанное со школой. На листке бумаги или с помощью двух видов предметов (например, пуговицы и бусинки; зерна красной и белой фасоли и т. п.) нужно «нарисовать» прошедший школьный день. Чего в нём оказалось больше – радостного или неприятного, хорошего или плохого? Главное – увидеть общее настроение, а не допытываться по поводу каждого плюса и минуса.</w:t>
      </w:r>
    </w:p>
    <w:p w:rsidR="006412F5" w:rsidRPr="006412F5" w:rsidRDefault="006412F5" w:rsidP="006412F5">
      <w:pPr>
        <w:rPr>
          <w:b/>
          <w:i/>
          <w:color w:val="C00000"/>
          <w:sz w:val="28"/>
          <w:szCs w:val="28"/>
        </w:rPr>
      </w:pPr>
      <w:bookmarkStart w:id="0" w:name="_GoBack"/>
      <w:r w:rsidRPr="006412F5">
        <w:rPr>
          <w:b/>
          <w:i/>
          <w:color w:val="C00000"/>
          <w:sz w:val="28"/>
          <w:szCs w:val="28"/>
        </w:rPr>
        <w:t>Методика «Копилка школьных успехов»</w:t>
      </w:r>
    </w:p>
    <w:bookmarkEnd w:id="0"/>
    <w:p w:rsidR="006412F5" w:rsidRDefault="006412F5" w:rsidP="006412F5">
      <w:pPr>
        <w:rPr>
          <w:sz w:val="28"/>
          <w:szCs w:val="28"/>
        </w:rPr>
      </w:pPr>
      <w:r>
        <w:rPr>
          <w:sz w:val="28"/>
          <w:szCs w:val="28"/>
        </w:rPr>
        <w:t xml:space="preserve">Поставьте в специальном месте стеклянную (пластиковую) банку. Договоритесь с ребёнком о правилах игры. Отныне – это «копилка школьных успехов», в которую будут «складываться», например, четвёрки и пятёрки в виде чего-то материального (зёрен крупной фасоли или крупных макарон-ракушек), но только не деньги. Пусть ребёнок заполняет копилку самостоятельно. Как только копилка оказывается заполненной, удивите сына или дочку каким-либо приятным сюрпризом и верните фасоль или ракушки на обычное кухонное место. Пусть всё начинается сначала. Лучше, если наградой за полную копилку будет не выполнение заранее данного ребёнку обещания, типа «куплю», «подарю», а что-то удивительное и неожиданное. Объём копилки должен быть таким, чтобы её заполнение не растягивалось на </w:t>
      </w:r>
      <w:r>
        <w:rPr>
          <w:sz w:val="28"/>
          <w:szCs w:val="28"/>
        </w:rPr>
        <w:lastRenderedPageBreak/>
        <w:t xml:space="preserve">несколько месяцев, но и не становилось делом пяти дней. Ни в коем случае не забирайте ничего из копилки в качестве наказания за двойки или замечания. Это может сделать процесс заполнения копилки практически бесконечным, а по отношению к ребёнку будет несправедливо. </w:t>
      </w:r>
    </w:p>
    <w:p w:rsidR="00E30F83" w:rsidRDefault="00E30F83"/>
    <w:sectPr w:rsidR="00E30F83" w:rsidSect="006412F5">
      <w:pgSz w:w="11906" w:h="16838"/>
      <w:pgMar w:top="720" w:right="720" w:bottom="720" w:left="720" w:header="708" w:footer="708" w:gutter="0"/>
      <w:pgBorders w:offsetFrom="page">
        <w:top w:val="balloons3Colors" w:sz="20" w:space="0" w:color="auto"/>
        <w:left w:val="balloons3Colors" w:sz="20" w:space="0" w:color="auto"/>
        <w:bottom w:val="balloons3Colors" w:sz="20" w:space="0" w:color="auto"/>
        <w:right w:val="balloons3Colors" w:sz="20" w:space="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775A"/>
    <w:multiLevelType w:val="hybridMultilevel"/>
    <w:tmpl w:val="7EA40076"/>
    <w:lvl w:ilvl="0" w:tplc="EBCA2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F24C6"/>
    <w:multiLevelType w:val="hybridMultilevel"/>
    <w:tmpl w:val="0C02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F5"/>
    <w:rsid w:val="000B0809"/>
    <w:rsid w:val="000D7D0F"/>
    <w:rsid w:val="004979A0"/>
    <w:rsid w:val="006412F5"/>
    <w:rsid w:val="00E3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ece7f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F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F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Rudakoff</dc:creator>
  <cp:lastModifiedBy>Rudakoff</cp:lastModifiedBy>
  <cp:revision>1</cp:revision>
  <dcterms:created xsi:type="dcterms:W3CDTF">2014-11-23T17:15:00Z</dcterms:created>
  <dcterms:modified xsi:type="dcterms:W3CDTF">2014-11-23T17:19:00Z</dcterms:modified>
</cp:coreProperties>
</file>