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7A" w:rsidRPr="00E410BD" w:rsidRDefault="0065397A" w:rsidP="0065397A">
      <w:pPr>
        <w:spacing w:line="360" w:lineRule="auto"/>
        <w:jc w:val="center"/>
        <w:rPr>
          <w:b/>
          <w:sz w:val="32"/>
          <w:szCs w:val="32"/>
        </w:rPr>
      </w:pPr>
      <w:r w:rsidRPr="00E410BD">
        <w:rPr>
          <w:b/>
          <w:sz w:val="32"/>
          <w:szCs w:val="32"/>
        </w:rPr>
        <w:t>Место и роль разработки в системе стандартов.</w:t>
      </w:r>
    </w:p>
    <w:p w:rsidR="0065397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</w:p>
    <w:p w:rsidR="0065397A" w:rsidRPr="00E9261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ab/>
        <w:t xml:space="preserve">Введение государственных стандартов общего образования с необходимостью предполагает разработку педагогических технологий их достижения. Стандарты, определяя </w:t>
      </w:r>
      <w:r w:rsidRPr="00E9261A">
        <w:rPr>
          <w:b/>
          <w:sz w:val="28"/>
          <w:szCs w:val="28"/>
        </w:rPr>
        <w:t>конечные, итоговые</w:t>
      </w:r>
      <w:r w:rsidRPr="00E9261A">
        <w:rPr>
          <w:sz w:val="28"/>
          <w:szCs w:val="28"/>
        </w:rPr>
        <w:t xml:space="preserve"> результаты освоения образовательных программ начального, основного и полного (среднего) образования не являются документом прямого действия, как, например, учебная программа по предмету, а с необходимостью требуют проецирования итоговых требований на данный этап образовательного процесса. Так, в части требований стандарта к учебным достижениям школьников, необходима проекция требований стандарта на результаты освоения той или иной учебной темы.</w:t>
      </w:r>
    </w:p>
    <w:p w:rsidR="0065397A" w:rsidRPr="00E9261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ab/>
        <w:t>Это положение особенно важно применительно к стандартам второго покол</w:t>
      </w:r>
      <w:r w:rsidRPr="00E9261A">
        <w:rPr>
          <w:sz w:val="28"/>
          <w:szCs w:val="28"/>
        </w:rPr>
        <w:t>е</w:t>
      </w:r>
      <w:r w:rsidRPr="00E9261A">
        <w:rPr>
          <w:sz w:val="28"/>
          <w:szCs w:val="28"/>
        </w:rPr>
        <w:t xml:space="preserve">ния, в которых результаты образования не дифференцируются по образовательным областям, а отражают результаты их освоения в целом, т.е. дают </w:t>
      </w:r>
      <w:r w:rsidRPr="00E9261A">
        <w:rPr>
          <w:bCs/>
          <w:sz w:val="28"/>
          <w:szCs w:val="28"/>
        </w:rPr>
        <w:t>интегральное оп</w:t>
      </w:r>
      <w:r w:rsidRPr="00E9261A">
        <w:rPr>
          <w:bCs/>
          <w:sz w:val="28"/>
          <w:szCs w:val="28"/>
        </w:rPr>
        <w:t>и</w:t>
      </w:r>
      <w:r w:rsidRPr="00E9261A">
        <w:rPr>
          <w:bCs/>
          <w:sz w:val="28"/>
          <w:szCs w:val="28"/>
        </w:rPr>
        <w:t>сание</w:t>
      </w:r>
      <w:r w:rsidRPr="00E9261A">
        <w:rPr>
          <w:sz w:val="28"/>
          <w:szCs w:val="28"/>
        </w:rPr>
        <w:t xml:space="preserve"> итогов освоения целостных общеобразовательных программ начального, о</w:t>
      </w:r>
      <w:r w:rsidRPr="00E9261A">
        <w:rPr>
          <w:sz w:val="28"/>
          <w:szCs w:val="28"/>
        </w:rPr>
        <w:t>с</w:t>
      </w:r>
      <w:r w:rsidRPr="00E9261A">
        <w:rPr>
          <w:sz w:val="28"/>
          <w:szCs w:val="28"/>
        </w:rPr>
        <w:t>новного и полного среднего образования.</w:t>
      </w:r>
    </w:p>
    <w:p w:rsidR="0065397A" w:rsidRPr="00E9261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ab/>
        <w:t>Иными словами, стандарты второго поколения задают системе общего обр</w:t>
      </w:r>
      <w:r w:rsidRPr="00E9261A">
        <w:rPr>
          <w:sz w:val="28"/>
          <w:szCs w:val="28"/>
        </w:rPr>
        <w:t>а</w:t>
      </w:r>
      <w:r w:rsidRPr="00E9261A">
        <w:rPr>
          <w:sz w:val="28"/>
          <w:szCs w:val="28"/>
        </w:rPr>
        <w:t xml:space="preserve">зования </w:t>
      </w:r>
      <w:r w:rsidRPr="00E9261A">
        <w:rPr>
          <w:i/>
          <w:sz w:val="28"/>
          <w:szCs w:val="28"/>
        </w:rPr>
        <w:t>ожидаемые (планируемые) результаты образования</w:t>
      </w:r>
      <w:r w:rsidRPr="00E9261A">
        <w:rPr>
          <w:sz w:val="28"/>
          <w:szCs w:val="28"/>
        </w:rPr>
        <w:t xml:space="preserve"> в виде целевых установок, которые требуют дальне</w:t>
      </w:r>
      <w:r w:rsidRPr="00E9261A">
        <w:rPr>
          <w:sz w:val="28"/>
          <w:szCs w:val="28"/>
        </w:rPr>
        <w:t>й</w:t>
      </w:r>
      <w:r w:rsidRPr="00E9261A">
        <w:rPr>
          <w:sz w:val="28"/>
          <w:szCs w:val="28"/>
        </w:rPr>
        <w:t>шей конкретизации и наполнения. Важнейшими нормативными документами при этом служат: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базисный учебный план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фундаментальное ядро содержания образования, включающее как систему основных научных идей, концепций, понятий (или систему основного учебн</w:t>
      </w:r>
      <w:r w:rsidRPr="00E9261A">
        <w:rPr>
          <w:sz w:val="28"/>
          <w:szCs w:val="28"/>
        </w:rPr>
        <w:t>о</w:t>
      </w:r>
      <w:r w:rsidRPr="00E9261A">
        <w:rPr>
          <w:sz w:val="28"/>
          <w:szCs w:val="28"/>
        </w:rPr>
        <w:t>го материала), так и основные виды универсальных учебных действий,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</w:t>
      </w:r>
      <w:r w:rsidRPr="00E9261A">
        <w:rPr>
          <w:sz w:val="28"/>
          <w:szCs w:val="28"/>
        </w:rPr>
        <w:t xml:space="preserve">воспитания и социализации </w:t>
      </w:r>
      <w:proofErr w:type="gramStart"/>
      <w:r w:rsidRPr="00E9261A">
        <w:rPr>
          <w:sz w:val="28"/>
          <w:szCs w:val="28"/>
        </w:rPr>
        <w:t>обучающихся</w:t>
      </w:r>
      <w:proofErr w:type="gramEnd"/>
      <w:r w:rsidRPr="00E9261A">
        <w:rPr>
          <w:sz w:val="28"/>
          <w:szCs w:val="28"/>
        </w:rPr>
        <w:t>,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модель оценки результатов освоения основных общеобразовательных пр</w:t>
      </w:r>
      <w:r w:rsidRPr="00E9261A">
        <w:rPr>
          <w:sz w:val="28"/>
          <w:szCs w:val="28"/>
        </w:rPr>
        <w:t>о</w:t>
      </w:r>
      <w:r w:rsidRPr="00E9261A">
        <w:rPr>
          <w:sz w:val="28"/>
          <w:szCs w:val="28"/>
        </w:rPr>
        <w:t>грамм.</w:t>
      </w:r>
    </w:p>
    <w:p w:rsidR="0065397A" w:rsidRPr="00E9261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lastRenderedPageBreak/>
        <w:tab/>
        <w:t>Эти документы подлежат дальнейшей конкретизации в инструктивно-методических документах, содержащих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примеры учебных планов общеобразовательных учреждений,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примерные учебные программы по предметам,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программу развития универсальных уче</w:t>
      </w:r>
      <w:r w:rsidRPr="00E9261A">
        <w:rPr>
          <w:sz w:val="28"/>
          <w:szCs w:val="28"/>
        </w:rPr>
        <w:t>б</w:t>
      </w:r>
      <w:r w:rsidRPr="00E9261A">
        <w:rPr>
          <w:sz w:val="28"/>
          <w:szCs w:val="28"/>
        </w:rPr>
        <w:t>ных действий,</w:t>
      </w:r>
    </w:p>
    <w:p w:rsidR="0065397A" w:rsidRPr="00E9261A" w:rsidRDefault="0065397A" w:rsidP="006539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>модели и примеры диагностических и проверочных работ.</w:t>
      </w:r>
    </w:p>
    <w:p w:rsidR="0065397A" w:rsidRPr="00E9261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9261A">
        <w:rPr>
          <w:sz w:val="28"/>
          <w:szCs w:val="28"/>
        </w:rPr>
        <w:tab/>
        <w:t xml:space="preserve">Важно отметить, что все эти документы описывают – обобщенно или </w:t>
      </w:r>
      <w:proofErr w:type="spellStart"/>
      <w:r w:rsidRPr="00E9261A">
        <w:rPr>
          <w:sz w:val="28"/>
          <w:szCs w:val="28"/>
        </w:rPr>
        <w:t>детализированно</w:t>
      </w:r>
      <w:proofErr w:type="spellEnd"/>
      <w:r w:rsidRPr="00E9261A">
        <w:rPr>
          <w:sz w:val="28"/>
          <w:szCs w:val="28"/>
        </w:rPr>
        <w:t xml:space="preserve"> – лишь </w:t>
      </w:r>
      <w:r w:rsidRPr="00E9261A">
        <w:rPr>
          <w:i/>
          <w:sz w:val="28"/>
          <w:szCs w:val="28"/>
        </w:rPr>
        <w:t>план</w:t>
      </w:r>
      <w:r w:rsidRPr="00E9261A">
        <w:rPr>
          <w:i/>
          <w:sz w:val="28"/>
          <w:szCs w:val="28"/>
        </w:rPr>
        <w:t>и</w:t>
      </w:r>
      <w:r w:rsidRPr="00E9261A">
        <w:rPr>
          <w:i/>
          <w:sz w:val="28"/>
          <w:szCs w:val="28"/>
        </w:rPr>
        <w:t>руемые результаты</w:t>
      </w:r>
      <w:r w:rsidRPr="00E9261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представляющими собой следующий шаг в конкретизации и детализации описания особенностей образовательного процесса</w:t>
      </w:r>
      <w:r w:rsidRPr="00E9261A">
        <w:rPr>
          <w:sz w:val="28"/>
          <w:szCs w:val="28"/>
        </w:rPr>
        <w:t>.</w:t>
      </w:r>
    </w:p>
    <w:p w:rsidR="0065397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92EE1">
        <w:rPr>
          <w:sz w:val="28"/>
          <w:szCs w:val="28"/>
        </w:rPr>
        <w:tab/>
        <w:t xml:space="preserve">Согласно Концепции планируемые результаты освоения образовательной программы начального образования раскрывают и конкретизируют Требования стандартов для этой ступени обучения и являются своеобразным «мостиком», соединяющим Требования стандарта и конкретный учебный процесс. </w:t>
      </w:r>
      <w:r>
        <w:rPr>
          <w:sz w:val="28"/>
          <w:szCs w:val="28"/>
        </w:rPr>
        <w:t xml:space="preserve">Представленные в самостоятельном разделе настоящего отчета </w:t>
      </w:r>
      <w:r w:rsidRPr="00292EE1">
        <w:rPr>
          <w:sz w:val="28"/>
          <w:szCs w:val="28"/>
        </w:rPr>
        <w:t xml:space="preserve">планируемые результаты освоения </w:t>
      </w:r>
      <w:r>
        <w:rPr>
          <w:sz w:val="28"/>
          <w:szCs w:val="28"/>
        </w:rPr>
        <w:t>программ</w:t>
      </w:r>
      <w:r w:rsidRPr="00292EE1">
        <w:rPr>
          <w:sz w:val="28"/>
          <w:szCs w:val="28"/>
        </w:rPr>
        <w:t xml:space="preserve"> начального образования</w:t>
      </w:r>
      <w:r>
        <w:rPr>
          <w:sz w:val="28"/>
          <w:szCs w:val="28"/>
        </w:rPr>
        <w:t xml:space="preserve"> по предметам «Русский язык. Чтение», «Математика», «Окружающий мир» построены </w:t>
      </w:r>
      <w:r w:rsidRPr="00292EE1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 xml:space="preserve">Требований стандарта в соответствии с их </w:t>
      </w:r>
      <w:r w:rsidRPr="00292EE1">
        <w:rPr>
          <w:sz w:val="28"/>
          <w:szCs w:val="28"/>
        </w:rPr>
        <w:t>общей идеологи</w:t>
      </w:r>
      <w:r>
        <w:rPr>
          <w:sz w:val="28"/>
          <w:szCs w:val="28"/>
        </w:rPr>
        <w:t>ей</w:t>
      </w:r>
      <w:r w:rsidRPr="00292EE1">
        <w:rPr>
          <w:sz w:val="28"/>
          <w:szCs w:val="28"/>
        </w:rPr>
        <w:t xml:space="preserve"> и учитывают специфику возрастного этапа развития учащихся, а также ведущие и специальные цели изучения отдельных предметов. </w:t>
      </w:r>
    </w:p>
    <w:p w:rsidR="0065397A" w:rsidRPr="007C0F05" w:rsidRDefault="0065397A" w:rsidP="0065397A">
      <w:pPr>
        <w:spacing w:after="120" w:line="360" w:lineRule="auto"/>
        <w:jc w:val="both"/>
        <w:rPr>
          <w:sz w:val="28"/>
          <w:szCs w:val="28"/>
        </w:rPr>
      </w:pPr>
      <w:r w:rsidRPr="007C0F05">
        <w:rPr>
          <w:sz w:val="28"/>
          <w:szCs w:val="28"/>
        </w:rPr>
        <w:tab/>
        <w:t xml:space="preserve">Планируемые результаты освоения программы начального образования по отдельным учебным предметам представляют собой систему </w:t>
      </w:r>
      <w:proofErr w:type="spellStart"/>
      <w:r w:rsidRPr="007C0F05">
        <w:rPr>
          <w:i/>
          <w:sz w:val="28"/>
          <w:szCs w:val="28"/>
        </w:rPr>
        <w:t>операционализированных</w:t>
      </w:r>
      <w:proofErr w:type="spellEnd"/>
      <w:r w:rsidRPr="007C0F05">
        <w:rPr>
          <w:sz w:val="28"/>
          <w:szCs w:val="28"/>
        </w:rPr>
        <w:t xml:space="preserve"> </w:t>
      </w:r>
      <w:r w:rsidRPr="007C0F05">
        <w:rPr>
          <w:i/>
          <w:sz w:val="28"/>
          <w:szCs w:val="28"/>
        </w:rPr>
        <w:t>личностно-ориентированных целей</w:t>
      </w:r>
      <w:r w:rsidRPr="007C0F05">
        <w:rPr>
          <w:sz w:val="28"/>
          <w:szCs w:val="28"/>
        </w:rPr>
        <w:t xml:space="preserve"> </w:t>
      </w:r>
      <w:r w:rsidRPr="007C0F05">
        <w:rPr>
          <w:i/>
          <w:sz w:val="28"/>
          <w:szCs w:val="28"/>
        </w:rPr>
        <w:t>образования</w:t>
      </w:r>
      <w:r w:rsidRPr="007C0F05">
        <w:rPr>
          <w:sz w:val="28"/>
          <w:szCs w:val="28"/>
        </w:rPr>
        <w:t xml:space="preserve">, </w:t>
      </w:r>
      <w:r w:rsidRPr="007C0F05">
        <w:rPr>
          <w:i/>
          <w:sz w:val="28"/>
          <w:szCs w:val="28"/>
        </w:rPr>
        <w:t>показателей их достижения</w:t>
      </w:r>
      <w:r w:rsidRPr="007C0F05">
        <w:rPr>
          <w:sz w:val="28"/>
          <w:szCs w:val="28"/>
        </w:rPr>
        <w:t xml:space="preserve"> и </w:t>
      </w:r>
      <w:r w:rsidRPr="007C0F05">
        <w:rPr>
          <w:i/>
          <w:sz w:val="28"/>
          <w:szCs w:val="28"/>
        </w:rPr>
        <w:t>моделей инструментария.</w:t>
      </w:r>
      <w:r w:rsidRPr="007C0F05">
        <w:rPr>
          <w:sz w:val="28"/>
          <w:szCs w:val="28"/>
        </w:rPr>
        <w:t xml:space="preserve"> Они представлены в логике традиционной структуры школьных предметов (математики, русского языка, чтения, окружающего мира) и ориентируют учителя как в </w:t>
      </w:r>
      <w:r w:rsidRPr="007C0F05">
        <w:rPr>
          <w:i/>
          <w:sz w:val="28"/>
          <w:szCs w:val="28"/>
        </w:rPr>
        <w:t>ожидаемых учебных достижениях</w:t>
      </w:r>
      <w:r w:rsidRPr="007C0F05">
        <w:rPr>
          <w:sz w:val="28"/>
          <w:szCs w:val="28"/>
        </w:rPr>
        <w:t xml:space="preserve"> выпускников начальной школы</w:t>
      </w:r>
      <w:r>
        <w:rPr>
          <w:sz w:val="28"/>
          <w:szCs w:val="28"/>
        </w:rPr>
        <w:t xml:space="preserve"> </w:t>
      </w:r>
      <w:r w:rsidRPr="007C0F05">
        <w:rPr>
          <w:sz w:val="28"/>
          <w:szCs w:val="28"/>
        </w:rPr>
        <w:t xml:space="preserve">и </w:t>
      </w:r>
      <w:r w:rsidRPr="007C0F05">
        <w:rPr>
          <w:i/>
          <w:sz w:val="28"/>
          <w:szCs w:val="28"/>
        </w:rPr>
        <w:t>объеме изучаемого учебного материала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отдельным разделам курсов</w:t>
      </w:r>
      <w:r w:rsidRPr="007C0F05">
        <w:rPr>
          <w:sz w:val="28"/>
          <w:szCs w:val="28"/>
        </w:rPr>
        <w:t xml:space="preserve">, так и в </w:t>
      </w:r>
      <w:r w:rsidRPr="007C0F05">
        <w:rPr>
          <w:i/>
          <w:sz w:val="28"/>
          <w:szCs w:val="28"/>
        </w:rPr>
        <w:t>способах и особенностях организации образовательного процесса</w:t>
      </w:r>
      <w:r w:rsidRPr="007C0F05">
        <w:rPr>
          <w:sz w:val="28"/>
          <w:szCs w:val="28"/>
        </w:rPr>
        <w:t xml:space="preserve"> в начальной школе.</w:t>
      </w:r>
    </w:p>
    <w:p w:rsidR="0065397A" w:rsidRDefault="0065397A" w:rsidP="0065397A">
      <w:pPr>
        <w:spacing w:after="120" w:line="360" w:lineRule="auto"/>
        <w:jc w:val="both"/>
        <w:rPr>
          <w:sz w:val="28"/>
          <w:szCs w:val="28"/>
        </w:rPr>
      </w:pPr>
      <w:r w:rsidRPr="007C0F05">
        <w:rPr>
          <w:sz w:val="28"/>
          <w:szCs w:val="28"/>
        </w:rPr>
        <w:tab/>
      </w:r>
      <w:r w:rsidRPr="00E9261A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>р</w:t>
      </w:r>
      <w:r w:rsidRPr="007C0F05">
        <w:rPr>
          <w:sz w:val="28"/>
          <w:szCs w:val="28"/>
        </w:rPr>
        <w:t xml:space="preserve">еализация </w:t>
      </w:r>
      <w:r>
        <w:rPr>
          <w:sz w:val="28"/>
          <w:szCs w:val="28"/>
        </w:rPr>
        <w:t xml:space="preserve">и </w:t>
      </w:r>
      <w:r w:rsidRPr="00E9261A">
        <w:rPr>
          <w:sz w:val="28"/>
          <w:szCs w:val="28"/>
        </w:rPr>
        <w:t xml:space="preserve">достижение </w:t>
      </w:r>
      <w:r w:rsidRPr="007C0F05">
        <w:rPr>
          <w:sz w:val="28"/>
          <w:szCs w:val="28"/>
        </w:rPr>
        <w:t xml:space="preserve">планируемых </w:t>
      </w:r>
      <w:r w:rsidRPr="00E9261A">
        <w:rPr>
          <w:sz w:val="28"/>
          <w:szCs w:val="28"/>
        </w:rPr>
        <w:t>результатов в ходе учебного процесса не происход</w:t>
      </w:r>
      <w:r>
        <w:rPr>
          <w:sz w:val="28"/>
          <w:szCs w:val="28"/>
        </w:rPr>
        <w:t>я</w:t>
      </w:r>
      <w:r w:rsidRPr="00E9261A">
        <w:rPr>
          <w:sz w:val="28"/>
          <w:szCs w:val="28"/>
        </w:rPr>
        <w:t>т автоматически</w:t>
      </w:r>
      <w:r>
        <w:rPr>
          <w:sz w:val="28"/>
          <w:szCs w:val="28"/>
        </w:rPr>
        <w:t xml:space="preserve">, напротив, </w:t>
      </w:r>
      <w:r w:rsidRPr="00E9261A">
        <w:rPr>
          <w:sz w:val="28"/>
          <w:szCs w:val="28"/>
        </w:rPr>
        <w:t xml:space="preserve">требуется </w:t>
      </w:r>
      <w:r w:rsidRPr="007C0F05">
        <w:rPr>
          <w:sz w:val="28"/>
          <w:szCs w:val="28"/>
        </w:rPr>
        <w:t>целенаправленн</w:t>
      </w:r>
      <w:r>
        <w:rPr>
          <w:sz w:val="28"/>
          <w:szCs w:val="28"/>
        </w:rPr>
        <w:t>ая</w:t>
      </w:r>
      <w:r w:rsidRPr="007C0F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7C0F05">
        <w:rPr>
          <w:sz w:val="28"/>
          <w:szCs w:val="28"/>
        </w:rPr>
        <w:t xml:space="preserve"> учебного процесса на основе</w:t>
      </w:r>
    </w:p>
    <w:p w:rsidR="0065397A" w:rsidRDefault="0065397A" w:rsidP="0065397A">
      <w:pPr>
        <w:numPr>
          <w:ilvl w:val="0"/>
          <w:numId w:val="2"/>
        </w:numPr>
        <w:spacing w:after="120" w:line="360" w:lineRule="auto"/>
        <w:jc w:val="both"/>
        <w:rPr>
          <w:color w:val="000000"/>
          <w:sz w:val="28"/>
          <w:szCs w:val="28"/>
        </w:rPr>
      </w:pPr>
      <w:r w:rsidRPr="00A55407">
        <w:rPr>
          <w:i/>
          <w:sz w:val="28"/>
          <w:szCs w:val="28"/>
        </w:rPr>
        <w:t xml:space="preserve">проектирования </w:t>
      </w:r>
      <w:r w:rsidRPr="00A55407">
        <w:rPr>
          <w:i/>
          <w:color w:val="000000"/>
          <w:sz w:val="28"/>
          <w:szCs w:val="28"/>
        </w:rPr>
        <w:t>учебных задач и ситуаций</w:t>
      </w:r>
      <w:r w:rsidRPr="007C0F05">
        <w:rPr>
          <w:color w:val="000000"/>
          <w:sz w:val="28"/>
          <w:szCs w:val="28"/>
        </w:rPr>
        <w:t>,</w:t>
      </w:r>
    </w:p>
    <w:p w:rsidR="0065397A" w:rsidRDefault="0065397A" w:rsidP="0065397A">
      <w:pPr>
        <w:numPr>
          <w:ilvl w:val="0"/>
          <w:numId w:val="2"/>
        </w:numPr>
        <w:spacing w:after="120" w:line="360" w:lineRule="auto"/>
        <w:jc w:val="both"/>
        <w:rPr>
          <w:color w:val="000000"/>
          <w:sz w:val="28"/>
          <w:szCs w:val="28"/>
        </w:rPr>
      </w:pPr>
      <w:r w:rsidRPr="00A55407">
        <w:rPr>
          <w:i/>
          <w:color w:val="000000"/>
          <w:sz w:val="28"/>
          <w:szCs w:val="28"/>
        </w:rPr>
        <w:t>дифференциации требований</w:t>
      </w:r>
      <w:r w:rsidRPr="007C0F05">
        <w:rPr>
          <w:color w:val="000000"/>
          <w:sz w:val="28"/>
          <w:szCs w:val="28"/>
        </w:rPr>
        <w:t xml:space="preserve"> к освоению содержания образования,</w:t>
      </w:r>
    </w:p>
    <w:p w:rsidR="0065397A" w:rsidRPr="007C0F05" w:rsidRDefault="0065397A" w:rsidP="0065397A">
      <w:pPr>
        <w:numPr>
          <w:ilvl w:val="0"/>
          <w:numId w:val="2"/>
        </w:numPr>
        <w:spacing w:after="120" w:line="360" w:lineRule="auto"/>
        <w:jc w:val="both"/>
        <w:rPr>
          <w:color w:val="000000"/>
          <w:sz w:val="28"/>
          <w:szCs w:val="28"/>
        </w:rPr>
      </w:pPr>
      <w:r w:rsidRPr="007C0F05">
        <w:rPr>
          <w:color w:val="000000"/>
          <w:sz w:val="28"/>
          <w:szCs w:val="28"/>
        </w:rPr>
        <w:t xml:space="preserve">использования адекватной </w:t>
      </w:r>
      <w:r w:rsidRPr="00A55407">
        <w:rPr>
          <w:i/>
          <w:color w:val="000000"/>
          <w:sz w:val="28"/>
          <w:szCs w:val="28"/>
        </w:rPr>
        <w:t>системы оценивания</w:t>
      </w:r>
      <w:r w:rsidRPr="007C0F05">
        <w:rPr>
          <w:color w:val="000000"/>
          <w:sz w:val="28"/>
          <w:szCs w:val="28"/>
        </w:rPr>
        <w:t>.</w:t>
      </w:r>
    </w:p>
    <w:p w:rsidR="0065397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технология достижения планируемых результатов освоения программ начальной школы, составляющая предмет настоящей разработки, с необходимостью должна включать в себя вышеназванные три основных компонента.</w:t>
      </w:r>
    </w:p>
    <w:p w:rsidR="0065397A" w:rsidRDefault="0065397A" w:rsidP="0065397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Отвечающая этим требованиям технология достижения планируемых результатов является органической составной частью всего пакета документов, обеспечивающих функционирование стандартов второго поколения. Ее место в системе стандартов может быть проиллюстрировано с помощью следующей схемы.</w:t>
      </w:r>
    </w:p>
    <w:p w:rsidR="008E13CA" w:rsidRDefault="0065397A" w:rsidP="0065397A">
      <w:r w:rsidRPr="00DA111F">
        <w:rPr>
          <w:rFonts w:ascii="Arial" w:hAnsi="Arial" w:cs="Arial"/>
          <w:b/>
        </w:rPr>
        <w:object w:dxaOrig="677" w:dyaOrig="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74.5pt" o:ole="">
            <v:imagedata r:id="rId5" o:title=""/>
          </v:shape>
          <o:OLEObject Type="Embed" ProgID="PowerPoint.Slide.8" ShapeID="_x0000_i1025" DrawAspect="Content" ObjectID="_1453478131" r:id="rId6"/>
        </w:object>
      </w:r>
    </w:p>
    <w:sectPr w:rsidR="008E13CA" w:rsidSect="008E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E25"/>
    <w:multiLevelType w:val="hybridMultilevel"/>
    <w:tmpl w:val="476EBFCA"/>
    <w:lvl w:ilvl="0" w:tplc="838AB51A">
      <w:start w:val="1"/>
      <w:numFmt w:val="bullet"/>
      <w:lvlText w:val=""/>
      <w:lvlJc w:val="left"/>
      <w:pPr>
        <w:tabs>
          <w:tab w:val="num" w:pos="721"/>
        </w:tabs>
        <w:ind w:left="937" w:hanging="21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93504"/>
    <w:multiLevelType w:val="hybridMultilevel"/>
    <w:tmpl w:val="52642046"/>
    <w:lvl w:ilvl="0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397A"/>
    <w:rsid w:val="0065397A"/>
    <w:rsid w:val="008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3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53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2014-02-09T16:09:00Z</dcterms:created>
  <dcterms:modified xsi:type="dcterms:W3CDTF">2014-02-09T16:09:00Z</dcterms:modified>
</cp:coreProperties>
</file>