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2E" w:rsidRPr="004A5007" w:rsidRDefault="00BD1D2E" w:rsidP="00BD1D2E">
      <w:pPr>
        <w:ind w:left="-284" w:right="320"/>
        <w:contextualSpacing/>
        <w:jc w:val="center"/>
        <w:rPr>
          <w:b/>
          <w:color w:val="7030A0"/>
        </w:rPr>
      </w:pPr>
      <w:r w:rsidRPr="004A5007">
        <w:rPr>
          <w:b/>
          <w:color w:val="7030A0"/>
        </w:rPr>
        <w:t>Агрессивность ребенка</w:t>
      </w:r>
    </w:p>
    <w:p w:rsidR="00BD1D2E" w:rsidRPr="004A5007" w:rsidRDefault="00BD1D2E" w:rsidP="00BD1D2E">
      <w:pPr>
        <w:ind w:left="-284" w:right="320"/>
        <w:contextualSpacing/>
        <w:jc w:val="center"/>
        <w:rPr>
          <w:b/>
          <w:color w:val="7030A0"/>
        </w:rPr>
      </w:pPr>
      <w:r w:rsidRPr="004A5007">
        <w:rPr>
          <w:b/>
          <w:color w:val="7030A0"/>
        </w:rPr>
        <w:t>проявляется, если:</w:t>
      </w:r>
    </w:p>
    <w:p w:rsidR="00BD1D2E" w:rsidRPr="00100C39" w:rsidRDefault="00BD1D2E" w:rsidP="00BD1D2E">
      <w:pPr>
        <w:ind w:left="-284" w:right="320"/>
        <w:contextualSpacing/>
        <w:jc w:val="both"/>
        <w:rPr>
          <w:b/>
        </w:rPr>
      </w:pP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Ребенка бьют;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Над ребенком издеваются;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Над ребенком зло шутят;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Ребенка заставляют испытывать чувство незаслуженного стыда;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Родители заведомо лгут;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 xml:space="preserve">Родители пьют и устраивают </w:t>
      </w:r>
      <w:proofErr w:type="gramStart"/>
      <w:r w:rsidRPr="00100C39">
        <w:t>дебоши</w:t>
      </w:r>
      <w:proofErr w:type="gramEnd"/>
      <w:r w:rsidRPr="00100C39">
        <w:t>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Родители воспитывают ребенка двойной моралью;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Родители нетребовательны и неавторитетны для своего ребенка;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 xml:space="preserve">Родители не умеют любить одинаково </w:t>
      </w:r>
      <w:r>
        <w:t xml:space="preserve">всех </w:t>
      </w:r>
      <w:r w:rsidRPr="00100C39">
        <w:t>своих детей;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Родители ребенку не доверяют;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Родители настраивают своих детей друг против друга;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Родители не общаются со своим ребенком;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Вход в дом закрыт для друзей ребенка;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Родители проявляют по отношению к своему ребенку мелочную опеку и заботу;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Родители живут своей жизнью, и в этой жизни нет места их ребенку;</w:t>
      </w:r>
    </w:p>
    <w:p w:rsidR="00BD1D2E" w:rsidRPr="00100C39" w:rsidRDefault="00BD1D2E" w:rsidP="00BD1D2E">
      <w:pPr>
        <w:numPr>
          <w:ilvl w:val="0"/>
          <w:numId w:val="3"/>
        </w:numPr>
        <w:tabs>
          <w:tab w:val="clear" w:pos="180"/>
        </w:tabs>
        <w:ind w:left="-284" w:right="320" w:firstLine="0"/>
        <w:contextualSpacing/>
        <w:jc w:val="both"/>
      </w:pPr>
      <w:r w:rsidRPr="00100C39">
        <w:t>Ребенок чувствует, что его не любят.</w:t>
      </w:r>
    </w:p>
    <w:p w:rsidR="00BD1D2E" w:rsidRDefault="00BD1D2E" w:rsidP="00BD1D2E">
      <w:pPr>
        <w:tabs>
          <w:tab w:val="left" w:pos="284"/>
        </w:tabs>
        <w:ind w:left="-284" w:right="320"/>
        <w:jc w:val="both"/>
        <w:rPr>
          <w:i/>
        </w:rPr>
      </w:pPr>
    </w:p>
    <w:p w:rsidR="00BD1D2E" w:rsidRPr="00A9742D" w:rsidRDefault="00BD1D2E" w:rsidP="00BD1D2E">
      <w:pPr>
        <w:ind w:left="-284" w:right="246" w:firstLine="540"/>
        <w:jc w:val="both"/>
        <w:rPr>
          <w:b/>
          <w:i/>
          <w:color w:val="943634" w:themeColor="accent2" w:themeShade="BF"/>
        </w:rPr>
      </w:pPr>
      <w:proofErr w:type="gramStart"/>
      <w:r w:rsidRPr="00163015">
        <w:t xml:space="preserve">Для преодоления детской агрессии в своем педагогическом арсенале родители должны иметь: </w:t>
      </w:r>
      <w:r w:rsidRPr="00A9742D">
        <w:rPr>
          <w:b/>
          <w:i/>
          <w:color w:val="943634" w:themeColor="accent2" w:themeShade="BF"/>
        </w:rPr>
        <w:t xml:space="preserve">внимание, сочувствие, сопереживание, требовательность, честность, откровенность, открытость, обязательность, доброту, ласку, заботу, доверие, сердечность, понимание, чувство </w:t>
      </w:r>
      <w:proofErr w:type="gramEnd"/>
    </w:p>
    <w:p w:rsidR="00BD1D2E" w:rsidRPr="00A9742D" w:rsidRDefault="00BD1D2E" w:rsidP="00BD1D2E">
      <w:pPr>
        <w:ind w:left="-284" w:right="320"/>
        <w:jc w:val="both"/>
        <w:rPr>
          <w:b/>
          <w:i/>
          <w:color w:val="943634" w:themeColor="accent2" w:themeShade="BF"/>
        </w:rPr>
      </w:pPr>
      <w:r w:rsidRPr="00A9742D">
        <w:rPr>
          <w:b/>
          <w:i/>
          <w:color w:val="943634" w:themeColor="accent2" w:themeShade="BF"/>
        </w:rPr>
        <w:t>юмора, ответственность, терпение,  такт, дружелюбие, надежду, любовь.</w:t>
      </w:r>
    </w:p>
    <w:p w:rsidR="00BD1D2E" w:rsidRPr="004A5007" w:rsidRDefault="00BD1D2E" w:rsidP="00BD1D2E">
      <w:pPr>
        <w:pStyle w:val="a4"/>
        <w:ind w:right="105"/>
        <w:contextualSpacing/>
        <w:jc w:val="center"/>
        <w:rPr>
          <w:b/>
          <w:bCs/>
          <w:color w:val="7030A0"/>
        </w:rPr>
      </w:pPr>
      <w:r w:rsidRPr="004A5007">
        <w:rPr>
          <w:b/>
          <w:bCs/>
          <w:color w:val="7030A0"/>
        </w:rPr>
        <w:lastRenderedPageBreak/>
        <w:t>Советы строгим родителям:</w:t>
      </w:r>
    </w:p>
    <w:p w:rsidR="00BD1D2E" w:rsidRPr="00BD51A4" w:rsidRDefault="00BD1D2E" w:rsidP="00BD1D2E">
      <w:pPr>
        <w:pStyle w:val="a4"/>
        <w:ind w:right="105"/>
        <w:contextualSpacing/>
        <w:jc w:val="center"/>
        <w:rPr>
          <w:b/>
          <w:bCs/>
        </w:rPr>
      </w:pPr>
    </w:p>
    <w:p w:rsidR="00BD1D2E" w:rsidRPr="004A5007" w:rsidRDefault="00BD1D2E" w:rsidP="00BD1D2E">
      <w:pPr>
        <w:pStyle w:val="a4"/>
        <w:ind w:right="105"/>
        <w:contextualSpacing/>
        <w:jc w:val="both"/>
        <w:rPr>
          <w:b/>
          <w:i/>
          <w:color w:val="C00000"/>
        </w:rPr>
      </w:pPr>
      <w:r w:rsidRPr="004A5007">
        <w:rPr>
          <w:b/>
          <w:i/>
          <w:color w:val="C00000"/>
        </w:rPr>
        <w:t>Нельзя наказывать и ругать ребенка:</w:t>
      </w:r>
    </w:p>
    <w:p w:rsidR="00BD1D2E" w:rsidRPr="00BD51A4" w:rsidRDefault="00BD1D2E" w:rsidP="00BD1D2E">
      <w:pPr>
        <w:pStyle w:val="a4"/>
        <w:ind w:right="105"/>
        <w:contextualSpacing/>
        <w:jc w:val="both"/>
        <w:rPr>
          <w:b/>
          <w:i/>
        </w:rPr>
      </w:pPr>
    </w:p>
    <w:p w:rsidR="00BD1D2E" w:rsidRDefault="00BD1D2E" w:rsidP="00BD1D2E">
      <w:pPr>
        <w:pStyle w:val="a4"/>
        <w:ind w:right="105"/>
        <w:contextualSpacing/>
        <w:jc w:val="both"/>
      </w:pPr>
      <w:r w:rsidRPr="00A9742D">
        <w:rPr>
          <w:color w:val="FF0000"/>
        </w:rPr>
        <w:t xml:space="preserve">• </w:t>
      </w:r>
      <w:r w:rsidRPr="00BD51A4">
        <w:t>когда он болен, плохо себя чувствует или еще не набрался сил после перенесенной болезни. В этот период детская психика особенно уязвима, а реакции непредсказуемы;</w:t>
      </w:r>
    </w:p>
    <w:p w:rsidR="00BD1D2E" w:rsidRPr="00BD51A4" w:rsidRDefault="00BD1D2E" w:rsidP="00BD1D2E">
      <w:pPr>
        <w:pStyle w:val="a4"/>
        <w:ind w:right="105"/>
        <w:contextualSpacing/>
        <w:jc w:val="both"/>
      </w:pPr>
    </w:p>
    <w:p w:rsidR="00BD1D2E" w:rsidRDefault="00BD1D2E" w:rsidP="00BD1D2E">
      <w:pPr>
        <w:pStyle w:val="a4"/>
        <w:ind w:right="105"/>
        <w:contextualSpacing/>
        <w:jc w:val="both"/>
      </w:pPr>
      <w:r w:rsidRPr="00A9742D">
        <w:rPr>
          <w:color w:val="FF0000"/>
        </w:rPr>
        <w:t xml:space="preserve">• </w:t>
      </w:r>
      <w:r w:rsidRPr="00BD51A4">
        <w:t>когда</w:t>
      </w:r>
      <w:r>
        <w:t xml:space="preserve"> он ест, перед сном и после сна;</w:t>
      </w:r>
    </w:p>
    <w:p w:rsidR="00BD1D2E" w:rsidRPr="00BD51A4" w:rsidRDefault="00BD1D2E" w:rsidP="00BD1D2E">
      <w:pPr>
        <w:pStyle w:val="a4"/>
        <w:ind w:right="105"/>
        <w:contextualSpacing/>
        <w:jc w:val="both"/>
      </w:pPr>
    </w:p>
    <w:p w:rsidR="00BD1D2E" w:rsidRDefault="00BD1D2E" w:rsidP="00BD1D2E">
      <w:pPr>
        <w:pStyle w:val="a4"/>
        <w:ind w:right="105"/>
        <w:contextualSpacing/>
        <w:jc w:val="both"/>
      </w:pPr>
      <w:r w:rsidRPr="00A9742D">
        <w:rPr>
          <w:color w:val="FF0000"/>
        </w:rPr>
        <w:t>•</w:t>
      </w:r>
      <w:r w:rsidRPr="00BD51A4">
        <w:t xml:space="preserve"> сразу после того, как он получил физическую или душевную травму, например</w:t>
      </w:r>
      <w:r>
        <w:t>,</w:t>
      </w:r>
      <w:r w:rsidRPr="00BD51A4">
        <w:t xml:space="preserve"> упал, подрался, принес плохую оценку и т.д.;</w:t>
      </w:r>
    </w:p>
    <w:p w:rsidR="00BD1D2E" w:rsidRPr="00BD51A4" w:rsidRDefault="00BD1D2E" w:rsidP="00BD1D2E">
      <w:pPr>
        <w:pStyle w:val="a4"/>
        <w:ind w:right="105"/>
        <w:contextualSpacing/>
        <w:jc w:val="both"/>
      </w:pPr>
    </w:p>
    <w:p w:rsidR="00BD1D2E" w:rsidRDefault="00BD1D2E" w:rsidP="00BD1D2E">
      <w:pPr>
        <w:pStyle w:val="a4"/>
        <w:ind w:right="105"/>
        <w:contextualSpacing/>
        <w:jc w:val="both"/>
      </w:pPr>
      <w:r w:rsidRPr="00A9742D">
        <w:rPr>
          <w:color w:val="FF0000"/>
        </w:rPr>
        <w:t xml:space="preserve">• </w:t>
      </w:r>
      <w:r w:rsidRPr="00BD51A4">
        <w:t xml:space="preserve">если он при всем старании </w:t>
      </w:r>
      <w:r>
        <w:t>никак не может победить страх,</w:t>
      </w:r>
      <w:r w:rsidRPr="00BD51A4">
        <w:t xml:space="preserve"> невнимательность, какие-то недостатки; </w:t>
      </w:r>
    </w:p>
    <w:p w:rsidR="00BD1D2E" w:rsidRPr="00BD51A4" w:rsidRDefault="00BD1D2E" w:rsidP="00BD1D2E">
      <w:pPr>
        <w:pStyle w:val="a4"/>
        <w:ind w:right="105"/>
        <w:contextualSpacing/>
        <w:jc w:val="both"/>
      </w:pPr>
    </w:p>
    <w:p w:rsidR="00BD1D2E" w:rsidRDefault="00BD1D2E" w:rsidP="00BD1D2E">
      <w:pPr>
        <w:pStyle w:val="a4"/>
        <w:ind w:right="105"/>
        <w:contextualSpacing/>
        <w:jc w:val="both"/>
      </w:pPr>
      <w:r w:rsidRPr="00A9742D">
        <w:rPr>
          <w:color w:val="FF0000"/>
        </w:rPr>
        <w:t>•</w:t>
      </w:r>
      <w:r w:rsidRPr="00BD51A4">
        <w:t xml:space="preserve"> если он очень подвижен, чем утомляет и нервирует вас;</w:t>
      </w:r>
    </w:p>
    <w:p w:rsidR="00BD1D2E" w:rsidRPr="00BD51A4" w:rsidRDefault="00BD1D2E" w:rsidP="00BD1D2E">
      <w:pPr>
        <w:pStyle w:val="a4"/>
        <w:ind w:right="105"/>
        <w:contextualSpacing/>
        <w:jc w:val="both"/>
      </w:pPr>
    </w:p>
    <w:p w:rsidR="00BD1D2E" w:rsidRDefault="00BD1D2E" w:rsidP="00BD1D2E">
      <w:pPr>
        <w:pStyle w:val="a4"/>
        <w:ind w:right="105"/>
        <w:contextualSpacing/>
        <w:jc w:val="both"/>
      </w:pPr>
      <w:r w:rsidRPr="00A9742D">
        <w:rPr>
          <w:color w:val="FF0000"/>
        </w:rPr>
        <w:t xml:space="preserve">• </w:t>
      </w:r>
      <w:r w:rsidRPr="00BD51A4">
        <w:t>если он кажется вам несообразительным, неспособным, неповоротливым;</w:t>
      </w:r>
    </w:p>
    <w:p w:rsidR="00BD1D2E" w:rsidRPr="00BD51A4" w:rsidRDefault="00BD1D2E" w:rsidP="00BD1D2E">
      <w:pPr>
        <w:pStyle w:val="a4"/>
        <w:ind w:right="105"/>
        <w:contextualSpacing/>
        <w:jc w:val="both"/>
      </w:pPr>
    </w:p>
    <w:p w:rsidR="00BD1D2E" w:rsidRDefault="00BD1D2E" w:rsidP="00BD1D2E">
      <w:pPr>
        <w:pStyle w:val="a4"/>
        <w:ind w:right="105"/>
        <w:contextualSpacing/>
        <w:jc w:val="both"/>
      </w:pPr>
      <w:r w:rsidRPr="00A9742D">
        <w:rPr>
          <w:color w:val="FF0000"/>
        </w:rPr>
        <w:t xml:space="preserve">• </w:t>
      </w:r>
      <w:r w:rsidRPr="00BD51A4">
        <w:t>если вы в плохом настроении, устали, чем-то огорчены или раздражены. Гнев, который вы в таком состоянии обрушиваете на детей, всегда несправедлив. Согласитесь, в таких случаях вы попросту срываете на детях зло.</w:t>
      </w:r>
    </w:p>
    <w:p w:rsidR="00BD1D2E" w:rsidRDefault="00BD1D2E" w:rsidP="00BD1D2E">
      <w:pPr>
        <w:pStyle w:val="a4"/>
        <w:ind w:right="105"/>
        <w:contextualSpacing/>
        <w:jc w:val="both"/>
      </w:pPr>
    </w:p>
    <w:p w:rsidR="00BD1D2E" w:rsidRDefault="00BD1D2E" w:rsidP="00BD1D2E">
      <w:pPr>
        <w:pStyle w:val="a4"/>
        <w:ind w:right="105"/>
        <w:contextualSpacing/>
        <w:jc w:val="right"/>
        <w:rPr>
          <w:b/>
        </w:rPr>
      </w:pPr>
    </w:p>
    <w:p w:rsidR="00BD1D2E" w:rsidRDefault="00BD1D2E" w:rsidP="00BD1D2E">
      <w:pPr>
        <w:pStyle w:val="a4"/>
        <w:ind w:right="105"/>
        <w:contextualSpacing/>
        <w:jc w:val="right"/>
        <w:rPr>
          <w:b/>
        </w:rPr>
      </w:pPr>
    </w:p>
    <w:p w:rsidR="00BD1D2E" w:rsidRDefault="00BD1D2E" w:rsidP="00BD1D2E">
      <w:pPr>
        <w:pStyle w:val="a4"/>
        <w:ind w:right="105"/>
        <w:contextualSpacing/>
        <w:jc w:val="right"/>
        <w:rPr>
          <w:b/>
        </w:rPr>
      </w:pPr>
    </w:p>
    <w:p w:rsidR="00BD1D2E" w:rsidRPr="00463D3C" w:rsidRDefault="00BD1D2E" w:rsidP="00BD1D2E">
      <w:pPr>
        <w:pStyle w:val="a4"/>
        <w:ind w:right="105"/>
        <w:contextualSpacing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</w:tblGrid>
      <w:tr w:rsidR="00BD1D2E" w:rsidRPr="00906E6B" w:rsidTr="00BD1D2E">
        <w:tc>
          <w:tcPr>
            <w:tcW w:w="42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D1D2E" w:rsidRDefault="00BD1D2E" w:rsidP="00313BE0">
            <w:pPr>
              <w:jc w:val="center"/>
              <w:rPr>
                <w:b/>
                <w:sz w:val="18"/>
                <w:szCs w:val="18"/>
              </w:rPr>
            </w:pPr>
          </w:p>
          <w:p w:rsidR="00BD1D2E" w:rsidRPr="00906E6B" w:rsidRDefault="00BD1D2E" w:rsidP="00313BE0">
            <w:pPr>
              <w:jc w:val="center"/>
              <w:rPr>
                <w:b/>
                <w:sz w:val="18"/>
                <w:szCs w:val="18"/>
              </w:rPr>
            </w:pPr>
          </w:p>
          <w:p w:rsidR="007D20D2" w:rsidRPr="00BF3704" w:rsidRDefault="007D20D2" w:rsidP="007D20D2">
            <w:pPr>
              <w:contextualSpacing/>
              <w:jc w:val="center"/>
              <w:rPr>
                <w:color w:val="31849B" w:themeColor="accent5" w:themeShade="BF"/>
                <w:sz w:val="28"/>
                <w:szCs w:val="28"/>
              </w:rPr>
            </w:pPr>
            <w:r w:rsidRPr="00000C8D">
              <w:rPr>
                <w:color w:val="31849B" w:themeColor="accent5" w:themeShade="BF"/>
                <w:sz w:val="28"/>
                <w:szCs w:val="28"/>
              </w:rPr>
              <w:t>ГАУСО РЦ «Спасатель» Забайкальского края</w:t>
            </w:r>
          </w:p>
          <w:p w:rsidR="00BD1D2E" w:rsidRPr="00AA575E" w:rsidRDefault="00BD1D2E" w:rsidP="007D20D2">
            <w:pPr>
              <w:rPr>
                <w:b/>
                <w:i/>
                <w:sz w:val="60"/>
                <w:szCs w:val="60"/>
              </w:rPr>
            </w:pPr>
          </w:p>
          <w:p w:rsidR="00BD1D2E" w:rsidRPr="00906E6B" w:rsidRDefault="00BD1D2E" w:rsidP="00A9742D">
            <w:pPr>
              <w:rPr>
                <w:b/>
                <w:i/>
                <w:sz w:val="60"/>
                <w:szCs w:val="60"/>
              </w:rPr>
            </w:pPr>
          </w:p>
          <w:p w:rsidR="00BD1D2E" w:rsidRPr="004A5007" w:rsidRDefault="00BD1D2E" w:rsidP="00313BE0">
            <w:pPr>
              <w:jc w:val="center"/>
              <w:rPr>
                <w:rFonts w:ascii="Monotype Corsiva" w:hAnsi="Monotype Corsiva"/>
                <w:b/>
                <w:i/>
                <w:color w:val="00B050"/>
                <w:sz w:val="60"/>
                <w:szCs w:val="60"/>
              </w:rPr>
            </w:pPr>
            <w:r w:rsidRPr="004A5007">
              <w:rPr>
                <w:rFonts w:ascii="Monotype Corsiva" w:hAnsi="Monotype Corsiva"/>
                <w:b/>
                <w:i/>
                <w:color w:val="00B050"/>
                <w:sz w:val="60"/>
                <w:szCs w:val="60"/>
              </w:rPr>
              <w:t>Если ребенок агрессивен</w:t>
            </w:r>
          </w:p>
          <w:p w:rsidR="00BD1D2E" w:rsidRPr="00906E6B" w:rsidRDefault="00BD1D2E" w:rsidP="000659E2">
            <w:pPr>
              <w:rPr>
                <w:rFonts w:ascii="Bookman Old Style" w:hAnsi="Bookman Old Style"/>
                <w:b/>
                <w:i/>
                <w:sz w:val="40"/>
                <w:szCs w:val="40"/>
              </w:rPr>
            </w:pPr>
          </w:p>
          <w:p w:rsidR="00BD1D2E" w:rsidRPr="00906E6B" w:rsidRDefault="00C52B30" w:rsidP="00313BE0">
            <w:pPr>
              <w:jc w:val="center"/>
              <w:rPr>
                <w:color w:val="FF0000"/>
              </w:rPr>
            </w:pPr>
            <w:r w:rsidRPr="00C52B30">
              <w:rPr>
                <w:noProof/>
                <w:color w:val="FF0000"/>
              </w:rPr>
              <w:drawing>
                <wp:inline distT="0" distB="0" distL="0" distR="0">
                  <wp:extent cx="1428750" cy="1428750"/>
                  <wp:effectExtent l="19050" t="0" r="0" b="0"/>
                  <wp:docPr id="13" name="Рисунок 79" descr="http://www.allforchildren.ru/pictures/parents_s/parents0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allforchildren.ru/pictures/parents_s/parents0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D2E" w:rsidRPr="00906E6B" w:rsidRDefault="00BD1D2E" w:rsidP="00313BE0">
            <w:pPr>
              <w:jc w:val="center"/>
            </w:pPr>
          </w:p>
          <w:p w:rsidR="00BD1D2E" w:rsidRPr="00906E6B" w:rsidRDefault="00BD1D2E" w:rsidP="000659E2"/>
          <w:p w:rsidR="00BD1D2E" w:rsidRPr="00906E6B" w:rsidRDefault="00BD1D2E" w:rsidP="00313BE0">
            <w:pPr>
              <w:jc w:val="center"/>
            </w:pPr>
          </w:p>
          <w:p w:rsidR="00BD1D2E" w:rsidRDefault="00BD1D2E" w:rsidP="00C52B30"/>
          <w:p w:rsidR="00BD1D2E" w:rsidRDefault="00BD1D2E" w:rsidP="00313BE0">
            <w:pPr>
              <w:jc w:val="center"/>
            </w:pPr>
          </w:p>
          <w:p w:rsidR="00AA575E" w:rsidRDefault="00AA575E" w:rsidP="00313BE0">
            <w:pPr>
              <w:jc w:val="center"/>
            </w:pPr>
          </w:p>
          <w:p w:rsidR="00AA575E" w:rsidRDefault="00AA575E" w:rsidP="00313BE0">
            <w:pPr>
              <w:jc w:val="center"/>
            </w:pPr>
          </w:p>
          <w:p w:rsidR="00AA575E" w:rsidRDefault="00AA575E" w:rsidP="00313BE0">
            <w:pPr>
              <w:jc w:val="center"/>
            </w:pPr>
          </w:p>
          <w:p w:rsidR="00AA575E" w:rsidRDefault="00AA575E" w:rsidP="00313BE0">
            <w:pPr>
              <w:jc w:val="center"/>
            </w:pPr>
          </w:p>
          <w:p w:rsidR="00BD1D2E" w:rsidRDefault="00BD1D2E" w:rsidP="004A5007">
            <w:pPr>
              <w:jc w:val="center"/>
              <w:rPr>
                <w:sz w:val="28"/>
              </w:rPr>
            </w:pPr>
            <w:proofErr w:type="spellStart"/>
            <w:r>
              <w:t>пгт</w:t>
            </w:r>
            <w:proofErr w:type="spellEnd"/>
            <w:r w:rsidRPr="004104F0">
              <w:t xml:space="preserve">. </w:t>
            </w:r>
            <w:proofErr w:type="spellStart"/>
            <w:r w:rsidR="004A5007">
              <w:t>Новокручининский</w:t>
            </w:r>
            <w:proofErr w:type="spellEnd"/>
            <w:r w:rsidR="004A5007">
              <w:t xml:space="preserve"> 201</w:t>
            </w:r>
            <w:r w:rsidR="00AA575E">
              <w:t>3</w:t>
            </w:r>
            <w:r w:rsidR="004A5007">
              <w:t>г.</w:t>
            </w:r>
          </w:p>
          <w:p w:rsidR="00BD1D2E" w:rsidRPr="00906E6B" w:rsidRDefault="00BD1D2E" w:rsidP="00313BE0">
            <w:pPr>
              <w:jc w:val="center"/>
              <w:rPr>
                <w:sz w:val="28"/>
              </w:rPr>
            </w:pPr>
          </w:p>
        </w:tc>
      </w:tr>
    </w:tbl>
    <w:p w:rsidR="00BD1D2E" w:rsidRDefault="00BD1D2E" w:rsidP="00BD1D2E">
      <w:pPr>
        <w:ind w:left="-284" w:right="320"/>
        <w:jc w:val="center"/>
        <w:rPr>
          <w:b/>
        </w:rPr>
      </w:pPr>
    </w:p>
    <w:p w:rsidR="00BD1D2E" w:rsidRDefault="00BD1D2E" w:rsidP="00BD1D2E">
      <w:pPr>
        <w:ind w:left="-284" w:right="320"/>
        <w:jc w:val="center"/>
        <w:rPr>
          <w:b/>
        </w:rPr>
      </w:pPr>
    </w:p>
    <w:p w:rsidR="00BD1D2E" w:rsidRPr="004A5007" w:rsidRDefault="00BD1D2E" w:rsidP="00BD1D2E">
      <w:pPr>
        <w:ind w:left="-284" w:right="320"/>
        <w:jc w:val="center"/>
        <w:rPr>
          <w:b/>
          <w:color w:val="7030A0"/>
        </w:rPr>
      </w:pPr>
      <w:r w:rsidRPr="004A5007">
        <w:rPr>
          <w:b/>
          <w:color w:val="7030A0"/>
        </w:rPr>
        <w:lastRenderedPageBreak/>
        <w:t xml:space="preserve">Рекомендации родителям </w:t>
      </w:r>
    </w:p>
    <w:p w:rsidR="00BD1D2E" w:rsidRPr="004A5007" w:rsidRDefault="00BD1D2E" w:rsidP="00BD1D2E">
      <w:pPr>
        <w:ind w:left="-284" w:right="320"/>
        <w:jc w:val="center"/>
        <w:rPr>
          <w:b/>
          <w:i/>
          <w:color w:val="002060"/>
        </w:rPr>
      </w:pPr>
      <w:r w:rsidRPr="004A5007">
        <w:rPr>
          <w:b/>
          <w:i/>
          <w:color w:val="002060"/>
        </w:rPr>
        <w:t xml:space="preserve">«Как строить взаимодействие </w:t>
      </w:r>
    </w:p>
    <w:p w:rsidR="00BD1D2E" w:rsidRPr="004A5007" w:rsidRDefault="00BD1D2E" w:rsidP="00BD1D2E">
      <w:pPr>
        <w:ind w:left="-284" w:right="320"/>
        <w:jc w:val="center"/>
        <w:rPr>
          <w:b/>
          <w:i/>
          <w:color w:val="002060"/>
        </w:rPr>
      </w:pPr>
      <w:r w:rsidRPr="004A5007">
        <w:rPr>
          <w:b/>
          <w:i/>
          <w:color w:val="002060"/>
        </w:rPr>
        <w:t>с агрессивным ребенком»</w:t>
      </w:r>
    </w:p>
    <w:p w:rsidR="00BD1D2E" w:rsidRPr="00FF0553" w:rsidRDefault="00BD1D2E" w:rsidP="00551CB1">
      <w:pPr>
        <w:numPr>
          <w:ilvl w:val="0"/>
          <w:numId w:val="1"/>
        </w:numPr>
        <w:ind w:left="-284" w:right="318" w:firstLine="0"/>
        <w:contextualSpacing/>
        <w:jc w:val="both"/>
      </w:pPr>
      <w:r w:rsidRPr="00FF0553">
        <w:t>Старайтесь не проявлять при ребенке признаки агрессии, не ссориться со своими близкими и друзьями, не проявлять признаки усталости и раздражения;</w:t>
      </w:r>
    </w:p>
    <w:p w:rsidR="00BD1D2E" w:rsidRPr="00FF0553" w:rsidRDefault="00BD1D2E" w:rsidP="00551CB1">
      <w:pPr>
        <w:ind w:left="-284" w:right="318"/>
        <w:contextualSpacing/>
        <w:jc w:val="both"/>
      </w:pPr>
    </w:p>
    <w:p w:rsidR="00BD1D2E" w:rsidRPr="00FF0553" w:rsidRDefault="00BD1D2E" w:rsidP="00551CB1">
      <w:pPr>
        <w:numPr>
          <w:ilvl w:val="0"/>
          <w:numId w:val="1"/>
        </w:numPr>
        <w:ind w:left="-284" w:right="318" w:firstLine="0"/>
        <w:contextualSpacing/>
        <w:jc w:val="both"/>
      </w:pPr>
      <w:r w:rsidRPr="00FF0553">
        <w:t>Не кричите на ребенка, старайтесь решать все возникающие проблемы мирно, слушайте ребенка, уважайте его мнение и личное достоинство, сообщайте ребенку о своих чувствах и желаниях, при принятии решения соотносите свои и его потребности;</w:t>
      </w:r>
    </w:p>
    <w:p w:rsidR="00BD1D2E" w:rsidRPr="00FF0553" w:rsidRDefault="00BD1D2E" w:rsidP="00551CB1">
      <w:pPr>
        <w:ind w:left="-284" w:right="318"/>
        <w:contextualSpacing/>
        <w:jc w:val="both"/>
      </w:pPr>
    </w:p>
    <w:p w:rsidR="00BD1D2E" w:rsidRPr="00FF0553" w:rsidRDefault="00BD1D2E" w:rsidP="00551CB1">
      <w:pPr>
        <w:numPr>
          <w:ilvl w:val="0"/>
          <w:numId w:val="1"/>
        </w:numPr>
        <w:ind w:left="-284" w:right="318" w:firstLine="0"/>
        <w:contextualSpacing/>
        <w:jc w:val="both"/>
      </w:pPr>
      <w:r w:rsidRPr="00FF0553">
        <w:t>Попытайтесь понять прич</w:t>
      </w:r>
      <w:bookmarkStart w:id="0" w:name="_GoBack"/>
      <w:bookmarkEnd w:id="0"/>
      <w:r w:rsidRPr="00FF0553">
        <w:t>ины агрессивности вашего ребенка. Лишь сделав это и устранив источник стресса, вы можете надеяться, что агрессивность удастся преодолеть;</w:t>
      </w:r>
    </w:p>
    <w:p w:rsidR="00BD1D2E" w:rsidRPr="00FF0553" w:rsidRDefault="00BD1D2E" w:rsidP="00551CB1">
      <w:pPr>
        <w:ind w:left="-284" w:right="318"/>
        <w:contextualSpacing/>
        <w:jc w:val="both"/>
      </w:pPr>
    </w:p>
    <w:p w:rsidR="00BD1D2E" w:rsidRPr="00FF0553" w:rsidRDefault="00BD1D2E" w:rsidP="00551CB1">
      <w:pPr>
        <w:numPr>
          <w:ilvl w:val="0"/>
          <w:numId w:val="1"/>
        </w:numPr>
        <w:ind w:left="-284" w:right="318" w:firstLine="0"/>
        <w:contextualSpacing/>
        <w:jc w:val="both"/>
      </w:pPr>
      <w:r w:rsidRPr="00FF0553">
        <w:t>Помните, что запрет и повышение голоса – самые неэффективные способы преодоления агрессивности. Попробуйте отвлечь ребенка во время вспышки его гнева, предложите ему заняться чем-то интересным. Возможно, ваш неожиданный шаг отвлечет его, и центр внимания сместится с объекта агрессии на новый предмет;</w:t>
      </w:r>
    </w:p>
    <w:p w:rsidR="00BD1D2E" w:rsidRPr="00FF0553" w:rsidRDefault="00BD1D2E" w:rsidP="00551CB1">
      <w:pPr>
        <w:ind w:left="-284" w:right="318"/>
        <w:contextualSpacing/>
        <w:jc w:val="both"/>
      </w:pPr>
    </w:p>
    <w:p w:rsidR="00BD1D2E" w:rsidRPr="00FF0553" w:rsidRDefault="00BD1D2E" w:rsidP="00551CB1">
      <w:pPr>
        <w:numPr>
          <w:ilvl w:val="0"/>
          <w:numId w:val="1"/>
        </w:numPr>
        <w:tabs>
          <w:tab w:val="num" w:pos="-284"/>
        </w:tabs>
        <w:ind w:left="-284" w:right="318" w:firstLine="0"/>
        <w:contextualSpacing/>
        <w:jc w:val="both"/>
      </w:pPr>
      <w:r w:rsidRPr="00FF0553">
        <w:t xml:space="preserve">Если чувствуете, что ребенок вот-вот «взорвется», дайте ему возможность выплеснуть свою агрессию, сместить ее на другие объекты: поколотить подушку, нарисовать человека или предмет, который разозлил его. Такой способ вымещения </w:t>
      </w:r>
      <w:r w:rsidRPr="00FF0553">
        <w:lastRenderedPageBreak/>
        <w:t>гнева будет реально способствовать снижению агрессивности ребенка в настоящий момент и поможет ему стать более спокойным в общении с другими детьми;</w:t>
      </w:r>
    </w:p>
    <w:p w:rsidR="00BD1D2E" w:rsidRPr="00FF0553" w:rsidRDefault="00BD1D2E" w:rsidP="00BD1D2E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</w:pPr>
      <w:r w:rsidRPr="00FF0553">
        <w:t>Постарайтесь, чтобы ребенок по возможности всегда был спокоен и уравновешен. Используйте расслабляющие упражнения, которые помогут успокоить его, снять психоэмоциональное напряжение, ощутить покой и расслабленность;</w:t>
      </w:r>
    </w:p>
    <w:p w:rsidR="00BD1D2E" w:rsidRPr="00FF0553" w:rsidRDefault="00BD1D2E" w:rsidP="00BD1D2E">
      <w:pPr>
        <w:numPr>
          <w:ilvl w:val="0"/>
          <w:numId w:val="1"/>
        </w:numPr>
        <w:tabs>
          <w:tab w:val="num" w:pos="0"/>
          <w:tab w:val="left" w:pos="426"/>
        </w:tabs>
        <w:ind w:left="0" w:right="37" w:firstLine="0"/>
        <w:jc w:val="both"/>
      </w:pPr>
      <w:r w:rsidRPr="00FF0553">
        <w:t>Старайтесь предвидеть и предвосхитить события, которые могут стать причиной проявления агрессии, помогайте ребенку урегулировать свои отношения с друзьями и учителями, обсуждайте вместе с ним все возникающие проблемы и сложности;</w:t>
      </w:r>
    </w:p>
    <w:p w:rsidR="00BD1D2E" w:rsidRPr="00FF0553" w:rsidRDefault="00BD1D2E" w:rsidP="00BD1D2E">
      <w:pPr>
        <w:numPr>
          <w:ilvl w:val="0"/>
          <w:numId w:val="1"/>
        </w:numPr>
        <w:tabs>
          <w:tab w:val="left" w:pos="0"/>
        </w:tabs>
        <w:ind w:left="0" w:right="37" w:firstLine="0"/>
        <w:jc w:val="both"/>
      </w:pPr>
      <w:r w:rsidRPr="00FF0553">
        <w:t>Уделяйте больше внимания своему ребенку. Дайте ему возможность почувствовать, что вы всегда, несмотря ни на что, любите, цените и принимаете его. Не стесняйтесь лишний раз обнять и приласкать малыша. Пусть он видит, что он нужен вам и важен для вас.</w:t>
      </w:r>
    </w:p>
    <w:p w:rsidR="00BD1D2E" w:rsidRPr="00AA575E" w:rsidRDefault="00BD1D2E" w:rsidP="007D20D2">
      <w:pPr>
        <w:tabs>
          <w:tab w:val="num" w:pos="0"/>
        </w:tabs>
        <w:ind w:right="37"/>
        <w:rPr>
          <w:sz w:val="28"/>
        </w:rPr>
      </w:pPr>
    </w:p>
    <w:p w:rsidR="007D20D2" w:rsidRPr="00AA575E" w:rsidRDefault="007D20D2" w:rsidP="007D20D2">
      <w:pPr>
        <w:tabs>
          <w:tab w:val="num" w:pos="0"/>
        </w:tabs>
        <w:ind w:right="37"/>
        <w:rPr>
          <w:sz w:val="28"/>
        </w:rPr>
      </w:pPr>
    </w:p>
    <w:p w:rsidR="007D20D2" w:rsidRPr="007D20D2" w:rsidRDefault="007D20D2" w:rsidP="007D20D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D20D2">
        <w:rPr>
          <w:rFonts w:ascii="Times New Roman" w:hAnsi="Times New Roman" w:cs="Times New Roman"/>
          <w:sz w:val="20"/>
          <w:szCs w:val="20"/>
        </w:rPr>
        <w:t>Составитель: педагог-психолог И.А.Иваненко</w:t>
      </w:r>
    </w:p>
    <w:p w:rsidR="007D20D2" w:rsidRPr="007D20D2" w:rsidRDefault="007D20D2" w:rsidP="007D20D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7D20D2" w:rsidRPr="007D20D2" w:rsidRDefault="007D20D2" w:rsidP="007D20D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D20D2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7D20D2" w:rsidRPr="007D20D2" w:rsidRDefault="007D20D2" w:rsidP="007D20D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7D20D2" w:rsidRPr="007D20D2" w:rsidRDefault="007D20D2" w:rsidP="007D20D2">
      <w:pPr>
        <w:contextualSpacing/>
        <w:jc w:val="center"/>
        <w:rPr>
          <w:rFonts w:eastAsia="Calibri"/>
          <w:b/>
          <w:i/>
          <w:color w:val="4F81BD" w:themeColor="accent1"/>
          <w:sz w:val="20"/>
          <w:szCs w:val="20"/>
        </w:rPr>
      </w:pPr>
      <w:r w:rsidRPr="007D20D2">
        <w:rPr>
          <w:rFonts w:eastAsia="Calibri"/>
          <w:b/>
          <w:i/>
          <w:color w:val="4F81BD" w:themeColor="accent1"/>
          <w:sz w:val="20"/>
          <w:szCs w:val="20"/>
        </w:rPr>
        <w:t>ГАУСО РЦ «Спасатель»</w:t>
      </w:r>
    </w:p>
    <w:p w:rsidR="007D20D2" w:rsidRPr="007D20D2" w:rsidRDefault="007D20D2" w:rsidP="007D20D2">
      <w:pPr>
        <w:contextualSpacing/>
        <w:jc w:val="center"/>
        <w:rPr>
          <w:rFonts w:eastAsia="Calibri"/>
          <w:b/>
          <w:i/>
          <w:color w:val="4F81BD" w:themeColor="accent1"/>
          <w:sz w:val="20"/>
          <w:szCs w:val="20"/>
        </w:rPr>
      </w:pPr>
      <w:r w:rsidRPr="007D20D2">
        <w:rPr>
          <w:rFonts w:eastAsia="Calibri"/>
          <w:b/>
          <w:i/>
          <w:color w:val="4F81BD" w:themeColor="accent1"/>
          <w:sz w:val="20"/>
          <w:szCs w:val="20"/>
        </w:rPr>
        <w:t>Забайкальского края</w:t>
      </w:r>
    </w:p>
    <w:p w:rsidR="007D20D2" w:rsidRPr="007D20D2" w:rsidRDefault="007D20D2" w:rsidP="007D20D2">
      <w:pPr>
        <w:contextualSpacing/>
        <w:jc w:val="center"/>
        <w:rPr>
          <w:rFonts w:eastAsia="Calibri"/>
          <w:b/>
          <w:i/>
          <w:sz w:val="20"/>
          <w:szCs w:val="20"/>
        </w:rPr>
      </w:pPr>
      <w:r w:rsidRPr="007D20D2">
        <w:rPr>
          <w:rFonts w:eastAsia="Calibri"/>
          <w:b/>
          <w:i/>
          <w:sz w:val="20"/>
          <w:szCs w:val="20"/>
        </w:rPr>
        <w:t>Адрес, телефон Центра:</w:t>
      </w:r>
    </w:p>
    <w:p w:rsidR="007D20D2" w:rsidRPr="007D20D2" w:rsidRDefault="007D20D2" w:rsidP="007D20D2">
      <w:pPr>
        <w:contextualSpacing/>
        <w:jc w:val="center"/>
        <w:rPr>
          <w:rFonts w:eastAsia="Calibri"/>
          <w:b/>
          <w:i/>
          <w:sz w:val="20"/>
          <w:szCs w:val="20"/>
        </w:rPr>
      </w:pPr>
      <w:r w:rsidRPr="007D20D2">
        <w:rPr>
          <w:rFonts w:eastAsia="Calibri"/>
          <w:b/>
          <w:i/>
          <w:sz w:val="20"/>
          <w:szCs w:val="20"/>
        </w:rPr>
        <w:t>672573, Забайкальский край, Читинский</w:t>
      </w:r>
    </w:p>
    <w:p w:rsidR="007D20D2" w:rsidRPr="007D20D2" w:rsidRDefault="007D20D2" w:rsidP="007D20D2">
      <w:pPr>
        <w:contextualSpacing/>
        <w:jc w:val="center"/>
        <w:rPr>
          <w:rFonts w:eastAsia="Calibri"/>
          <w:b/>
          <w:i/>
          <w:sz w:val="20"/>
          <w:szCs w:val="20"/>
        </w:rPr>
      </w:pPr>
      <w:r w:rsidRPr="007D20D2">
        <w:rPr>
          <w:rFonts w:eastAsia="Calibri"/>
          <w:b/>
          <w:i/>
          <w:sz w:val="20"/>
          <w:szCs w:val="20"/>
        </w:rPr>
        <w:t xml:space="preserve">район, </w:t>
      </w:r>
      <w:proofErr w:type="spellStart"/>
      <w:r w:rsidRPr="007D20D2">
        <w:rPr>
          <w:rFonts w:eastAsia="Calibri"/>
          <w:b/>
          <w:i/>
          <w:sz w:val="20"/>
          <w:szCs w:val="20"/>
        </w:rPr>
        <w:t>пгт</w:t>
      </w:r>
      <w:proofErr w:type="spellEnd"/>
      <w:r w:rsidRPr="007D20D2">
        <w:rPr>
          <w:rFonts w:eastAsia="Calibri"/>
          <w:b/>
          <w:i/>
          <w:sz w:val="20"/>
          <w:szCs w:val="20"/>
        </w:rPr>
        <w:t xml:space="preserve">. </w:t>
      </w:r>
      <w:proofErr w:type="spellStart"/>
      <w:r w:rsidRPr="007D20D2">
        <w:rPr>
          <w:rFonts w:eastAsia="Calibri"/>
          <w:b/>
          <w:i/>
          <w:sz w:val="20"/>
          <w:szCs w:val="20"/>
        </w:rPr>
        <w:t>Новокручининский</w:t>
      </w:r>
      <w:proofErr w:type="spellEnd"/>
      <w:r w:rsidRPr="007D20D2">
        <w:rPr>
          <w:rFonts w:eastAsia="Calibri"/>
          <w:b/>
          <w:i/>
          <w:sz w:val="20"/>
          <w:szCs w:val="20"/>
        </w:rPr>
        <w:t>,</w:t>
      </w:r>
    </w:p>
    <w:p w:rsidR="007D20D2" w:rsidRPr="007D20D2" w:rsidRDefault="007D20D2" w:rsidP="007D20D2">
      <w:pPr>
        <w:contextualSpacing/>
        <w:jc w:val="center"/>
        <w:rPr>
          <w:rFonts w:eastAsia="Calibri"/>
          <w:b/>
          <w:i/>
          <w:sz w:val="20"/>
          <w:szCs w:val="20"/>
        </w:rPr>
      </w:pPr>
      <w:r w:rsidRPr="007D20D2">
        <w:rPr>
          <w:rFonts w:eastAsia="Calibri"/>
          <w:b/>
          <w:i/>
          <w:sz w:val="20"/>
          <w:szCs w:val="20"/>
        </w:rPr>
        <w:t>ул. Дружбы, 4</w:t>
      </w:r>
    </w:p>
    <w:p w:rsidR="007D20D2" w:rsidRPr="007D20D2" w:rsidRDefault="00AA575E" w:rsidP="007D20D2">
      <w:pPr>
        <w:contextualSpacing/>
        <w:jc w:val="center"/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t>Тел/факс: 8-(302-2)28-26-75</w:t>
      </w:r>
      <w:r w:rsidR="007D20D2" w:rsidRPr="007D20D2">
        <w:rPr>
          <w:rFonts w:eastAsia="Calibri"/>
          <w:b/>
          <w:i/>
          <w:sz w:val="20"/>
          <w:szCs w:val="20"/>
        </w:rPr>
        <w:t>.</w:t>
      </w:r>
    </w:p>
    <w:p w:rsidR="007D20D2" w:rsidRPr="007D20D2" w:rsidRDefault="007D20D2" w:rsidP="007D20D2">
      <w:pPr>
        <w:contextualSpacing/>
        <w:jc w:val="center"/>
        <w:rPr>
          <w:b/>
          <w:sz w:val="20"/>
          <w:szCs w:val="20"/>
          <w:lang w:val="en-US"/>
        </w:rPr>
      </w:pPr>
      <w:r w:rsidRPr="007D20D2">
        <w:rPr>
          <w:rFonts w:eastAsia="Calibri"/>
          <w:b/>
          <w:i/>
          <w:sz w:val="20"/>
          <w:szCs w:val="20"/>
          <w:lang w:val="en-US"/>
        </w:rPr>
        <w:t>E-</w:t>
      </w:r>
      <w:proofErr w:type="spellStart"/>
      <w:r w:rsidRPr="007D20D2">
        <w:rPr>
          <w:rFonts w:eastAsia="Calibri"/>
          <w:b/>
          <w:i/>
          <w:sz w:val="20"/>
          <w:szCs w:val="20"/>
          <w:lang w:val="en-US"/>
        </w:rPr>
        <w:t>mail:</w:t>
      </w:r>
      <w:r w:rsidRPr="007D20D2">
        <w:rPr>
          <w:rFonts w:eastAsia="Calibri"/>
          <w:b/>
          <w:i/>
          <w:color w:val="0070C0"/>
          <w:sz w:val="20"/>
          <w:szCs w:val="20"/>
          <w:u w:val="single"/>
          <w:lang w:val="en-US"/>
        </w:rPr>
        <w:t>rz</w:t>
      </w:r>
      <w:proofErr w:type="spellEnd"/>
      <w:r w:rsidRPr="007D20D2">
        <w:rPr>
          <w:rFonts w:eastAsia="Calibri"/>
          <w:b/>
          <w:i/>
          <w:color w:val="0070C0"/>
          <w:sz w:val="20"/>
          <w:szCs w:val="20"/>
          <w:u w:val="single"/>
          <w:lang w:val="en-US"/>
        </w:rPr>
        <w:t xml:space="preserve">_ </w:t>
      </w:r>
      <w:hyperlink r:id="rId6" w:history="1">
        <w:r w:rsidRPr="007D20D2">
          <w:rPr>
            <w:rFonts w:eastAsia="Calibri"/>
            <w:b/>
            <w:i/>
            <w:color w:val="0070C0"/>
            <w:sz w:val="20"/>
            <w:szCs w:val="20"/>
            <w:u w:val="single"/>
            <w:lang w:val="en-US"/>
          </w:rPr>
          <w:t>spasatel@mail.ru</w:t>
        </w:r>
      </w:hyperlink>
    </w:p>
    <w:p w:rsidR="00BD1D2E" w:rsidRPr="004A5007" w:rsidRDefault="00BD1D2E" w:rsidP="004A5007">
      <w:pPr>
        <w:tabs>
          <w:tab w:val="left" w:pos="284"/>
        </w:tabs>
        <w:spacing w:before="100" w:beforeAutospacing="1" w:after="100" w:afterAutospacing="1"/>
        <w:jc w:val="center"/>
        <w:rPr>
          <w:b/>
          <w:color w:val="7030A0"/>
        </w:rPr>
      </w:pPr>
      <w:r w:rsidRPr="004A5007">
        <w:rPr>
          <w:b/>
          <w:color w:val="7030A0"/>
        </w:rPr>
        <w:lastRenderedPageBreak/>
        <w:t>Основные направления в работе с агрессивным ребенком:</w:t>
      </w:r>
    </w:p>
    <w:p w:rsidR="00BD1D2E" w:rsidRDefault="00BD1D2E" w:rsidP="00BD1D2E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  <w:rPr>
          <w:b/>
        </w:rPr>
      </w:pPr>
      <w:r w:rsidRPr="000659E2">
        <w:rPr>
          <w:b/>
          <w:color w:val="943634" w:themeColor="accent2" w:themeShade="BF"/>
        </w:rPr>
        <w:t>Учите ребенка выражать свой гнев безопасными способами</w:t>
      </w:r>
      <w:r w:rsidRPr="00831A40">
        <w:t>– дайте ребенку:</w:t>
      </w:r>
    </w:p>
    <w:p w:rsidR="00BD1D2E" w:rsidRDefault="00BD1D2E" w:rsidP="00BD1D2E">
      <w:pPr>
        <w:pStyle w:val="a3"/>
        <w:spacing w:before="100" w:beforeAutospacing="1" w:after="100" w:afterAutospacing="1"/>
        <w:ind w:left="0"/>
        <w:contextualSpacing/>
        <w:jc w:val="both"/>
      </w:pPr>
      <w:r w:rsidRPr="00831A40">
        <w:t>- легкие мяч</w:t>
      </w:r>
      <w:r>
        <w:t>и</w:t>
      </w:r>
      <w:r w:rsidRPr="00831A40">
        <w:t xml:space="preserve">, которые ребенок может швырять в мишень; </w:t>
      </w:r>
    </w:p>
    <w:p w:rsidR="00BD1D2E" w:rsidRPr="00831A40" w:rsidRDefault="00BD1D2E" w:rsidP="00BD1D2E">
      <w:pPr>
        <w:pStyle w:val="a3"/>
        <w:spacing w:before="100" w:beforeAutospacing="1" w:after="100" w:afterAutospacing="1"/>
        <w:ind w:left="0"/>
        <w:contextualSpacing/>
        <w:jc w:val="both"/>
      </w:pPr>
      <w:r w:rsidRPr="00831A40">
        <w:t>- мягкие подушки</w:t>
      </w:r>
      <w:r>
        <w:t>, боксерскую</w:t>
      </w:r>
      <w:r w:rsidRPr="00831A40">
        <w:t xml:space="preserve"> груш</w:t>
      </w:r>
      <w:r>
        <w:t>у</w:t>
      </w:r>
      <w:r w:rsidRPr="00831A40">
        <w:t xml:space="preserve">, которые разгневанный ребенок может </w:t>
      </w:r>
      <w:proofErr w:type="gramStart"/>
      <w:r w:rsidRPr="00831A40">
        <w:t>пинать</w:t>
      </w:r>
      <w:proofErr w:type="gramEnd"/>
      <w:r w:rsidRPr="00831A40">
        <w:t xml:space="preserve">, колотить; </w:t>
      </w:r>
    </w:p>
    <w:p w:rsidR="00BD1D2E" w:rsidRPr="00831A40" w:rsidRDefault="00BD1D2E" w:rsidP="00BD1D2E">
      <w:pPr>
        <w:pStyle w:val="a3"/>
        <w:spacing w:before="100" w:beforeAutospacing="1" w:after="100" w:afterAutospacing="1"/>
        <w:ind w:left="0"/>
        <w:contextualSpacing/>
        <w:jc w:val="both"/>
      </w:pPr>
      <w:r w:rsidRPr="00831A40">
        <w:t xml:space="preserve">- резиновые молотки, которыми можно со всей силы бить по стене и по полу; </w:t>
      </w:r>
    </w:p>
    <w:p w:rsidR="00BD1D2E" w:rsidRPr="00831A40" w:rsidRDefault="00BD1D2E" w:rsidP="00BD1D2E">
      <w:pPr>
        <w:pStyle w:val="a3"/>
        <w:spacing w:before="100" w:beforeAutospacing="1" w:after="100" w:afterAutospacing="1"/>
        <w:ind w:left="0"/>
        <w:contextualSpacing/>
        <w:jc w:val="both"/>
      </w:pPr>
      <w:r w:rsidRPr="00831A40">
        <w:t>- газеты, которые можно комкать и швырять, не боясь что-либо разбить и разрушить</w:t>
      </w:r>
      <w:r>
        <w:t xml:space="preserve"> и многое другое, главное </w:t>
      </w:r>
      <w:proofErr w:type="gramStart"/>
      <w:r>
        <w:t>-п</w:t>
      </w:r>
      <w:proofErr w:type="gramEnd"/>
      <w:r>
        <w:t>роя</w:t>
      </w:r>
      <w:r w:rsidRPr="00831A40">
        <w:t>вить фантазию.</w:t>
      </w:r>
    </w:p>
    <w:p w:rsidR="00BD1D2E" w:rsidRDefault="00BD1D2E" w:rsidP="00BD1D2E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  <w:rPr>
          <w:b/>
        </w:rPr>
      </w:pPr>
      <w:r w:rsidRPr="000659E2">
        <w:rPr>
          <w:b/>
          <w:color w:val="943634" w:themeColor="accent2" w:themeShade="BF"/>
        </w:rPr>
        <w:t>Научите ребенка распознавать и контролировать свои негативные эмоции.</w:t>
      </w:r>
      <w:r>
        <w:t>Следите за тем, чтобы в момент появления негативных эмоций ребенок не напрягал свои мышцы (лица, челюсти, рук, живота), а старался их расслабить.</w:t>
      </w:r>
    </w:p>
    <w:p w:rsidR="00BD1D2E" w:rsidRDefault="00BD1D2E" w:rsidP="00BD1D2E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  <w:rPr>
          <w:b/>
        </w:rPr>
      </w:pPr>
      <w:r w:rsidRPr="000659E2">
        <w:rPr>
          <w:b/>
          <w:color w:val="943634" w:themeColor="accent2" w:themeShade="BF"/>
        </w:rPr>
        <w:t>Дайте ребенку знания, как вести себя в конфликтных ситуациях</w:t>
      </w:r>
      <w:r w:rsidRPr="004A5007">
        <w:rPr>
          <w:b/>
          <w:color w:val="0070C0"/>
        </w:rPr>
        <w:t>.</w:t>
      </w:r>
      <w:r>
        <w:t xml:space="preserve">Обсуждайте с ним случившееся – кто поступил правильно, кто не правильно, как можно было поступить? Обогащайте репертуар неагрессивных реакций ребенка в конфликте. </w:t>
      </w:r>
    </w:p>
    <w:p w:rsidR="00A7758C" w:rsidRDefault="00BD1D2E" w:rsidP="00A9742D">
      <w:pPr>
        <w:pStyle w:val="a3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0659E2">
        <w:rPr>
          <w:b/>
          <w:color w:val="943634" w:themeColor="accent2" w:themeShade="BF"/>
        </w:rPr>
        <w:t>Развивайте у ребенка способность к эмпатии, сочувствию, сопереживанию</w:t>
      </w:r>
      <w:r>
        <w:t xml:space="preserve"> через совместное чтение сказок, рассказов и последующее их обсуждение; на собственном примере показывайте подобное отношение к людям.</w:t>
      </w:r>
    </w:p>
    <w:sectPr w:rsidR="00A7758C" w:rsidSect="005C51DA">
      <w:pgSz w:w="16838" w:h="11906" w:orient="landscape"/>
      <w:pgMar w:top="851" w:right="536" w:bottom="426" w:left="851" w:header="720" w:footer="720" w:gutter="0"/>
      <w:cols w:num="3" w:space="708" w:equalWidth="0">
        <w:col w:w="4573" w:space="708"/>
        <w:col w:w="4641" w:space="993"/>
        <w:col w:w="453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8B"/>
    <w:multiLevelType w:val="hybridMultilevel"/>
    <w:tmpl w:val="D278EBEE"/>
    <w:lvl w:ilvl="0" w:tplc="92A6613C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366FE"/>
    <w:multiLevelType w:val="hybridMultilevel"/>
    <w:tmpl w:val="891A1480"/>
    <w:lvl w:ilvl="0" w:tplc="CC8231E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501157F2"/>
    <w:multiLevelType w:val="hybridMultilevel"/>
    <w:tmpl w:val="6276BFEA"/>
    <w:lvl w:ilvl="0" w:tplc="F0F43F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D2E"/>
    <w:rsid w:val="000659E2"/>
    <w:rsid w:val="000A425D"/>
    <w:rsid w:val="00126973"/>
    <w:rsid w:val="002A20D3"/>
    <w:rsid w:val="002B31A2"/>
    <w:rsid w:val="002E1043"/>
    <w:rsid w:val="00321039"/>
    <w:rsid w:val="004A5007"/>
    <w:rsid w:val="00551CB1"/>
    <w:rsid w:val="00566D90"/>
    <w:rsid w:val="00610583"/>
    <w:rsid w:val="00634B77"/>
    <w:rsid w:val="006B18D7"/>
    <w:rsid w:val="0074479E"/>
    <w:rsid w:val="007D20D2"/>
    <w:rsid w:val="009173D4"/>
    <w:rsid w:val="00923D61"/>
    <w:rsid w:val="00A7758C"/>
    <w:rsid w:val="00A9742D"/>
    <w:rsid w:val="00AA575E"/>
    <w:rsid w:val="00AB3240"/>
    <w:rsid w:val="00BD1D2E"/>
    <w:rsid w:val="00C52B30"/>
    <w:rsid w:val="00CC404F"/>
    <w:rsid w:val="00FA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2E"/>
    <w:pPr>
      <w:ind w:left="708"/>
    </w:pPr>
  </w:style>
  <w:style w:type="paragraph" w:styleId="a4">
    <w:name w:val="Normal (Web)"/>
    <w:basedOn w:val="a"/>
    <w:uiPriority w:val="99"/>
    <w:unhideWhenUsed/>
    <w:rsid w:val="00BD1D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97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4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D2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atel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9</cp:revision>
  <dcterms:created xsi:type="dcterms:W3CDTF">2012-09-29T09:49:00Z</dcterms:created>
  <dcterms:modified xsi:type="dcterms:W3CDTF">2013-05-28T07:10:00Z</dcterms:modified>
</cp:coreProperties>
</file>