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87E" w:rsidRPr="00BC187E" w:rsidRDefault="003D5939" w:rsidP="00BC187E">
      <w:pPr>
        <w:pStyle w:val="a3"/>
        <w:numPr>
          <w:ilvl w:val="0"/>
          <w:numId w:val="7"/>
        </w:numPr>
        <w:tabs>
          <w:tab w:val="left" w:pos="709"/>
        </w:tabs>
        <w:spacing w:line="240" w:lineRule="auto"/>
        <w:rPr>
          <w:rFonts w:ascii="Times New Roman" w:hAnsi="Times New Roman" w:cs="Times New Roman"/>
          <w:sz w:val="24"/>
        </w:rPr>
      </w:pPr>
      <w:r>
        <w:rPr>
          <w:b/>
          <w:noProof/>
          <w:lang w:eastAsia="ru-RU"/>
        </w:rPr>
        <w:pict>
          <v:rect id="_x0000_s1035" style="position:absolute;left:0;text-align:left;margin-left:-132.3pt;margin-top:-12.65pt;width:400.8pt;height:564pt;z-index:-251616256;mso-position-horizontal-relative:text;mso-position-vertical-relative:text" strokecolor="#1dd94e" strokeweight="5pt">
            <v:fill opacity="0"/>
            <v:stroke linestyle="thinThick"/>
          </v:rect>
        </w:pict>
      </w:r>
      <w:r w:rsidR="005818E2"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6E4FEFEA" wp14:editId="0BB3D29B">
            <wp:simplePos x="0" y="0"/>
            <wp:positionH relativeFrom="column">
              <wp:posOffset>-33020</wp:posOffset>
            </wp:positionH>
            <wp:positionV relativeFrom="paragraph">
              <wp:posOffset>2806700</wp:posOffset>
            </wp:positionV>
            <wp:extent cx="1019175" cy="1410335"/>
            <wp:effectExtent l="0" t="0" r="0" b="0"/>
            <wp:wrapTight wrapText="bothSides">
              <wp:wrapPolygon edited="0">
                <wp:start x="0" y="0"/>
                <wp:lineTo x="0" y="21299"/>
                <wp:lineTo x="21398" y="21299"/>
                <wp:lineTo x="21398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1" t="20927" r="49023" b="7573"/>
                    <a:stretch/>
                  </pic:blipFill>
                  <pic:spPr bwMode="auto">
                    <a:xfrm>
                      <a:off x="0" y="0"/>
                      <a:ext cx="1019175" cy="141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8E2"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0CA33BAF" wp14:editId="6D3564F7">
            <wp:simplePos x="0" y="0"/>
            <wp:positionH relativeFrom="column">
              <wp:posOffset>-32385</wp:posOffset>
            </wp:positionH>
            <wp:positionV relativeFrom="paragraph">
              <wp:posOffset>1406525</wp:posOffset>
            </wp:positionV>
            <wp:extent cx="1209675" cy="1402715"/>
            <wp:effectExtent l="0" t="0" r="0" b="0"/>
            <wp:wrapTight wrapText="bothSides">
              <wp:wrapPolygon edited="0">
                <wp:start x="0" y="0"/>
                <wp:lineTo x="0" y="21414"/>
                <wp:lineTo x="21430" y="21414"/>
                <wp:lineTo x="2143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7" t="20927" r="43529" b="8270"/>
                    <a:stretch/>
                  </pic:blipFill>
                  <pic:spPr bwMode="auto">
                    <a:xfrm>
                      <a:off x="0" y="0"/>
                      <a:ext cx="1209675" cy="1402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8E2"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346F4101" wp14:editId="2B1DA525">
            <wp:simplePos x="0" y="0"/>
            <wp:positionH relativeFrom="column">
              <wp:posOffset>-32385</wp:posOffset>
            </wp:positionH>
            <wp:positionV relativeFrom="paragraph">
              <wp:posOffset>677545</wp:posOffset>
            </wp:positionV>
            <wp:extent cx="1457325" cy="733425"/>
            <wp:effectExtent l="0" t="0" r="0" b="0"/>
            <wp:wrapTight wrapText="bothSides">
              <wp:wrapPolygon edited="0">
                <wp:start x="0" y="0"/>
                <wp:lineTo x="0" y="21319"/>
                <wp:lineTo x="21459" y="21319"/>
                <wp:lineTo x="21459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7" t="20711" r="36470" b="42240"/>
                    <a:stretch/>
                  </pic:blipFill>
                  <pic:spPr bwMode="auto">
                    <a:xfrm>
                      <a:off x="0" y="0"/>
                      <a:ext cx="145732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8E2"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2B5557DB" wp14:editId="0418371E">
            <wp:simplePos x="0" y="0"/>
            <wp:positionH relativeFrom="column">
              <wp:posOffset>-32385</wp:posOffset>
            </wp:positionH>
            <wp:positionV relativeFrom="paragraph">
              <wp:posOffset>-46355</wp:posOffset>
            </wp:positionV>
            <wp:extent cx="1457325" cy="720090"/>
            <wp:effectExtent l="0" t="0" r="0" b="0"/>
            <wp:wrapTight wrapText="bothSides">
              <wp:wrapPolygon edited="0">
                <wp:start x="0" y="0"/>
                <wp:lineTo x="0" y="21143"/>
                <wp:lineTo x="21459" y="21143"/>
                <wp:lineTo x="2145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7" t="55354" r="36470" b="8271"/>
                    <a:stretch/>
                  </pic:blipFill>
                  <pic:spPr bwMode="auto">
                    <a:xfrm>
                      <a:off x="0" y="0"/>
                      <a:ext cx="1457325" cy="72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87E" w:rsidRPr="00BC187E">
        <w:rPr>
          <w:rFonts w:ascii="Times New Roman" w:hAnsi="Times New Roman" w:cs="Times New Roman"/>
          <w:sz w:val="24"/>
        </w:rPr>
        <w:t>Знать, чем цифра отличается от числа.</w:t>
      </w:r>
    </w:p>
    <w:p w:rsidR="00BC187E" w:rsidRPr="00BC187E" w:rsidRDefault="00BC187E" w:rsidP="00BC187E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C187E">
        <w:rPr>
          <w:rFonts w:ascii="Times New Roman" w:hAnsi="Times New Roman" w:cs="Times New Roman"/>
          <w:sz w:val="24"/>
        </w:rPr>
        <w:t>Знать состав чисел 2</w:t>
      </w:r>
      <w:r w:rsidR="0036202B">
        <w:rPr>
          <w:rFonts w:ascii="Times New Roman" w:hAnsi="Times New Roman" w:cs="Times New Roman"/>
          <w:sz w:val="24"/>
        </w:rPr>
        <w:t xml:space="preserve"> </w:t>
      </w:r>
      <w:r w:rsidR="0036202B" w:rsidRPr="00BC187E">
        <w:rPr>
          <w:rFonts w:ascii="Times New Roman" w:hAnsi="Times New Roman" w:cs="Times New Roman"/>
          <w:sz w:val="24"/>
        </w:rPr>
        <w:t>–</w:t>
      </w:r>
      <w:r w:rsidRPr="00BC187E">
        <w:rPr>
          <w:rFonts w:ascii="Times New Roman" w:hAnsi="Times New Roman" w:cs="Times New Roman"/>
          <w:sz w:val="24"/>
        </w:rPr>
        <w:t xml:space="preserve"> 9, случаи сложения и соответствующие случаи вычитания, связанные с составом чисел 2 – 9. </w:t>
      </w:r>
    </w:p>
    <w:p w:rsidR="00BC187E" w:rsidRDefault="00BC187E" w:rsidP="00BC187E">
      <w:pPr>
        <w:pStyle w:val="a3"/>
        <w:numPr>
          <w:ilvl w:val="0"/>
          <w:numId w:val="7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</w:rPr>
      </w:pPr>
      <w:r w:rsidRPr="00224F98">
        <w:rPr>
          <w:rFonts w:ascii="Times New Roman" w:hAnsi="Times New Roman" w:cs="Times New Roman"/>
          <w:sz w:val="24"/>
        </w:rPr>
        <w:t xml:space="preserve">Уметь назвать число «следующее», «предыдущее», «соседей числа», «число, которое больше или меньше на несколько единиц», какое число стоит справа </w:t>
      </w:r>
      <w:proofErr w:type="gramStart"/>
      <w:r w:rsidRPr="00224F98">
        <w:rPr>
          <w:rFonts w:ascii="Times New Roman" w:hAnsi="Times New Roman" w:cs="Times New Roman"/>
          <w:sz w:val="24"/>
        </w:rPr>
        <w:t>от</w:t>
      </w:r>
      <w:proofErr w:type="gramEnd"/>
      <w:r w:rsidRPr="00224F98">
        <w:rPr>
          <w:rFonts w:ascii="Times New Roman" w:hAnsi="Times New Roman" w:cs="Times New Roman"/>
          <w:sz w:val="24"/>
        </w:rPr>
        <w:t xml:space="preserve"> …, слева от…, между числами … и ….</w:t>
      </w:r>
    </w:p>
    <w:p w:rsidR="00BC187E" w:rsidRPr="00224F98" w:rsidRDefault="00BC187E" w:rsidP="00BC187E">
      <w:pPr>
        <w:pStyle w:val="a3"/>
        <w:numPr>
          <w:ilvl w:val="0"/>
          <w:numId w:val="7"/>
        </w:numPr>
        <w:tabs>
          <w:tab w:val="left" w:pos="851"/>
        </w:tabs>
        <w:spacing w:line="240" w:lineRule="auto"/>
        <w:ind w:left="-142" w:firstLine="426"/>
        <w:rPr>
          <w:rFonts w:ascii="Times New Roman" w:hAnsi="Times New Roman" w:cs="Times New Roman"/>
          <w:sz w:val="24"/>
        </w:rPr>
      </w:pPr>
      <w:r w:rsidRPr="00224F98">
        <w:rPr>
          <w:rFonts w:ascii="Times New Roman" w:hAnsi="Times New Roman" w:cs="Times New Roman"/>
          <w:sz w:val="24"/>
        </w:rPr>
        <w:t xml:space="preserve">Уметь писать цифры 1 </w:t>
      </w:r>
      <w:r w:rsidR="00956D06" w:rsidRPr="00BC187E">
        <w:rPr>
          <w:rFonts w:ascii="Times New Roman" w:hAnsi="Times New Roman" w:cs="Times New Roman"/>
          <w:sz w:val="24"/>
        </w:rPr>
        <w:t>–</w:t>
      </w:r>
      <w:r w:rsidRPr="00224F98">
        <w:rPr>
          <w:rFonts w:ascii="Times New Roman" w:hAnsi="Times New Roman" w:cs="Times New Roman"/>
          <w:sz w:val="24"/>
        </w:rPr>
        <w:t xml:space="preserve"> 10. </w:t>
      </w:r>
    </w:p>
    <w:p w:rsidR="00BC187E" w:rsidRDefault="00BC187E" w:rsidP="00BC187E">
      <w:pPr>
        <w:pStyle w:val="a3"/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Знать, что действие «сложение» - это объединение совокупности предметов. Знак «</w:t>
      </w:r>
      <w:r w:rsidR="008144D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+</w:t>
      </w:r>
      <w:r w:rsidR="008144D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»</w:t>
      </w:r>
      <w:r w:rsidR="008144DA">
        <w:rPr>
          <w:rFonts w:ascii="Times New Roman" w:hAnsi="Times New Roman" w:cs="Times New Roman"/>
          <w:sz w:val="24"/>
        </w:rPr>
        <w:t xml:space="preserve"> (плюс)</w:t>
      </w:r>
      <w:r>
        <w:rPr>
          <w:rFonts w:ascii="Times New Roman" w:hAnsi="Times New Roman" w:cs="Times New Roman"/>
          <w:sz w:val="24"/>
        </w:rPr>
        <w:t xml:space="preserve"> используют для записи сложения.</w:t>
      </w:r>
    </w:p>
    <w:p w:rsidR="00BC187E" w:rsidRDefault="001A004B" w:rsidP="00BC187E">
      <w:pPr>
        <w:pStyle w:val="a3"/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3840" behindDoc="1" locked="0" layoutInCell="1" allowOverlap="1" wp14:anchorId="0C2F7997" wp14:editId="1458571F">
            <wp:simplePos x="0" y="0"/>
            <wp:positionH relativeFrom="column">
              <wp:posOffset>4022090</wp:posOffset>
            </wp:positionH>
            <wp:positionV relativeFrom="paragraph">
              <wp:posOffset>530860</wp:posOffset>
            </wp:positionV>
            <wp:extent cx="2133600" cy="1599565"/>
            <wp:effectExtent l="0" t="0" r="0" b="0"/>
            <wp:wrapTight wrapText="bothSides">
              <wp:wrapPolygon edited="0">
                <wp:start x="0" y="0"/>
                <wp:lineTo x="0" y="21351"/>
                <wp:lineTo x="21407" y="21351"/>
                <wp:lineTo x="2140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87E">
        <w:rPr>
          <w:rFonts w:ascii="Times New Roman" w:hAnsi="Times New Roman" w:cs="Times New Roman"/>
          <w:sz w:val="24"/>
        </w:rPr>
        <w:t>Иметь представление о действии «вычитание». Знак «</w:t>
      </w:r>
      <w:r w:rsidR="008144DA">
        <w:rPr>
          <w:rFonts w:ascii="Times New Roman" w:hAnsi="Times New Roman" w:cs="Times New Roman"/>
          <w:sz w:val="24"/>
        </w:rPr>
        <w:t xml:space="preserve"> </w:t>
      </w:r>
      <w:r w:rsidR="00956D06" w:rsidRPr="00BC187E">
        <w:rPr>
          <w:rFonts w:ascii="Times New Roman" w:hAnsi="Times New Roman" w:cs="Times New Roman"/>
          <w:sz w:val="24"/>
        </w:rPr>
        <w:t>–</w:t>
      </w:r>
      <w:r w:rsidR="008144DA">
        <w:rPr>
          <w:rFonts w:ascii="Times New Roman" w:hAnsi="Times New Roman" w:cs="Times New Roman"/>
          <w:sz w:val="24"/>
        </w:rPr>
        <w:t xml:space="preserve"> </w:t>
      </w:r>
      <w:r w:rsidR="00BC187E">
        <w:rPr>
          <w:rFonts w:ascii="Times New Roman" w:hAnsi="Times New Roman" w:cs="Times New Roman"/>
          <w:sz w:val="24"/>
        </w:rPr>
        <w:t>»</w:t>
      </w:r>
      <w:r w:rsidR="008144DA">
        <w:rPr>
          <w:rFonts w:ascii="Times New Roman" w:hAnsi="Times New Roman" w:cs="Times New Roman"/>
          <w:sz w:val="24"/>
        </w:rPr>
        <w:t xml:space="preserve"> (минус)</w:t>
      </w:r>
      <w:r w:rsidR="00BC187E">
        <w:rPr>
          <w:rFonts w:ascii="Times New Roman" w:hAnsi="Times New Roman" w:cs="Times New Roman"/>
          <w:sz w:val="24"/>
        </w:rPr>
        <w:t xml:space="preserve"> используют для записи вычитания.</w:t>
      </w:r>
    </w:p>
    <w:p w:rsidR="00BC187E" w:rsidRDefault="00BC187E" w:rsidP="00BC187E">
      <w:pPr>
        <w:pStyle w:val="a3"/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основе понятий сложения и вычитания лежат понятия «целое» и «части». </w:t>
      </w:r>
      <w:r w:rsidR="00CA15A9">
        <w:rPr>
          <w:rFonts w:ascii="Times New Roman" w:hAnsi="Times New Roman" w:cs="Times New Roman"/>
          <w:sz w:val="24"/>
        </w:rPr>
        <w:t>Решать задачи на нахождение 1части, зная целое и 2 часть, нахождение целого по его частям</w:t>
      </w:r>
      <w:r>
        <w:rPr>
          <w:rFonts w:ascii="Times New Roman" w:hAnsi="Times New Roman" w:cs="Times New Roman"/>
          <w:sz w:val="24"/>
        </w:rPr>
        <w:t>. Взаимосвязь между компонентами действия сложения и вычитания.</w:t>
      </w:r>
      <w:r w:rsidRPr="00224F98">
        <w:rPr>
          <w:rFonts w:ascii="Times New Roman" w:hAnsi="Times New Roman" w:cs="Times New Roman"/>
          <w:sz w:val="24"/>
        </w:rPr>
        <w:t xml:space="preserve"> </w:t>
      </w:r>
    </w:p>
    <w:p w:rsidR="00BC187E" w:rsidRDefault="00980BD3" w:rsidP="00BC187E">
      <w:pPr>
        <w:pStyle w:val="a3"/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2DF0D1E6" wp14:editId="0AB12E96">
            <wp:simplePos x="0" y="0"/>
            <wp:positionH relativeFrom="column">
              <wp:posOffset>2258060</wp:posOffset>
            </wp:positionH>
            <wp:positionV relativeFrom="paragraph">
              <wp:posOffset>394335</wp:posOffset>
            </wp:positionV>
            <wp:extent cx="1457325" cy="2017395"/>
            <wp:effectExtent l="0" t="0" r="0" b="0"/>
            <wp:wrapTight wrapText="bothSides">
              <wp:wrapPolygon edited="0">
                <wp:start x="0" y="0"/>
                <wp:lineTo x="0" y="21416"/>
                <wp:lineTo x="21459" y="21416"/>
                <wp:lineTo x="2145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9" t="22671" r="50000" b="20827"/>
                    <a:stretch/>
                  </pic:blipFill>
                  <pic:spPr bwMode="auto">
                    <a:xfrm>
                      <a:off x="0" y="0"/>
                      <a:ext cx="1457325" cy="201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87E">
        <w:rPr>
          <w:rFonts w:ascii="Times New Roman" w:hAnsi="Times New Roman" w:cs="Times New Roman"/>
          <w:sz w:val="24"/>
        </w:rPr>
        <w:t>Знать понятия «сумма» и «разность», их компоненты:</w:t>
      </w:r>
      <w:r w:rsidR="00BC187E" w:rsidRPr="00224F98">
        <w:rPr>
          <w:rFonts w:ascii="Times New Roman" w:hAnsi="Times New Roman" w:cs="Times New Roman"/>
          <w:sz w:val="24"/>
        </w:rPr>
        <w:t xml:space="preserve"> </w:t>
      </w:r>
      <w:r w:rsidR="00BC187E">
        <w:rPr>
          <w:rFonts w:ascii="Times New Roman" w:hAnsi="Times New Roman" w:cs="Times New Roman"/>
          <w:sz w:val="24"/>
        </w:rPr>
        <w:t>1слагаемое, 2 слагаемое и сумма, уменьшаемое, вычитаемое и разность.</w:t>
      </w:r>
    </w:p>
    <w:p w:rsidR="00BC187E" w:rsidRDefault="00BC187E" w:rsidP="00BC187E">
      <w:pPr>
        <w:pStyle w:val="a3"/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Уметь соотносить рисунки, рассказы</w:t>
      </w:r>
      <w:r w:rsidR="00CA15A9">
        <w:rPr>
          <w:rFonts w:ascii="Times New Roman" w:hAnsi="Times New Roman" w:cs="Times New Roman"/>
          <w:sz w:val="24"/>
        </w:rPr>
        <w:t xml:space="preserve">, схемы </w:t>
      </w:r>
      <w:r>
        <w:rPr>
          <w:rFonts w:ascii="Times New Roman" w:hAnsi="Times New Roman" w:cs="Times New Roman"/>
          <w:sz w:val="24"/>
        </w:rPr>
        <w:t>и математические записи.</w:t>
      </w:r>
    </w:p>
    <w:p w:rsidR="00BC187E" w:rsidRDefault="00BC187E" w:rsidP="00BC187E">
      <w:pPr>
        <w:pStyle w:val="a3"/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Знать термины: «числовое выражение», «значение выражения», «числовое равенство», «числовое неравенство»; </w:t>
      </w:r>
    </w:p>
    <w:p w:rsidR="00BC187E" w:rsidRDefault="00BC187E" w:rsidP="00BC187E">
      <w:pPr>
        <w:pStyle w:val="a3"/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Иметь представление о числовом отрезке как модели натурального ряда чисел. Уметь сравнивать числа с помощью числового отрезка.</w:t>
      </w:r>
      <w:r w:rsidRPr="00253CEF">
        <w:t xml:space="preserve"> </w:t>
      </w:r>
    </w:p>
    <w:p w:rsidR="00BC187E" w:rsidRDefault="00BC187E" w:rsidP="00BC187E">
      <w:pPr>
        <w:pStyle w:val="a3"/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Уметь выделять прямой угол из множества других углов.</w:t>
      </w:r>
    </w:p>
    <w:p w:rsidR="00BC187E" w:rsidRDefault="00BC187E" w:rsidP="00BC187E">
      <w:pPr>
        <w:pStyle w:val="a3"/>
        <w:numPr>
          <w:ilvl w:val="0"/>
          <w:numId w:val="7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 w:rsidRPr="006B5DCE">
        <w:rPr>
          <w:rFonts w:ascii="Times New Roman" w:hAnsi="Times New Roman" w:cs="Times New Roman"/>
          <w:sz w:val="24"/>
        </w:rPr>
        <w:t>Знать геометрические фигуры и их свойства: треугольник, четырехугольник, прямоугольник, квадрат, пятиугольник</w:t>
      </w:r>
      <w:r>
        <w:rPr>
          <w:rFonts w:ascii="Times New Roman" w:hAnsi="Times New Roman" w:cs="Times New Roman"/>
          <w:sz w:val="24"/>
        </w:rPr>
        <w:t>, ромб</w:t>
      </w:r>
      <w:r w:rsidRPr="006B5DCE">
        <w:rPr>
          <w:rFonts w:ascii="Times New Roman" w:hAnsi="Times New Roman" w:cs="Times New Roman"/>
          <w:sz w:val="24"/>
        </w:rPr>
        <w:t xml:space="preserve">. </w:t>
      </w:r>
    </w:p>
    <w:p w:rsidR="005D1216" w:rsidRDefault="003D5939" w:rsidP="00764B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pict>
          <v:rect id="_x0000_s1026" style="position:absolute;left:0;text-align:left;margin-left:-8.6pt;margin-top:-12.65pt;width:400.8pt;height:564pt;z-index:-251661315;mso-position-horizontal-relative:text;mso-position-vertical-relative:text" strokecolor="#1dd94e" strokeweight="5pt">
            <v:fill opacity="0"/>
            <v:stroke linestyle="thinThick"/>
          </v:rect>
        </w:pict>
      </w:r>
      <w:r>
        <w:rPr>
          <w:rFonts w:ascii="Times New Roman" w:hAnsi="Times New Roman" w:cs="Times New Roman"/>
          <w:b/>
          <w:noProof/>
          <w:sz w:val="24"/>
          <w:lang w:eastAsia="ru-RU"/>
        </w:rPr>
        <w:pict>
          <v:roundrect id="_x0000_s1027" style="position:absolute;left:0;text-align:left;margin-left:45.85pt;margin-top:-8pt;width:287.25pt;height:39.6pt;z-index:-251660290;mso-position-horizontal-relative:text;mso-position-vertical-relative:text" arcsize="22506f" fillcolor="#64fc81" stroked="f" strokecolor="#76923c [2406]">
            <v:fill recolor="t" rotate="t" focus="-50%" type="gradient"/>
          </v:roundrect>
        </w:pict>
      </w:r>
      <w:r w:rsidR="009E52A2">
        <w:rPr>
          <w:rFonts w:ascii="Times New Roman" w:hAnsi="Times New Roman" w:cs="Times New Roman"/>
          <w:b/>
          <w:sz w:val="24"/>
        </w:rPr>
        <w:t xml:space="preserve">Предметные результаты </w:t>
      </w:r>
      <w:r w:rsidR="005D1216">
        <w:rPr>
          <w:rFonts w:ascii="Times New Roman" w:hAnsi="Times New Roman" w:cs="Times New Roman"/>
          <w:b/>
          <w:sz w:val="24"/>
        </w:rPr>
        <w:t>ОС «Школа 2100»</w:t>
      </w:r>
    </w:p>
    <w:p w:rsidR="009E52A2" w:rsidRPr="009E52A2" w:rsidRDefault="003D5939" w:rsidP="006B5DCE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pict>
          <v:roundrect id="_x0000_s1036" style="position:absolute;left:0;text-align:left;margin-left:-.55pt;margin-top:19.3pt;width:216.05pt;height:25.5pt;z-index:-251610112;mso-position-horizontal:absolute;mso-position-horizontal-relative:text;mso-position-vertical-relative:text" arcsize="22506f" fillcolor="#91fda6" strokecolor="#00b050"/>
        </w:pict>
      </w:r>
      <w:r>
        <w:rPr>
          <w:rFonts w:ascii="Times New Roman" w:hAnsi="Times New Roman" w:cs="Times New Roman"/>
          <w:b/>
          <w:sz w:val="24"/>
        </w:rPr>
        <w:t xml:space="preserve">за </w:t>
      </w:r>
      <w:r w:rsidR="00BC187E">
        <w:rPr>
          <w:rFonts w:ascii="Times New Roman" w:hAnsi="Times New Roman" w:cs="Times New Roman"/>
          <w:b/>
          <w:sz w:val="24"/>
          <w:lang w:val="en-US"/>
        </w:rPr>
        <w:t>II</w:t>
      </w:r>
      <w:r>
        <w:rPr>
          <w:rFonts w:ascii="Times New Roman" w:hAnsi="Times New Roman" w:cs="Times New Roman"/>
          <w:b/>
          <w:sz w:val="24"/>
        </w:rPr>
        <w:t xml:space="preserve"> четверть</w:t>
      </w:r>
      <w:bookmarkStart w:id="0" w:name="_GoBack"/>
      <w:bookmarkEnd w:id="0"/>
    </w:p>
    <w:p w:rsidR="0030053E" w:rsidRPr="000A510E" w:rsidRDefault="00691181" w:rsidP="006B5DCE">
      <w:pPr>
        <w:spacing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2816" behindDoc="1" locked="0" layoutInCell="1" allowOverlap="1" wp14:anchorId="6D0F9C98" wp14:editId="0AF761AB">
            <wp:simplePos x="0" y="0"/>
            <wp:positionH relativeFrom="column">
              <wp:posOffset>2820670</wp:posOffset>
            </wp:positionH>
            <wp:positionV relativeFrom="paragraph">
              <wp:posOffset>133985</wp:posOffset>
            </wp:positionV>
            <wp:extent cx="2027555" cy="1456055"/>
            <wp:effectExtent l="0" t="0" r="0" b="0"/>
            <wp:wrapTight wrapText="bothSides">
              <wp:wrapPolygon edited="0">
                <wp:start x="0" y="0"/>
                <wp:lineTo x="0" y="21195"/>
                <wp:lineTo x="21309" y="21195"/>
                <wp:lineTo x="2130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45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53E" w:rsidRPr="000A510E">
        <w:rPr>
          <w:rFonts w:ascii="Times New Roman" w:hAnsi="Times New Roman" w:cs="Times New Roman"/>
          <w:b/>
          <w:sz w:val="24"/>
          <w:u w:val="single"/>
        </w:rPr>
        <w:t>Обучение грамоте (чтение</w:t>
      </w:r>
      <w:r w:rsidR="00012BE0" w:rsidRPr="000A510E">
        <w:rPr>
          <w:rFonts w:ascii="Times New Roman" w:hAnsi="Times New Roman" w:cs="Times New Roman"/>
          <w:b/>
          <w:sz w:val="24"/>
          <w:u w:val="single"/>
        </w:rPr>
        <w:t>, письмо</w:t>
      </w:r>
      <w:r w:rsidR="0030053E" w:rsidRPr="000A510E">
        <w:rPr>
          <w:rFonts w:ascii="Times New Roman" w:hAnsi="Times New Roman" w:cs="Times New Roman"/>
          <w:b/>
          <w:sz w:val="24"/>
          <w:u w:val="single"/>
        </w:rPr>
        <w:t>)</w:t>
      </w:r>
      <w:r w:rsidR="005F7733" w:rsidRPr="000A510E">
        <w:rPr>
          <w:noProof/>
          <w:u w:val="single"/>
          <w:lang w:eastAsia="ru-RU"/>
        </w:rPr>
        <w:t xml:space="preserve"> </w:t>
      </w:r>
    </w:p>
    <w:p w:rsidR="0030053E" w:rsidRDefault="0030053E" w:rsidP="00764BFB">
      <w:pPr>
        <w:pStyle w:val="a3"/>
        <w:numPr>
          <w:ilvl w:val="0"/>
          <w:numId w:val="2"/>
        </w:numPr>
        <w:spacing w:line="24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Знать, чем устна</w:t>
      </w:r>
      <w:r w:rsidR="001763CE">
        <w:rPr>
          <w:rFonts w:ascii="Times New Roman" w:hAnsi="Times New Roman" w:cs="Times New Roman"/>
          <w:sz w:val="24"/>
        </w:rPr>
        <w:t xml:space="preserve">я речь отличается </w:t>
      </w:r>
      <w:proofErr w:type="gramStart"/>
      <w:r w:rsidR="001763CE">
        <w:rPr>
          <w:rFonts w:ascii="Times New Roman" w:hAnsi="Times New Roman" w:cs="Times New Roman"/>
          <w:sz w:val="24"/>
        </w:rPr>
        <w:t>от</w:t>
      </w:r>
      <w:proofErr w:type="gramEnd"/>
      <w:r w:rsidR="001763CE">
        <w:rPr>
          <w:rFonts w:ascii="Times New Roman" w:hAnsi="Times New Roman" w:cs="Times New Roman"/>
          <w:sz w:val="24"/>
        </w:rPr>
        <w:t xml:space="preserve"> письменной</w:t>
      </w:r>
      <w:r>
        <w:rPr>
          <w:rFonts w:ascii="Times New Roman" w:hAnsi="Times New Roman" w:cs="Times New Roman"/>
          <w:sz w:val="24"/>
        </w:rPr>
        <w:t>.</w:t>
      </w:r>
      <w:r w:rsidR="00C37E32" w:rsidRPr="00C37E32">
        <w:t xml:space="preserve"> </w:t>
      </w:r>
    </w:p>
    <w:p w:rsidR="0030053E" w:rsidRDefault="0030053E" w:rsidP="00764BFB">
      <w:pPr>
        <w:pStyle w:val="a3"/>
        <w:numPr>
          <w:ilvl w:val="0"/>
          <w:numId w:val="2"/>
        </w:numPr>
        <w:spacing w:line="24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Уметь записывать схему слова, предложения, текста</w:t>
      </w:r>
      <w:r w:rsidR="00673487">
        <w:rPr>
          <w:rFonts w:ascii="Times New Roman" w:hAnsi="Times New Roman" w:cs="Times New Roman"/>
          <w:sz w:val="24"/>
        </w:rPr>
        <w:t>; работать со слоговой таблицей</w:t>
      </w:r>
      <w:r>
        <w:rPr>
          <w:rFonts w:ascii="Times New Roman" w:hAnsi="Times New Roman" w:cs="Times New Roman"/>
          <w:sz w:val="24"/>
        </w:rPr>
        <w:t>.</w:t>
      </w:r>
    </w:p>
    <w:p w:rsidR="0030053E" w:rsidRDefault="0030053E" w:rsidP="00764BFB">
      <w:pPr>
        <w:pStyle w:val="a3"/>
        <w:numPr>
          <w:ilvl w:val="0"/>
          <w:numId w:val="2"/>
        </w:numPr>
        <w:spacing w:line="24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Знать, что в конце предложения ставится </w:t>
      </w:r>
      <w:r w:rsidR="00764BFB">
        <w:rPr>
          <w:rFonts w:ascii="Times New Roman" w:hAnsi="Times New Roman" w:cs="Times New Roman"/>
          <w:sz w:val="24"/>
        </w:rPr>
        <w:t>«</w:t>
      </w:r>
      <w:r w:rsidR="0086040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!</w:t>
      </w:r>
      <w:r w:rsidR="0086040F">
        <w:rPr>
          <w:rFonts w:ascii="Times New Roman" w:hAnsi="Times New Roman" w:cs="Times New Roman"/>
          <w:sz w:val="24"/>
        </w:rPr>
        <w:t xml:space="preserve"> </w:t>
      </w:r>
      <w:r w:rsidR="00764BFB">
        <w:rPr>
          <w:rFonts w:ascii="Times New Roman" w:hAnsi="Times New Roman" w:cs="Times New Roman"/>
          <w:sz w:val="24"/>
        </w:rPr>
        <w:t>»</w:t>
      </w:r>
      <w:proofErr w:type="gramStart"/>
      <w:r w:rsidR="00764BFB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 w:rsidR="00764BFB">
        <w:rPr>
          <w:rFonts w:ascii="Times New Roman" w:hAnsi="Times New Roman" w:cs="Times New Roman"/>
          <w:sz w:val="24"/>
        </w:rPr>
        <w:t>«</w:t>
      </w:r>
      <w:proofErr w:type="gramEnd"/>
      <w:r w:rsidR="0086040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?</w:t>
      </w:r>
      <w:r w:rsidR="0086040F">
        <w:rPr>
          <w:rFonts w:ascii="Times New Roman" w:hAnsi="Times New Roman" w:cs="Times New Roman"/>
          <w:sz w:val="24"/>
        </w:rPr>
        <w:t xml:space="preserve"> </w:t>
      </w:r>
      <w:r w:rsidR="00764BFB">
        <w:rPr>
          <w:rFonts w:ascii="Times New Roman" w:hAnsi="Times New Roman" w:cs="Times New Roman"/>
          <w:sz w:val="24"/>
        </w:rPr>
        <w:t>»</w:t>
      </w:r>
      <w:r w:rsidR="001763CE">
        <w:rPr>
          <w:rFonts w:ascii="Times New Roman" w:hAnsi="Times New Roman" w:cs="Times New Roman"/>
          <w:sz w:val="24"/>
        </w:rPr>
        <w:t>, «</w:t>
      </w:r>
      <w:r w:rsidR="0086040F">
        <w:rPr>
          <w:rFonts w:ascii="Times New Roman" w:hAnsi="Times New Roman" w:cs="Times New Roman"/>
          <w:sz w:val="24"/>
        </w:rPr>
        <w:t xml:space="preserve"> </w:t>
      </w:r>
      <w:r w:rsidR="001763CE">
        <w:rPr>
          <w:rFonts w:ascii="Times New Roman" w:hAnsi="Times New Roman" w:cs="Times New Roman"/>
          <w:sz w:val="24"/>
        </w:rPr>
        <w:t>.</w:t>
      </w:r>
      <w:r w:rsidR="0086040F">
        <w:rPr>
          <w:rFonts w:ascii="Times New Roman" w:hAnsi="Times New Roman" w:cs="Times New Roman"/>
          <w:sz w:val="24"/>
        </w:rPr>
        <w:t xml:space="preserve"> </w:t>
      </w:r>
      <w:r w:rsidR="001763CE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или</w:t>
      </w:r>
      <w:r w:rsidR="00764BFB">
        <w:rPr>
          <w:rFonts w:ascii="Times New Roman" w:hAnsi="Times New Roman" w:cs="Times New Roman"/>
          <w:sz w:val="24"/>
        </w:rPr>
        <w:t xml:space="preserve"> «</w:t>
      </w:r>
      <w:r w:rsidR="0086040F">
        <w:rPr>
          <w:rFonts w:ascii="Times New Roman" w:hAnsi="Times New Roman" w:cs="Times New Roman"/>
          <w:sz w:val="24"/>
        </w:rPr>
        <w:t xml:space="preserve"> </w:t>
      </w:r>
      <w:r w:rsidR="001763CE">
        <w:rPr>
          <w:rFonts w:ascii="Times New Roman" w:hAnsi="Times New Roman" w:cs="Times New Roman"/>
          <w:sz w:val="24"/>
        </w:rPr>
        <w:t>…</w:t>
      </w:r>
      <w:r w:rsidR="0086040F">
        <w:rPr>
          <w:rFonts w:ascii="Times New Roman" w:hAnsi="Times New Roman" w:cs="Times New Roman"/>
          <w:sz w:val="24"/>
        </w:rPr>
        <w:t xml:space="preserve"> </w:t>
      </w:r>
      <w:r w:rsidR="00764BFB">
        <w:rPr>
          <w:rFonts w:ascii="Times New Roman" w:hAnsi="Times New Roman" w:cs="Times New Roman"/>
          <w:sz w:val="24"/>
        </w:rPr>
        <w:t>».</w:t>
      </w:r>
      <w:r>
        <w:rPr>
          <w:rFonts w:ascii="Times New Roman" w:hAnsi="Times New Roman" w:cs="Times New Roman"/>
          <w:sz w:val="24"/>
        </w:rPr>
        <w:t xml:space="preserve"> Начало предложения и имена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собствен</w:t>
      </w:r>
      <w:r w:rsidR="0086040F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>ные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пишутся с большой</w:t>
      </w:r>
      <w:r w:rsidR="00882CB5">
        <w:rPr>
          <w:rFonts w:ascii="Times New Roman" w:hAnsi="Times New Roman" w:cs="Times New Roman"/>
          <w:sz w:val="24"/>
        </w:rPr>
        <w:t xml:space="preserve"> (заглавной)</w:t>
      </w:r>
      <w:r>
        <w:rPr>
          <w:rFonts w:ascii="Times New Roman" w:hAnsi="Times New Roman" w:cs="Times New Roman"/>
          <w:sz w:val="24"/>
        </w:rPr>
        <w:t xml:space="preserve"> буквы.</w:t>
      </w:r>
    </w:p>
    <w:p w:rsidR="0030053E" w:rsidRPr="00691181" w:rsidRDefault="0030053E" w:rsidP="00764BFB">
      <w:pPr>
        <w:pStyle w:val="a3"/>
        <w:numPr>
          <w:ilvl w:val="0"/>
          <w:numId w:val="2"/>
        </w:numPr>
        <w:spacing w:line="24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 w:rsidRPr="00691181">
        <w:rPr>
          <w:rFonts w:ascii="Times New Roman" w:hAnsi="Times New Roman" w:cs="Times New Roman"/>
          <w:sz w:val="24"/>
        </w:rPr>
        <w:t xml:space="preserve">Уметь </w:t>
      </w:r>
      <w:r w:rsidR="00691181">
        <w:rPr>
          <w:rFonts w:ascii="Times New Roman" w:hAnsi="Times New Roman" w:cs="Times New Roman"/>
          <w:sz w:val="24"/>
        </w:rPr>
        <w:t xml:space="preserve">вести диалог, составлять связный текст </w:t>
      </w:r>
      <w:r w:rsidR="00691181" w:rsidRPr="00691181">
        <w:rPr>
          <w:rFonts w:ascii="Times New Roman" w:hAnsi="Times New Roman" w:cs="Times New Roman"/>
          <w:sz w:val="24"/>
        </w:rPr>
        <w:t>по схемам; составлять предложения из разрозненных частей</w:t>
      </w:r>
      <w:r w:rsidR="00882CB5" w:rsidRPr="00691181">
        <w:rPr>
          <w:rFonts w:ascii="Times New Roman" w:hAnsi="Times New Roman" w:cs="Times New Roman"/>
          <w:sz w:val="24"/>
        </w:rPr>
        <w:t>.</w:t>
      </w:r>
    </w:p>
    <w:p w:rsidR="006B5DCE" w:rsidRDefault="006B5DCE" w:rsidP="00565B21">
      <w:pPr>
        <w:pStyle w:val="a3"/>
        <w:numPr>
          <w:ilvl w:val="0"/>
          <w:numId w:val="2"/>
        </w:numPr>
        <w:spacing w:line="240" w:lineRule="auto"/>
        <w:ind w:left="0" w:right="-143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Уметь  </w:t>
      </w:r>
      <w:r w:rsidR="00691181">
        <w:rPr>
          <w:rFonts w:ascii="Times New Roman" w:hAnsi="Times New Roman" w:cs="Times New Roman"/>
          <w:sz w:val="24"/>
        </w:rPr>
        <w:t xml:space="preserve">составлять </w:t>
      </w:r>
      <w:proofErr w:type="spellStart"/>
      <w:proofErr w:type="gramStart"/>
      <w:r w:rsidR="00691181">
        <w:rPr>
          <w:rFonts w:ascii="Times New Roman" w:hAnsi="Times New Roman" w:cs="Times New Roman"/>
          <w:sz w:val="24"/>
        </w:rPr>
        <w:t>звуко</w:t>
      </w:r>
      <w:proofErr w:type="spellEnd"/>
      <w:r w:rsidR="00565B21">
        <w:rPr>
          <w:rFonts w:ascii="Times New Roman" w:hAnsi="Times New Roman" w:cs="Times New Roman"/>
          <w:sz w:val="24"/>
        </w:rPr>
        <w:t xml:space="preserve"> </w:t>
      </w:r>
      <w:r w:rsidR="00565B21" w:rsidRPr="00BC187E">
        <w:rPr>
          <w:rFonts w:ascii="Times New Roman" w:hAnsi="Times New Roman" w:cs="Times New Roman"/>
          <w:sz w:val="24"/>
        </w:rPr>
        <w:t>–</w:t>
      </w:r>
      <w:r w:rsidR="00565B21">
        <w:rPr>
          <w:rFonts w:ascii="Times New Roman" w:hAnsi="Times New Roman" w:cs="Times New Roman"/>
          <w:sz w:val="24"/>
        </w:rPr>
        <w:t xml:space="preserve"> </w:t>
      </w:r>
      <w:r w:rsidR="00691181">
        <w:rPr>
          <w:rFonts w:ascii="Times New Roman" w:hAnsi="Times New Roman" w:cs="Times New Roman"/>
          <w:sz w:val="24"/>
        </w:rPr>
        <w:t>буквенный</w:t>
      </w:r>
      <w:proofErr w:type="gramEnd"/>
      <w:r w:rsidR="00691181">
        <w:rPr>
          <w:rFonts w:ascii="Times New Roman" w:hAnsi="Times New Roman" w:cs="Times New Roman"/>
          <w:sz w:val="24"/>
        </w:rPr>
        <w:t xml:space="preserve"> разбор слова, </w:t>
      </w:r>
      <w:r w:rsidR="00565B21">
        <w:rPr>
          <w:rFonts w:ascii="Times New Roman" w:hAnsi="Times New Roman" w:cs="Times New Roman"/>
          <w:sz w:val="24"/>
        </w:rPr>
        <w:t>ставить ударение.</w:t>
      </w:r>
    </w:p>
    <w:p w:rsidR="0030053E" w:rsidRDefault="00012BE0" w:rsidP="00764BFB">
      <w:pPr>
        <w:pStyle w:val="a3"/>
        <w:numPr>
          <w:ilvl w:val="0"/>
          <w:numId w:val="2"/>
        </w:numPr>
        <w:spacing w:line="24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Уметь давать характеристику звукам: гласный – ударный или безударный; согласный – твердый или мягкий, звонкий или глухой. </w:t>
      </w:r>
      <w:r w:rsidR="005E11AC">
        <w:rPr>
          <w:rFonts w:ascii="Times New Roman" w:hAnsi="Times New Roman" w:cs="Times New Roman"/>
          <w:sz w:val="24"/>
        </w:rPr>
        <w:t>Уметь работать со схемами-человечками.</w:t>
      </w:r>
    </w:p>
    <w:p w:rsidR="00012BE0" w:rsidRDefault="00012BE0" w:rsidP="00764BFB">
      <w:pPr>
        <w:pStyle w:val="a3"/>
        <w:numPr>
          <w:ilvl w:val="0"/>
          <w:numId w:val="2"/>
        </w:numPr>
        <w:spacing w:line="24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Знать понятия «строчная буква», «заглавная буква».</w:t>
      </w:r>
    </w:p>
    <w:p w:rsidR="00012BE0" w:rsidRPr="00DB4725" w:rsidRDefault="00012BE0" w:rsidP="00764BFB">
      <w:pPr>
        <w:pStyle w:val="a3"/>
        <w:numPr>
          <w:ilvl w:val="0"/>
          <w:numId w:val="2"/>
        </w:numPr>
        <w:spacing w:line="24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 w:rsidRPr="00DB4725">
        <w:rPr>
          <w:rFonts w:ascii="Times New Roman" w:hAnsi="Times New Roman" w:cs="Times New Roman"/>
          <w:sz w:val="24"/>
        </w:rPr>
        <w:t>Уметь читать слоги</w:t>
      </w:r>
      <w:r w:rsidR="00DB4725" w:rsidRPr="00DB4725">
        <w:rPr>
          <w:rFonts w:ascii="Times New Roman" w:hAnsi="Times New Roman" w:cs="Times New Roman"/>
          <w:sz w:val="24"/>
        </w:rPr>
        <w:t>,</w:t>
      </w:r>
      <w:r w:rsidRPr="00DB4725">
        <w:rPr>
          <w:rFonts w:ascii="Times New Roman" w:hAnsi="Times New Roman" w:cs="Times New Roman"/>
          <w:sz w:val="24"/>
        </w:rPr>
        <w:t xml:space="preserve"> слова</w:t>
      </w:r>
      <w:r w:rsidR="00DB4725" w:rsidRPr="00DB4725">
        <w:rPr>
          <w:rFonts w:ascii="Times New Roman" w:hAnsi="Times New Roman" w:cs="Times New Roman"/>
          <w:sz w:val="24"/>
        </w:rPr>
        <w:t xml:space="preserve"> и тексты со всеми изученными буквами</w:t>
      </w:r>
      <w:r w:rsidR="005E11AC" w:rsidRPr="00DB4725">
        <w:rPr>
          <w:rFonts w:ascii="Times New Roman" w:hAnsi="Times New Roman" w:cs="Times New Roman"/>
          <w:sz w:val="24"/>
        </w:rPr>
        <w:t xml:space="preserve">. </w:t>
      </w:r>
      <w:r w:rsidRPr="00DB4725">
        <w:rPr>
          <w:rFonts w:ascii="Times New Roman" w:hAnsi="Times New Roman" w:cs="Times New Roman"/>
          <w:sz w:val="24"/>
        </w:rPr>
        <w:t>Уметь самостоятельно писать изученные буквы, слоги, слова</w:t>
      </w:r>
      <w:r w:rsidR="00DB4725">
        <w:rPr>
          <w:rFonts w:ascii="Times New Roman" w:hAnsi="Times New Roman" w:cs="Times New Roman"/>
          <w:sz w:val="24"/>
        </w:rPr>
        <w:t>, предложения</w:t>
      </w:r>
      <w:r w:rsidRPr="00DB4725">
        <w:rPr>
          <w:rFonts w:ascii="Times New Roman" w:hAnsi="Times New Roman" w:cs="Times New Roman"/>
          <w:sz w:val="24"/>
        </w:rPr>
        <w:t xml:space="preserve"> из </w:t>
      </w:r>
      <w:r w:rsidR="00882CB5" w:rsidRPr="00DB4725">
        <w:rPr>
          <w:rFonts w:ascii="Times New Roman" w:hAnsi="Times New Roman" w:cs="Times New Roman"/>
          <w:sz w:val="24"/>
        </w:rPr>
        <w:t>изученных</w:t>
      </w:r>
      <w:r w:rsidRPr="00DB4725">
        <w:rPr>
          <w:rFonts w:ascii="Times New Roman" w:hAnsi="Times New Roman" w:cs="Times New Roman"/>
          <w:sz w:val="24"/>
        </w:rPr>
        <w:t xml:space="preserve"> букв</w:t>
      </w:r>
      <w:r w:rsidR="00DB4725">
        <w:rPr>
          <w:rFonts w:ascii="Times New Roman" w:hAnsi="Times New Roman" w:cs="Times New Roman"/>
          <w:sz w:val="24"/>
        </w:rPr>
        <w:t xml:space="preserve">, знать их </w:t>
      </w:r>
      <w:r w:rsidRPr="00DB4725">
        <w:rPr>
          <w:rFonts w:ascii="Times New Roman" w:hAnsi="Times New Roman" w:cs="Times New Roman"/>
          <w:sz w:val="24"/>
        </w:rPr>
        <w:t>соединения.</w:t>
      </w:r>
      <w:r w:rsidR="00C37E32" w:rsidRPr="00DB4725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691181" w:rsidRDefault="008144DA" w:rsidP="00764BFB">
      <w:pPr>
        <w:pStyle w:val="a3"/>
        <w:numPr>
          <w:ilvl w:val="0"/>
          <w:numId w:val="2"/>
        </w:numPr>
        <w:spacing w:line="24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4864" behindDoc="1" locked="0" layoutInCell="1" allowOverlap="1" wp14:anchorId="3E87CD08" wp14:editId="7AD178A1">
            <wp:simplePos x="0" y="0"/>
            <wp:positionH relativeFrom="column">
              <wp:posOffset>2706370</wp:posOffset>
            </wp:positionH>
            <wp:positionV relativeFrom="paragraph">
              <wp:posOffset>26035</wp:posOffset>
            </wp:positionV>
            <wp:extent cx="2190750" cy="1607185"/>
            <wp:effectExtent l="0" t="0" r="0" b="0"/>
            <wp:wrapTight wrapText="bothSides">
              <wp:wrapPolygon edited="0">
                <wp:start x="0" y="0"/>
                <wp:lineTo x="0" y="21250"/>
                <wp:lineTo x="21412" y="21250"/>
                <wp:lineTo x="2141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0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181">
        <w:rPr>
          <w:rFonts w:ascii="Times New Roman" w:hAnsi="Times New Roman" w:cs="Times New Roman"/>
          <w:noProof/>
          <w:sz w:val="24"/>
          <w:lang w:eastAsia="ru-RU"/>
        </w:rPr>
        <w:t>Уметь выделять буквы из слов и составлять новые слова; собирать слова из имеющихся букв.</w:t>
      </w:r>
    </w:p>
    <w:p w:rsidR="00691181" w:rsidRDefault="00691181" w:rsidP="00764BFB">
      <w:pPr>
        <w:pStyle w:val="a3"/>
        <w:numPr>
          <w:ilvl w:val="0"/>
          <w:numId w:val="2"/>
        </w:numPr>
        <w:spacing w:line="24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Владеть словообразованием с помощью суффиксов </w:t>
      </w:r>
      <w:r w:rsidR="00DB4725">
        <w:rPr>
          <w:rFonts w:ascii="Times New Roman" w:hAnsi="Times New Roman" w:cs="Times New Roman"/>
          <w:noProof/>
          <w:sz w:val="24"/>
          <w:lang w:eastAsia="ru-RU"/>
        </w:rPr>
        <w:t>«к», «</w:t>
      </w:r>
      <w:r>
        <w:rPr>
          <w:rFonts w:ascii="Times New Roman" w:hAnsi="Times New Roman" w:cs="Times New Roman"/>
          <w:noProof/>
          <w:sz w:val="24"/>
          <w:lang w:eastAsia="ru-RU"/>
        </w:rPr>
        <w:t>ок</w:t>
      </w:r>
      <w:r w:rsidR="00DB4725">
        <w:rPr>
          <w:rFonts w:ascii="Times New Roman" w:hAnsi="Times New Roman" w:cs="Times New Roman"/>
          <w:noProof/>
          <w:sz w:val="24"/>
          <w:lang w:eastAsia="ru-RU"/>
        </w:rPr>
        <w:t>»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, </w:t>
      </w:r>
      <w:r w:rsidR="00DB4725">
        <w:rPr>
          <w:rFonts w:ascii="Times New Roman" w:hAnsi="Times New Roman" w:cs="Times New Roman"/>
          <w:noProof/>
          <w:sz w:val="24"/>
          <w:lang w:eastAsia="ru-RU"/>
        </w:rPr>
        <w:t>«</w:t>
      </w:r>
      <w:r>
        <w:rPr>
          <w:rFonts w:ascii="Times New Roman" w:hAnsi="Times New Roman" w:cs="Times New Roman"/>
          <w:noProof/>
          <w:sz w:val="24"/>
          <w:lang w:eastAsia="ru-RU"/>
        </w:rPr>
        <w:t>ик</w:t>
      </w:r>
      <w:r w:rsidR="00DB4725">
        <w:rPr>
          <w:rFonts w:ascii="Times New Roman" w:hAnsi="Times New Roman" w:cs="Times New Roman"/>
          <w:noProof/>
          <w:sz w:val="24"/>
          <w:lang w:eastAsia="ru-RU"/>
        </w:rPr>
        <w:t>»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, </w:t>
      </w:r>
      <w:r w:rsidR="00DB4725">
        <w:rPr>
          <w:rFonts w:ascii="Times New Roman" w:hAnsi="Times New Roman" w:cs="Times New Roman"/>
          <w:noProof/>
          <w:sz w:val="24"/>
          <w:lang w:eastAsia="ru-RU"/>
        </w:rPr>
        <w:t>«</w:t>
      </w:r>
      <w:r>
        <w:rPr>
          <w:rFonts w:ascii="Times New Roman" w:hAnsi="Times New Roman" w:cs="Times New Roman"/>
          <w:noProof/>
          <w:sz w:val="24"/>
          <w:lang w:eastAsia="ru-RU"/>
        </w:rPr>
        <w:t>ишк</w:t>
      </w:r>
      <w:r w:rsidR="00DB4725">
        <w:rPr>
          <w:rFonts w:ascii="Times New Roman" w:hAnsi="Times New Roman" w:cs="Times New Roman"/>
          <w:noProof/>
          <w:sz w:val="24"/>
          <w:lang w:eastAsia="ru-RU"/>
        </w:rPr>
        <w:t>»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; называть детенышей животных используя суффикс «ёнок». </w:t>
      </w:r>
    </w:p>
    <w:p w:rsidR="00691181" w:rsidRDefault="00691181" w:rsidP="00764BFB">
      <w:pPr>
        <w:pStyle w:val="a3"/>
        <w:numPr>
          <w:ilvl w:val="0"/>
          <w:numId w:val="2"/>
        </w:numPr>
        <w:spacing w:line="24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Уметь ставить слов</w:t>
      </w:r>
      <w:r w:rsidR="00DB4725">
        <w:rPr>
          <w:rFonts w:ascii="Times New Roman" w:hAnsi="Times New Roman" w:cs="Times New Roman"/>
          <w:noProof/>
          <w:sz w:val="24"/>
          <w:lang w:eastAsia="ru-RU"/>
        </w:rPr>
        <w:t>а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во множественное число (крыс</w:t>
      </w:r>
      <w:r w:rsidRPr="00DB4725">
        <w:rPr>
          <w:rFonts w:ascii="Times New Roman" w:hAnsi="Times New Roman" w:cs="Times New Roman"/>
          <w:noProof/>
          <w:sz w:val="24"/>
          <w:u w:val="single"/>
          <w:lang w:eastAsia="ru-RU"/>
        </w:rPr>
        <w:t>а</w:t>
      </w:r>
      <w:r w:rsidR="00956D06">
        <w:rPr>
          <w:rFonts w:ascii="Times New Roman" w:hAnsi="Times New Roman" w:cs="Times New Roman"/>
          <w:noProof/>
          <w:sz w:val="24"/>
          <w:u w:val="single"/>
          <w:lang w:eastAsia="ru-RU"/>
        </w:rPr>
        <w:t xml:space="preserve"> </w:t>
      </w:r>
      <w:r w:rsidR="00956D06" w:rsidRPr="00BC187E">
        <w:rPr>
          <w:rFonts w:ascii="Times New Roman" w:hAnsi="Times New Roman" w:cs="Times New Roman"/>
          <w:sz w:val="24"/>
        </w:rPr>
        <w:t>–</w:t>
      </w:r>
      <w:r w:rsidR="00956D0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t>крыс</w:t>
      </w:r>
      <w:r w:rsidRPr="00DB4725">
        <w:rPr>
          <w:rFonts w:ascii="Times New Roman" w:hAnsi="Times New Roman" w:cs="Times New Roman"/>
          <w:b/>
          <w:noProof/>
          <w:sz w:val="24"/>
          <w:u w:val="single"/>
          <w:lang w:eastAsia="ru-RU"/>
        </w:rPr>
        <w:t>ы</w:t>
      </w:r>
      <w:r>
        <w:rPr>
          <w:rFonts w:ascii="Times New Roman" w:hAnsi="Times New Roman" w:cs="Times New Roman"/>
          <w:noProof/>
          <w:sz w:val="24"/>
          <w:lang w:eastAsia="ru-RU"/>
        </w:rPr>
        <w:t>).</w:t>
      </w:r>
    </w:p>
    <w:p w:rsidR="00DB4725" w:rsidRDefault="00DB4725" w:rsidP="00764BFB">
      <w:pPr>
        <w:pStyle w:val="a3"/>
        <w:numPr>
          <w:ilvl w:val="0"/>
          <w:numId w:val="2"/>
        </w:numPr>
        <w:spacing w:line="24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Владеть понятиями корень, однокоренные слова; находить и проверять безударную гласную в корне. </w:t>
      </w:r>
    </w:p>
    <w:p w:rsidR="00DB4725" w:rsidRDefault="003D5939" w:rsidP="00764BFB">
      <w:pPr>
        <w:pStyle w:val="a3"/>
        <w:numPr>
          <w:ilvl w:val="0"/>
          <w:numId w:val="2"/>
        </w:numPr>
        <w:spacing w:line="24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pict>
          <v:rect id="_x0000_s1028" style="position:absolute;left:0;text-align:left;margin-left:-9.7pt;margin-top:-11.15pt;width:403.2pt;height:564pt;z-index:-251656192;mso-position-horizontal-relative:text;mso-position-vertical-relative:text" strokecolor="#1dd94e" strokeweight="5pt">
            <v:fill opacity="0"/>
            <v:stroke linestyle="thinThick"/>
          </v:rect>
        </w:pict>
      </w:r>
      <w:r w:rsidR="004F3B59">
        <w:rPr>
          <w:noProof/>
          <w:lang w:eastAsia="ru-RU"/>
        </w:rPr>
        <w:drawing>
          <wp:anchor distT="0" distB="0" distL="114300" distR="114300" simplePos="0" relativeHeight="251654140" behindDoc="1" locked="0" layoutInCell="1" allowOverlap="1" wp14:anchorId="6A58C04B" wp14:editId="69D5E625">
            <wp:simplePos x="0" y="0"/>
            <wp:positionH relativeFrom="column">
              <wp:posOffset>3519170</wp:posOffset>
            </wp:positionH>
            <wp:positionV relativeFrom="paragraph">
              <wp:posOffset>277495</wp:posOffset>
            </wp:positionV>
            <wp:extent cx="1386205" cy="12192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7" t="33134" r="48235" b="13502"/>
                    <a:stretch/>
                  </pic:blipFill>
                  <pic:spPr bwMode="auto">
                    <a:xfrm>
                      <a:off x="0" y="0"/>
                      <a:ext cx="138620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725">
        <w:rPr>
          <w:rFonts w:ascii="Times New Roman" w:hAnsi="Times New Roman" w:cs="Times New Roman"/>
          <w:noProof/>
          <w:sz w:val="24"/>
          <w:lang w:eastAsia="ru-RU"/>
        </w:rPr>
        <w:t>Знать предлоги, подбирать пропущенные в тексте предлоги по смыслу.</w:t>
      </w:r>
    </w:p>
    <w:p w:rsidR="00012BE0" w:rsidRDefault="005E11AC" w:rsidP="00764BFB">
      <w:pPr>
        <w:pStyle w:val="a3"/>
        <w:numPr>
          <w:ilvl w:val="0"/>
          <w:numId w:val="2"/>
        </w:numPr>
        <w:spacing w:line="24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Уметь списывать с печатного образца по алгоритму:</w:t>
      </w:r>
      <w:r w:rsidR="00C37E32" w:rsidRPr="00C37E32">
        <w:rPr>
          <w:rFonts w:ascii="Times New Roman" w:hAnsi="Times New Roman" w:cs="Times New Roman"/>
          <w:sz w:val="24"/>
        </w:rPr>
        <w:t xml:space="preserve"> </w:t>
      </w:r>
    </w:p>
    <w:p w:rsidR="005E11AC" w:rsidRDefault="005E11AC" w:rsidP="00764BFB">
      <w:pPr>
        <w:pStyle w:val="a3"/>
        <w:spacing w:line="24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прочитать слово, сказать, что оно означает;</w:t>
      </w:r>
    </w:p>
    <w:p w:rsidR="005E11AC" w:rsidRDefault="005E11AC" w:rsidP="00764BFB">
      <w:pPr>
        <w:pStyle w:val="a3"/>
        <w:spacing w:line="24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определить количество слогов в слове;</w:t>
      </w:r>
    </w:p>
    <w:p w:rsidR="005E11AC" w:rsidRDefault="005E11AC" w:rsidP="00764BFB">
      <w:pPr>
        <w:pStyle w:val="a3"/>
        <w:spacing w:line="24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назвать звуки;</w:t>
      </w:r>
    </w:p>
    <w:p w:rsidR="005E11AC" w:rsidRDefault="005E11AC" w:rsidP="00764BFB">
      <w:pPr>
        <w:pStyle w:val="a3"/>
        <w:spacing w:line="24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назвать буквы, которыми обозначены эти звуки;</w:t>
      </w:r>
    </w:p>
    <w:p w:rsidR="005E11AC" w:rsidRDefault="005E11AC" w:rsidP="00764BFB">
      <w:pPr>
        <w:pStyle w:val="a3"/>
        <w:spacing w:line="24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вспомнить письменные буквы, соединения;</w:t>
      </w:r>
    </w:p>
    <w:p w:rsidR="005E11AC" w:rsidRDefault="005E11AC" w:rsidP="00764BFB">
      <w:pPr>
        <w:pStyle w:val="a3"/>
        <w:spacing w:line="24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записать слово;</w:t>
      </w:r>
    </w:p>
    <w:p w:rsidR="005E11AC" w:rsidRDefault="005E11AC" w:rsidP="00764BFB">
      <w:pPr>
        <w:pStyle w:val="a3"/>
        <w:spacing w:line="240" w:lineRule="auto"/>
        <w:ind w:left="0" w:right="-1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проверить, правильно ли выполнена работа. Прочитать то, что написал</w:t>
      </w:r>
      <w:r w:rsidR="00373DF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(а). Обозначить звуки.</w:t>
      </w:r>
    </w:p>
    <w:p w:rsidR="004F3B59" w:rsidRPr="004F3B59" w:rsidRDefault="003D5939" w:rsidP="004F3B59">
      <w:pPr>
        <w:pStyle w:val="a3"/>
        <w:numPr>
          <w:ilvl w:val="0"/>
          <w:numId w:val="2"/>
        </w:numPr>
        <w:spacing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pict>
          <v:roundrect id="_x0000_s1033" style="position:absolute;left:0;text-align:left;margin-left:174.05pt;margin-top:31.45pt;width:153.4pt;height:26.1pt;z-index:-251634688;mso-position-horizontal-relative:text;mso-position-vertical-relative:text" arcsize="22506f" fillcolor="#91fda6" strokecolor="#00b050"/>
        </w:pict>
      </w:r>
      <w:r w:rsidR="00882CB5" w:rsidRPr="004F3B59">
        <w:rPr>
          <w:rFonts w:ascii="Times New Roman" w:hAnsi="Times New Roman" w:cs="Times New Roman"/>
          <w:sz w:val="24"/>
        </w:rPr>
        <w:t xml:space="preserve">Уметь </w:t>
      </w:r>
      <w:r w:rsidR="001763CE" w:rsidRPr="004F3B59">
        <w:rPr>
          <w:rFonts w:ascii="Times New Roman" w:hAnsi="Times New Roman" w:cs="Times New Roman"/>
          <w:sz w:val="24"/>
        </w:rPr>
        <w:t xml:space="preserve">анализировать текст, </w:t>
      </w:r>
      <w:r w:rsidR="00882CB5" w:rsidRPr="004F3B59">
        <w:rPr>
          <w:rFonts w:ascii="Times New Roman" w:hAnsi="Times New Roman" w:cs="Times New Roman"/>
          <w:sz w:val="24"/>
        </w:rPr>
        <w:t xml:space="preserve">отвечать на вопросы </w:t>
      </w:r>
      <w:r w:rsidR="007E59A5" w:rsidRPr="004F3B59">
        <w:rPr>
          <w:rFonts w:ascii="Times New Roman" w:hAnsi="Times New Roman" w:cs="Times New Roman"/>
          <w:sz w:val="24"/>
        </w:rPr>
        <w:t xml:space="preserve">и задавать вопросы </w:t>
      </w:r>
      <w:r w:rsidR="00882CB5" w:rsidRPr="004F3B59">
        <w:rPr>
          <w:rFonts w:ascii="Times New Roman" w:hAnsi="Times New Roman" w:cs="Times New Roman"/>
          <w:sz w:val="24"/>
        </w:rPr>
        <w:t>по тексту (прочитанному или прослушанному).</w:t>
      </w:r>
    </w:p>
    <w:p w:rsidR="000E1D07" w:rsidRPr="00D62C36" w:rsidRDefault="004F3B59" w:rsidP="006B5DCE">
      <w:pPr>
        <w:spacing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DE13D5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7936" behindDoc="1" locked="0" layoutInCell="1" allowOverlap="1" wp14:anchorId="37E0E11E" wp14:editId="49290B66">
            <wp:simplePos x="0" y="0"/>
            <wp:positionH relativeFrom="column">
              <wp:posOffset>24765</wp:posOffset>
            </wp:positionH>
            <wp:positionV relativeFrom="paragraph">
              <wp:posOffset>73660</wp:posOffset>
            </wp:positionV>
            <wp:extent cx="1495425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62" y="21409"/>
                <wp:lineTo x="21462" y="0"/>
                <wp:lineTo x="0" y="0"/>
              </wp:wrapPolygon>
            </wp:wrapTight>
            <wp:docPr id="7" name="Рисунок 7" descr="http://rom-em70.narod.ru/EU/images/in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om-em70.narod.ru/EU/images/inf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D07" w:rsidRPr="00D62C36">
        <w:rPr>
          <w:rFonts w:ascii="Times New Roman" w:hAnsi="Times New Roman" w:cs="Times New Roman"/>
          <w:b/>
          <w:sz w:val="24"/>
          <w:u w:val="single"/>
        </w:rPr>
        <w:t>Окружающий мир</w:t>
      </w:r>
    </w:p>
    <w:p w:rsidR="000E1D07" w:rsidRDefault="009E52A2" w:rsidP="00764BFB">
      <w:pPr>
        <w:pStyle w:val="a3"/>
        <w:numPr>
          <w:ilvl w:val="0"/>
          <w:numId w:val="3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Знать, что речь – это основной способ общения людей.</w:t>
      </w:r>
      <w:r w:rsidR="006B5DCE">
        <w:rPr>
          <w:rFonts w:ascii="Times New Roman" w:hAnsi="Times New Roman" w:cs="Times New Roman"/>
          <w:sz w:val="24"/>
        </w:rPr>
        <w:t xml:space="preserve"> </w:t>
      </w:r>
    </w:p>
    <w:p w:rsidR="009E52A2" w:rsidRDefault="009E52A2" w:rsidP="00764BFB">
      <w:pPr>
        <w:pStyle w:val="a3"/>
        <w:numPr>
          <w:ilvl w:val="0"/>
          <w:numId w:val="3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Уметь использовать слова для называния предмета, признака, действия.</w:t>
      </w:r>
    </w:p>
    <w:p w:rsidR="00137C29" w:rsidRPr="006B5DCE" w:rsidRDefault="00224F98" w:rsidP="00137C29">
      <w:pPr>
        <w:pStyle w:val="a3"/>
        <w:numPr>
          <w:ilvl w:val="0"/>
          <w:numId w:val="3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46A7172E" wp14:editId="1331125C">
            <wp:simplePos x="0" y="0"/>
            <wp:positionH relativeFrom="column">
              <wp:posOffset>3658235</wp:posOffset>
            </wp:positionH>
            <wp:positionV relativeFrom="paragraph">
              <wp:posOffset>135890</wp:posOffset>
            </wp:positionV>
            <wp:extent cx="1552575" cy="3162300"/>
            <wp:effectExtent l="19050" t="19050" r="9525" b="0"/>
            <wp:wrapTight wrapText="bothSides">
              <wp:wrapPolygon edited="0">
                <wp:start x="-265" y="-130"/>
                <wp:lineTo x="-265" y="21600"/>
                <wp:lineTo x="21733" y="21600"/>
                <wp:lineTo x="21733" y="-130"/>
                <wp:lineTo x="-265" y="-13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6" t="21973" r="40393" b="11759"/>
                    <a:stretch/>
                  </pic:blipFill>
                  <pic:spPr bwMode="auto">
                    <a:xfrm>
                      <a:off x="0" y="0"/>
                      <a:ext cx="1552575" cy="3162300"/>
                    </a:xfrm>
                    <a:prstGeom prst="rect">
                      <a:avLst/>
                    </a:prstGeom>
                    <a:ln w="15875">
                      <a:solidFill>
                        <a:srgbClr val="91FDA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C29" w:rsidRPr="006B5DCE">
        <w:rPr>
          <w:rFonts w:ascii="Times New Roman" w:hAnsi="Times New Roman" w:cs="Times New Roman"/>
          <w:sz w:val="24"/>
        </w:rPr>
        <w:t>Уметь различать предметы по признакам, сравнивать признаки одного предмета с признаками другого предмета.</w:t>
      </w:r>
      <w:r w:rsidR="00137C29">
        <w:rPr>
          <w:rFonts w:ascii="Times New Roman" w:hAnsi="Times New Roman" w:cs="Times New Roman"/>
          <w:sz w:val="24"/>
        </w:rPr>
        <w:t xml:space="preserve"> </w:t>
      </w:r>
      <w:r w:rsidR="00137C29" w:rsidRPr="006B5DCE">
        <w:rPr>
          <w:rFonts w:ascii="Times New Roman" w:hAnsi="Times New Roman" w:cs="Times New Roman"/>
          <w:sz w:val="24"/>
        </w:rPr>
        <w:t>Знать, что свойства предметов, их части и действия с ними позволяют различать предметы.</w:t>
      </w:r>
    </w:p>
    <w:p w:rsidR="009E52A2" w:rsidRDefault="009E52A2" w:rsidP="00764BFB">
      <w:pPr>
        <w:pStyle w:val="a3"/>
        <w:numPr>
          <w:ilvl w:val="0"/>
          <w:numId w:val="3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Знать, что передача и накопление жизненного опыта – основа благосостояния людей. Источник жизненного опыта: знания других людей, книги</w:t>
      </w:r>
      <w:r w:rsidR="00137C29">
        <w:rPr>
          <w:rFonts w:ascii="Times New Roman" w:hAnsi="Times New Roman" w:cs="Times New Roman"/>
          <w:sz w:val="24"/>
        </w:rPr>
        <w:t>, понимать, чему они нас учат</w:t>
      </w:r>
      <w:r>
        <w:rPr>
          <w:rFonts w:ascii="Times New Roman" w:hAnsi="Times New Roman" w:cs="Times New Roman"/>
          <w:sz w:val="24"/>
        </w:rPr>
        <w:t>.</w:t>
      </w:r>
      <w:r w:rsidR="00DE13D5" w:rsidRPr="00DE13D5">
        <w:t xml:space="preserve"> </w:t>
      </w:r>
    </w:p>
    <w:p w:rsidR="009E52A2" w:rsidRDefault="009E52A2" w:rsidP="00764BFB">
      <w:pPr>
        <w:pStyle w:val="a3"/>
        <w:numPr>
          <w:ilvl w:val="0"/>
          <w:numId w:val="3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Правильно в своей речи использовать понятия (уметь ориентироваться) «справа», «слева», «посередине», «за», «перед», «спереди», «сзади», «вперед», «назад», «влево», «вправо», «выше», «ниже», «верх», «низ», «раньше», «позже».</w:t>
      </w:r>
      <w:proofErr w:type="gramEnd"/>
    </w:p>
    <w:p w:rsidR="004F3B59" w:rsidRDefault="004F3B59" w:rsidP="00764BFB">
      <w:pPr>
        <w:pStyle w:val="a3"/>
        <w:numPr>
          <w:ilvl w:val="0"/>
          <w:numId w:val="3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Знать времена года: осень, зима, их существенные признаки.</w:t>
      </w:r>
    </w:p>
    <w:p w:rsidR="00764BFB" w:rsidRDefault="006B5DCE" w:rsidP="00764BFB">
      <w:pPr>
        <w:pStyle w:val="a3"/>
        <w:numPr>
          <w:ilvl w:val="0"/>
          <w:numId w:val="3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Знать, что мир мы познаем с помощью органов чувств</w:t>
      </w:r>
      <w:r w:rsidR="00137C29">
        <w:rPr>
          <w:rFonts w:ascii="Times New Roman" w:hAnsi="Times New Roman" w:cs="Times New Roman"/>
          <w:sz w:val="24"/>
        </w:rPr>
        <w:t xml:space="preserve"> (глаза, нос, уши, кожа и язык)</w:t>
      </w:r>
      <w:r>
        <w:rPr>
          <w:rFonts w:ascii="Times New Roman" w:hAnsi="Times New Roman" w:cs="Times New Roman"/>
          <w:sz w:val="24"/>
        </w:rPr>
        <w:t>. Память – хранилище опыта. Родители и учителя помогают детям познавать мир. Книги хранят знания и опыт людей.</w:t>
      </w:r>
      <w:r w:rsidR="00764BFB">
        <w:rPr>
          <w:rFonts w:ascii="Times New Roman" w:hAnsi="Times New Roman" w:cs="Times New Roman"/>
          <w:sz w:val="24"/>
        </w:rPr>
        <w:t xml:space="preserve"> </w:t>
      </w:r>
    </w:p>
    <w:p w:rsidR="006B5DCE" w:rsidRPr="00764BFB" w:rsidRDefault="006B5DCE" w:rsidP="00764BFB">
      <w:pPr>
        <w:pStyle w:val="a3"/>
        <w:numPr>
          <w:ilvl w:val="0"/>
          <w:numId w:val="3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 w:rsidRPr="00764BFB">
        <w:rPr>
          <w:rFonts w:ascii="Times New Roman" w:hAnsi="Times New Roman" w:cs="Times New Roman"/>
          <w:sz w:val="24"/>
        </w:rPr>
        <w:t>Знать состав своей семьи. Знать  какую роль играет в жизни семьи каждый ее член. Знать профессии членов семьи. Уметь давать характеристику семье (описывать).</w:t>
      </w:r>
    </w:p>
    <w:p w:rsidR="009E52A2" w:rsidRDefault="003D5939" w:rsidP="00764BFB">
      <w:pPr>
        <w:pStyle w:val="a3"/>
        <w:numPr>
          <w:ilvl w:val="0"/>
          <w:numId w:val="3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rect id="_x0000_s1029" style="position:absolute;left:0;text-align:left;margin-left:-10.1pt;margin-top:-11.15pt;width:400.2pt;height:564pt;z-index:-251655168;mso-position-horizontal-relative:text;mso-position-vertical-relative:text" strokecolor="#1dd94e" strokeweight="5pt">
            <v:fill opacity="0"/>
            <v:stroke linestyle="thinThick"/>
          </v:rect>
        </w:pict>
      </w:r>
      <w:r w:rsidR="004F3B59" w:rsidRPr="00DE13D5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8960" behindDoc="1" locked="0" layoutInCell="1" allowOverlap="1" wp14:anchorId="0D805380" wp14:editId="0F100F6C">
            <wp:simplePos x="0" y="0"/>
            <wp:positionH relativeFrom="column">
              <wp:posOffset>2315845</wp:posOffset>
            </wp:positionH>
            <wp:positionV relativeFrom="paragraph">
              <wp:posOffset>-46355</wp:posOffset>
            </wp:positionV>
            <wp:extent cx="2552700" cy="1950085"/>
            <wp:effectExtent l="0" t="0" r="0" b="0"/>
            <wp:wrapTight wrapText="bothSides">
              <wp:wrapPolygon edited="0">
                <wp:start x="0" y="0"/>
                <wp:lineTo x="0" y="21312"/>
                <wp:lineTo x="21439" y="21312"/>
                <wp:lineTo x="21439" y="0"/>
                <wp:lineTo x="0" y="0"/>
              </wp:wrapPolygon>
            </wp:wrapTight>
            <wp:docPr id="10" name="Рисунок 10" descr="http://8center.ru/uploads/posts/2014-02/1391437561_130492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8center.ru/uploads/posts/2014-02/1391437561_1304923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2"/>
                    <a:stretch/>
                  </pic:blipFill>
                  <pic:spPr bwMode="auto">
                    <a:xfrm>
                      <a:off x="0" y="0"/>
                      <a:ext cx="255270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DCE">
        <w:rPr>
          <w:rFonts w:ascii="Times New Roman" w:hAnsi="Times New Roman" w:cs="Times New Roman"/>
          <w:sz w:val="24"/>
        </w:rPr>
        <w:t>Знать правила безопасного поведения в доме. Правила противопожарной безопасности.</w:t>
      </w:r>
      <w:r w:rsidR="00B30283">
        <w:rPr>
          <w:rFonts w:ascii="Times New Roman" w:hAnsi="Times New Roman" w:cs="Times New Roman"/>
          <w:sz w:val="24"/>
        </w:rPr>
        <w:t xml:space="preserve"> Соблюдать осторожность при взаимоотношениях с чужими и незнакомыми людьми.</w:t>
      </w:r>
    </w:p>
    <w:p w:rsidR="006B5DCE" w:rsidRPr="000E1D07" w:rsidRDefault="003D5939" w:rsidP="00764BFB">
      <w:pPr>
        <w:pStyle w:val="a3"/>
        <w:numPr>
          <w:ilvl w:val="0"/>
          <w:numId w:val="3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pict>
          <v:roundrect id="_x0000_s1032" style="position:absolute;left:0;text-align:left;margin-left:122.95pt;margin-top:86.3pt;width:135.4pt;height:26pt;z-index:-251635712;mso-position-horizontal-relative:text;mso-position-vertical-relative:text" arcsize="22506f" fillcolor="#91fda6" strokecolor="#00b050"/>
        </w:pict>
      </w:r>
      <w:r w:rsidR="006B5DCE">
        <w:rPr>
          <w:rFonts w:ascii="Times New Roman" w:hAnsi="Times New Roman" w:cs="Times New Roman"/>
          <w:sz w:val="24"/>
        </w:rPr>
        <w:t xml:space="preserve">Знать о правилах общения. </w:t>
      </w:r>
      <w:r w:rsidR="00B30283">
        <w:rPr>
          <w:rFonts w:ascii="Times New Roman" w:hAnsi="Times New Roman" w:cs="Times New Roman"/>
          <w:sz w:val="24"/>
        </w:rPr>
        <w:t xml:space="preserve">Мы общаемся, чтобы обмениваться мыслями, опытом. </w:t>
      </w:r>
      <w:r w:rsidR="006B5DCE">
        <w:rPr>
          <w:rFonts w:ascii="Times New Roman" w:hAnsi="Times New Roman" w:cs="Times New Roman"/>
          <w:sz w:val="24"/>
        </w:rPr>
        <w:t>Уметь общаться</w:t>
      </w:r>
      <w:r w:rsidR="00B30283">
        <w:rPr>
          <w:rFonts w:ascii="Times New Roman" w:hAnsi="Times New Roman" w:cs="Times New Roman"/>
          <w:sz w:val="24"/>
        </w:rPr>
        <w:t xml:space="preserve"> с друзьями</w:t>
      </w:r>
      <w:r w:rsidR="006B5DCE">
        <w:rPr>
          <w:rFonts w:ascii="Times New Roman" w:hAnsi="Times New Roman" w:cs="Times New Roman"/>
          <w:sz w:val="24"/>
        </w:rPr>
        <w:t>, использовать вежливые слова при общении.</w:t>
      </w:r>
    </w:p>
    <w:p w:rsidR="006B5DCE" w:rsidRPr="00D62C36" w:rsidRDefault="006B5DCE" w:rsidP="006B5DCE">
      <w:pPr>
        <w:spacing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D62C36">
        <w:rPr>
          <w:rFonts w:ascii="Times New Roman" w:hAnsi="Times New Roman" w:cs="Times New Roman"/>
          <w:b/>
          <w:sz w:val="24"/>
          <w:u w:val="single"/>
        </w:rPr>
        <w:t>Математика</w:t>
      </w:r>
    </w:p>
    <w:p w:rsidR="006B5DCE" w:rsidRPr="00BC187E" w:rsidRDefault="006B5DCE" w:rsidP="00BC187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BC187E">
        <w:rPr>
          <w:rFonts w:ascii="Times New Roman" w:hAnsi="Times New Roman" w:cs="Times New Roman"/>
          <w:sz w:val="24"/>
        </w:rPr>
        <w:t>Уметь объединять и разбивать объекты, предметы в группы по цвету, форме, размеру, материалу и др. признакам.</w:t>
      </w:r>
    </w:p>
    <w:p w:rsidR="006B5DCE" w:rsidRPr="00BC187E" w:rsidRDefault="006B5DCE" w:rsidP="00BC187E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C187E">
        <w:rPr>
          <w:rFonts w:ascii="Times New Roman" w:hAnsi="Times New Roman" w:cs="Times New Roman"/>
          <w:sz w:val="24"/>
        </w:rPr>
        <w:t>Уметь выделять свойства предметов (цвет, форма, размер и т.д.).</w:t>
      </w:r>
    </w:p>
    <w:p w:rsidR="006B5DCE" w:rsidRDefault="00BC187E" w:rsidP="00BC187E">
      <w:pPr>
        <w:pStyle w:val="a3"/>
        <w:numPr>
          <w:ilvl w:val="0"/>
          <w:numId w:val="8"/>
        </w:numPr>
        <w:tabs>
          <w:tab w:val="left" w:pos="567"/>
        </w:tabs>
        <w:spacing w:line="240" w:lineRule="auto"/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6B5DCE">
        <w:rPr>
          <w:rFonts w:ascii="Times New Roman" w:hAnsi="Times New Roman" w:cs="Times New Roman"/>
          <w:sz w:val="24"/>
        </w:rPr>
        <w:t xml:space="preserve">Отличать порядковый счет от </w:t>
      </w:r>
      <w:proofErr w:type="gramStart"/>
      <w:r w:rsidR="006B5DCE">
        <w:rPr>
          <w:rFonts w:ascii="Times New Roman" w:hAnsi="Times New Roman" w:cs="Times New Roman"/>
          <w:sz w:val="24"/>
        </w:rPr>
        <w:t>количественного</w:t>
      </w:r>
      <w:proofErr w:type="gramEnd"/>
      <w:r w:rsidR="006B5DCE">
        <w:rPr>
          <w:rFonts w:ascii="Times New Roman" w:hAnsi="Times New Roman" w:cs="Times New Roman"/>
          <w:sz w:val="24"/>
        </w:rPr>
        <w:t>. Уметь устанавливать соответствие между порядковыми и количественными числительными.</w:t>
      </w:r>
    </w:p>
    <w:p w:rsidR="006B5DCE" w:rsidRDefault="006B5DCE" w:rsidP="00BC187E">
      <w:pPr>
        <w:pStyle w:val="a3"/>
        <w:numPr>
          <w:ilvl w:val="0"/>
          <w:numId w:val="8"/>
        </w:numPr>
        <w:spacing w:line="240" w:lineRule="auto"/>
        <w:ind w:left="0"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Уметь точно выражать свои мысли с помощью наречий и числительных, указывающих на место предмета в ряду.</w:t>
      </w:r>
    </w:p>
    <w:p w:rsidR="006B5DCE" w:rsidRDefault="006B5DCE" w:rsidP="00BC187E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Уметь сравнивать количество предметов в группах, группы предметов, используя понятия «равно», «не равно», «больше», «меньше», «столько же».</w:t>
      </w:r>
    </w:p>
    <w:p w:rsidR="006B5DCE" w:rsidRDefault="006B5DCE" w:rsidP="00BC187E">
      <w:pPr>
        <w:pStyle w:val="a3"/>
        <w:numPr>
          <w:ilvl w:val="0"/>
          <w:numId w:val="8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Уметь использовать знаки «&gt;», «&lt;», «=» для записи результатов при сравнении групп предметов.</w:t>
      </w:r>
    </w:p>
    <w:p w:rsidR="006B5DCE" w:rsidRDefault="006B5DCE" w:rsidP="00BC187E">
      <w:pPr>
        <w:pStyle w:val="a3"/>
        <w:numPr>
          <w:ilvl w:val="0"/>
          <w:numId w:val="8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Иметь представление о геометрических фигурах: точка, прямая линия, луч, отрезок, кривая линия, прямая замкнутая линия, прямая незамкнутая линия, кривая замкнутая линия, кривая незамкнутая линия, ломаная линия (состоит из звеньев), ломаная замкнутая и незамкнутая.</w:t>
      </w:r>
      <w:proofErr w:type="gramEnd"/>
    </w:p>
    <w:p w:rsidR="00224F98" w:rsidRDefault="006B5DCE" w:rsidP="00BC187E">
      <w:pPr>
        <w:pStyle w:val="a3"/>
        <w:numPr>
          <w:ilvl w:val="0"/>
          <w:numId w:val="8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 w:rsidRPr="00D47620">
        <w:rPr>
          <w:rFonts w:ascii="Times New Roman" w:hAnsi="Times New Roman" w:cs="Times New Roman"/>
          <w:sz w:val="24"/>
        </w:rPr>
        <w:t xml:space="preserve">Уметь чертить перечисленные выше </w:t>
      </w:r>
      <w:r w:rsidR="00224F98">
        <w:rPr>
          <w:rFonts w:ascii="Times New Roman" w:hAnsi="Times New Roman" w:cs="Times New Roman"/>
          <w:sz w:val="24"/>
        </w:rPr>
        <w:t xml:space="preserve">       </w:t>
      </w:r>
    </w:p>
    <w:p w:rsidR="00224F98" w:rsidRPr="00BC187E" w:rsidRDefault="006B5DCE" w:rsidP="00BC187E">
      <w:pPr>
        <w:pStyle w:val="a3"/>
        <w:spacing w:line="240" w:lineRule="auto"/>
        <w:ind w:left="426"/>
        <w:jc w:val="center"/>
        <w:rPr>
          <w:rFonts w:ascii="Times New Roman" w:hAnsi="Times New Roman" w:cs="Times New Roman"/>
          <w:sz w:val="24"/>
        </w:rPr>
      </w:pPr>
      <w:r w:rsidRPr="00D47620">
        <w:rPr>
          <w:rFonts w:ascii="Times New Roman" w:hAnsi="Times New Roman" w:cs="Times New Roman"/>
          <w:sz w:val="24"/>
        </w:rPr>
        <w:t>геометрические фигуры.</w:t>
      </w:r>
    </w:p>
    <w:sectPr w:rsidR="00224F98" w:rsidRPr="00BC187E" w:rsidSect="00D47620">
      <w:pgSz w:w="16838" w:h="11906" w:orient="landscape"/>
      <w:pgMar w:top="568" w:right="395" w:bottom="284" w:left="426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3FB"/>
    <w:multiLevelType w:val="hybridMultilevel"/>
    <w:tmpl w:val="43B62712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C66C2D"/>
    <w:multiLevelType w:val="hybridMultilevel"/>
    <w:tmpl w:val="43B62712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DA4F7E"/>
    <w:multiLevelType w:val="hybridMultilevel"/>
    <w:tmpl w:val="38FC83BC"/>
    <w:lvl w:ilvl="0" w:tplc="4C40C38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9D0C15"/>
    <w:multiLevelType w:val="hybridMultilevel"/>
    <w:tmpl w:val="D81E9F84"/>
    <w:lvl w:ilvl="0" w:tplc="1C7E6A7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6932D4"/>
    <w:multiLevelType w:val="hybridMultilevel"/>
    <w:tmpl w:val="F53E092A"/>
    <w:lvl w:ilvl="0" w:tplc="D144D63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211175"/>
    <w:multiLevelType w:val="hybridMultilevel"/>
    <w:tmpl w:val="1CCAB570"/>
    <w:lvl w:ilvl="0" w:tplc="BCBACF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ED949A1"/>
    <w:multiLevelType w:val="hybridMultilevel"/>
    <w:tmpl w:val="D89EE63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246DC3"/>
    <w:multiLevelType w:val="hybridMultilevel"/>
    <w:tmpl w:val="D974C9D6"/>
    <w:lvl w:ilvl="0" w:tplc="CB8EA440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26D06"/>
    <w:rsid w:val="00000CE6"/>
    <w:rsid w:val="00012BE0"/>
    <w:rsid w:val="00065B71"/>
    <w:rsid w:val="00076A08"/>
    <w:rsid w:val="000A510E"/>
    <w:rsid w:val="000B0B8B"/>
    <w:rsid w:val="000E1D07"/>
    <w:rsid w:val="001101EC"/>
    <w:rsid w:val="00137C29"/>
    <w:rsid w:val="001763CE"/>
    <w:rsid w:val="001A004B"/>
    <w:rsid w:val="00224F98"/>
    <w:rsid w:val="0025231D"/>
    <w:rsid w:val="00253CEF"/>
    <w:rsid w:val="0030053E"/>
    <w:rsid w:val="0036202B"/>
    <w:rsid w:val="00364295"/>
    <w:rsid w:val="00373DF6"/>
    <w:rsid w:val="003D5939"/>
    <w:rsid w:val="003F125A"/>
    <w:rsid w:val="004822E7"/>
    <w:rsid w:val="004C7AD8"/>
    <w:rsid w:val="004F3B59"/>
    <w:rsid w:val="00526D06"/>
    <w:rsid w:val="00561260"/>
    <w:rsid w:val="00565B21"/>
    <w:rsid w:val="005818E2"/>
    <w:rsid w:val="00594A0F"/>
    <w:rsid w:val="005C7DDE"/>
    <w:rsid w:val="005D1216"/>
    <w:rsid w:val="005E11AC"/>
    <w:rsid w:val="005F7733"/>
    <w:rsid w:val="00652521"/>
    <w:rsid w:val="00673487"/>
    <w:rsid w:val="00673634"/>
    <w:rsid w:val="0067570C"/>
    <w:rsid w:val="00691181"/>
    <w:rsid w:val="006B5DCE"/>
    <w:rsid w:val="006B6A7D"/>
    <w:rsid w:val="00713EC2"/>
    <w:rsid w:val="00751BA4"/>
    <w:rsid w:val="00764BFB"/>
    <w:rsid w:val="007E59A5"/>
    <w:rsid w:val="008144DA"/>
    <w:rsid w:val="00815A62"/>
    <w:rsid w:val="0086040F"/>
    <w:rsid w:val="00882CB5"/>
    <w:rsid w:val="00894E6C"/>
    <w:rsid w:val="008C51BC"/>
    <w:rsid w:val="008D0CFA"/>
    <w:rsid w:val="008D4CA2"/>
    <w:rsid w:val="008E0D84"/>
    <w:rsid w:val="009518B9"/>
    <w:rsid w:val="00955803"/>
    <w:rsid w:val="00956D06"/>
    <w:rsid w:val="00962303"/>
    <w:rsid w:val="00980BD3"/>
    <w:rsid w:val="009C2C4D"/>
    <w:rsid w:val="009E06DF"/>
    <w:rsid w:val="009E23CB"/>
    <w:rsid w:val="009E52A2"/>
    <w:rsid w:val="00A27222"/>
    <w:rsid w:val="00A430BA"/>
    <w:rsid w:val="00A724DF"/>
    <w:rsid w:val="00A776E7"/>
    <w:rsid w:val="00AB1321"/>
    <w:rsid w:val="00AD5E5A"/>
    <w:rsid w:val="00AD6976"/>
    <w:rsid w:val="00B30283"/>
    <w:rsid w:val="00B82F8E"/>
    <w:rsid w:val="00B9266C"/>
    <w:rsid w:val="00BC187E"/>
    <w:rsid w:val="00BD6003"/>
    <w:rsid w:val="00BE33AD"/>
    <w:rsid w:val="00C37E32"/>
    <w:rsid w:val="00C43F75"/>
    <w:rsid w:val="00C63FEE"/>
    <w:rsid w:val="00C968BF"/>
    <w:rsid w:val="00CA15A9"/>
    <w:rsid w:val="00CF2AF0"/>
    <w:rsid w:val="00D00089"/>
    <w:rsid w:val="00D47620"/>
    <w:rsid w:val="00D55B1B"/>
    <w:rsid w:val="00D57DC9"/>
    <w:rsid w:val="00D62C36"/>
    <w:rsid w:val="00DB4725"/>
    <w:rsid w:val="00DE13D5"/>
    <w:rsid w:val="00DF35D1"/>
    <w:rsid w:val="00DF4D84"/>
    <w:rsid w:val="00E2322D"/>
    <w:rsid w:val="00E55BC2"/>
    <w:rsid w:val="00F57557"/>
    <w:rsid w:val="00FD1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6D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7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7E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6D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microsoft.com/office/2007/relationships/hdphoto" Target="media/hdphoto3.wdp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845777-196C-44BD-A1AA-47075443F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844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18</cp:revision>
  <cp:lastPrinted>2014-12-04T11:28:00Z</cp:lastPrinted>
  <dcterms:created xsi:type="dcterms:W3CDTF">2014-12-02T10:11:00Z</dcterms:created>
  <dcterms:modified xsi:type="dcterms:W3CDTF">2014-12-13T05:35:00Z</dcterms:modified>
</cp:coreProperties>
</file>