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41" w:rsidRPr="0052300C" w:rsidRDefault="00772341" w:rsidP="00A40CAF">
      <w:pPr>
        <w:pStyle w:val="2"/>
        <w:spacing w:after="240" w:line="360" w:lineRule="auto"/>
        <w:jc w:val="center"/>
        <w:rPr>
          <w:rFonts w:ascii="Times New Roman" w:hAnsi="Times New Roman" w:cs="Times New Roman"/>
          <w:i w:val="0"/>
        </w:rPr>
      </w:pPr>
      <w:r w:rsidRPr="0052300C">
        <w:rPr>
          <w:rFonts w:ascii="Times New Roman" w:hAnsi="Times New Roman" w:cs="Times New Roman"/>
          <w:i w:val="0"/>
        </w:rPr>
        <w:t xml:space="preserve">Понятие и условия </w:t>
      </w:r>
      <w:proofErr w:type="spellStart"/>
      <w:r w:rsidRPr="0052300C">
        <w:rPr>
          <w:rFonts w:ascii="Times New Roman" w:hAnsi="Times New Roman" w:cs="Times New Roman"/>
          <w:i w:val="0"/>
        </w:rPr>
        <w:t>деятельно</w:t>
      </w:r>
      <w:r>
        <w:rPr>
          <w:rFonts w:ascii="Times New Roman" w:hAnsi="Times New Roman" w:cs="Times New Roman"/>
          <w:i w:val="0"/>
        </w:rPr>
        <w:t>стно</w:t>
      </w:r>
      <w:r w:rsidRPr="0052300C">
        <w:rPr>
          <w:rFonts w:ascii="Times New Roman" w:hAnsi="Times New Roman" w:cs="Times New Roman"/>
          <w:i w:val="0"/>
        </w:rPr>
        <w:t>го</w:t>
      </w:r>
      <w:proofErr w:type="spellEnd"/>
      <w:r w:rsidRPr="0052300C">
        <w:rPr>
          <w:rFonts w:ascii="Times New Roman" w:hAnsi="Times New Roman" w:cs="Times New Roman"/>
          <w:i w:val="0"/>
        </w:rPr>
        <w:t xml:space="preserve"> подхода в обучении</w:t>
      </w:r>
    </w:p>
    <w:p w:rsidR="00772341" w:rsidRPr="002C08B5" w:rsidRDefault="00772341" w:rsidP="00A40CAF">
      <w:pPr>
        <w:spacing w:line="360" w:lineRule="auto"/>
        <w:ind w:firstLine="709"/>
        <w:jc w:val="both"/>
        <w:rPr>
          <w:sz w:val="28"/>
          <w:szCs w:val="28"/>
        </w:rPr>
      </w:pPr>
      <w:r w:rsidRPr="002C08B5">
        <w:rPr>
          <w:sz w:val="28"/>
          <w:szCs w:val="28"/>
        </w:rPr>
        <w:t>Образование – это не подготовка к</w:t>
      </w:r>
      <w:r>
        <w:rPr>
          <w:sz w:val="28"/>
          <w:szCs w:val="28"/>
        </w:rPr>
        <w:t xml:space="preserve"> </w:t>
      </w:r>
      <w:r w:rsidRPr="002C08B5">
        <w:rPr>
          <w:sz w:val="28"/>
          <w:szCs w:val="28"/>
        </w:rPr>
        <w:t>жизни, оно не «прибавляется» к ней,</w:t>
      </w:r>
      <w:r>
        <w:rPr>
          <w:sz w:val="28"/>
          <w:szCs w:val="28"/>
        </w:rPr>
        <w:t xml:space="preserve"> </w:t>
      </w:r>
      <w:r w:rsidRPr="002C08B5">
        <w:rPr>
          <w:sz w:val="28"/>
          <w:szCs w:val="28"/>
        </w:rPr>
        <w:t>как это часто думают. Как говорил еще</w:t>
      </w:r>
      <w:r>
        <w:rPr>
          <w:sz w:val="28"/>
          <w:szCs w:val="28"/>
        </w:rPr>
        <w:t xml:space="preserve"> </w:t>
      </w:r>
      <w:r w:rsidRPr="002C08B5">
        <w:rPr>
          <w:sz w:val="28"/>
          <w:szCs w:val="28"/>
        </w:rPr>
        <w:t xml:space="preserve">в </w:t>
      </w:r>
      <w:r>
        <w:rPr>
          <w:sz w:val="28"/>
          <w:szCs w:val="28"/>
        </w:rPr>
        <w:t>1923 году выдающийся русский пе</w:t>
      </w:r>
      <w:r w:rsidRPr="002C08B5">
        <w:rPr>
          <w:sz w:val="28"/>
          <w:szCs w:val="28"/>
        </w:rPr>
        <w:t>дагог С.И. Гессен</w:t>
      </w:r>
      <w:r>
        <w:rPr>
          <w:sz w:val="28"/>
          <w:szCs w:val="28"/>
        </w:rPr>
        <w:t>, «жизнь и есть обра</w:t>
      </w:r>
      <w:r w:rsidRPr="002C08B5">
        <w:rPr>
          <w:sz w:val="28"/>
          <w:szCs w:val="28"/>
        </w:rPr>
        <w:t xml:space="preserve">зование, и теория образования </w:t>
      </w:r>
      <w:proofErr w:type="gramStart"/>
      <w:r w:rsidRPr="002C08B5">
        <w:rPr>
          <w:sz w:val="28"/>
          <w:szCs w:val="28"/>
        </w:rPr>
        <w:t>есть</w:t>
      </w:r>
      <w:proofErr w:type="gramEnd"/>
      <w:r w:rsidRPr="002C08B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2C08B5">
        <w:rPr>
          <w:sz w:val="28"/>
          <w:szCs w:val="28"/>
        </w:rPr>
        <w:t>сущности теория жизни»</w:t>
      </w:r>
      <w:r>
        <w:rPr>
          <w:sz w:val="28"/>
          <w:szCs w:val="28"/>
          <w:lang w:val="en-US"/>
        </w:rPr>
        <w:t> </w:t>
      </w:r>
      <w:r w:rsidRPr="001B6660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Pr="001B6660">
        <w:rPr>
          <w:sz w:val="28"/>
          <w:szCs w:val="28"/>
        </w:rPr>
        <w:t>]</w:t>
      </w:r>
      <w:r w:rsidRPr="002C08B5">
        <w:rPr>
          <w:sz w:val="28"/>
          <w:szCs w:val="28"/>
        </w:rPr>
        <w:t xml:space="preserve">. </w:t>
      </w:r>
      <w:r>
        <w:rPr>
          <w:sz w:val="28"/>
          <w:szCs w:val="28"/>
        </w:rPr>
        <w:t>Учение как раз и представ</w:t>
      </w:r>
      <w:r w:rsidRPr="002C08B5">
        <w:rPr>
          <w:sz w:val="28"/>
          <w:szCs w:val="28"/>
        </w:rPr>
        <w:t>ляет собой постоянное изменение системы, состоящей из организма и</w:t>
      </w:r>
      <w:r>
        <w:rPr>
          <w:sz w:val="28"/>
          <w:szCs w:val="28"/>
        </w:rPr>
        <w:t xml:space="preserve"> </w:t>
      </w:r>
      <w:r w:rsidRPr="002C08B5">
        <w:rPr>
          <w:sz w:val="28"/>
          <w:szCs w:val="28"/>
        </w:rPr>
        <w:t>ср</w:t>
      </w:r>
      <w:r>
        <w:rPr>
          <w:sz w:val="28"/>
          <w:szCs w:val="28"/>
        </w:rPr>
        <w:t xml:space="preserve">еды... Жизнь – это рождение </w:t>
      </w:r>
      <w:proofErr w:type="spellStart"/>
      <w:r>
        <w:rPr>
          <w:sz w:val="28"/>
          <w:szCs w:val="28"/>
        </w:rPr>
        <w:t>дея</w:t>
      </w:r>
      <w:r w:rsidRPr="002C08B5">
        <w:rPr>
          <w:sz w:val="28"/>
          <w:szCs w:val="28"/>
        </w:rPr>
        <w:t>те</w:t>
      </w:r>
      <w:r>
        <w:rPr>
          <w:sz w:val="28"/>
          <w:szCs w:val="28"/>
        </w:rPr>
        <w:t>льностных</w:t>
      </w:r>
      <w:proofErr w:type="spellEnd"/>
      <w:r>
        <w:rPr>
          <w:sz w:val="28"/>
          <w:szCs w:val="28"/>
        </w:rPr>
        <w:t xml:space="preserve"> единиц в системе орга</w:t>
      </w:r>
      <w:r w:rsidRPr="002C08B5">
        <w:rPr>
          <w:sz w:val="28"/>
          <w:szCs w:val="28"/>
        </w:rPr>
        <w:t>низм–</w:t>
      </w:r>
      <w:r>
        <w:rPr>
          <w:sz w:val="28"/>
          <w:szCs w:val="28"/>
        </w:rPr>
        <w:t>среда... Для того чтобы деятель</w:t>
      </w:r>
      <w:r w:rsidRPr="002C08B5">
        <w:rPr>
          <w:sz w:val="28"/>
          <w:szCs w:val="28"/>
        </w:rPr>
        <w:t xml:space="preserve">ность этой системы могла </w:t>
      </w:r>
      <w:proofErr w:type="gramStart"/>
      <w:r w:rsidRPr="002C08B5">
        <w:rPr>
          <w:sz w:val="28"/>
          <w:szCs w:val="28"/>
        </w:rPr>
        <w:t>приносить</w:t>
      </w:r>
      <w:r>
        <w:rPr>
          <w:sz w:val="28"/>
          <w:szCs w:val="28"/>
        </w:rPr>
        <w:t xml:space="preserve"> </w:t>
      </w:r>
      <w:r w:rsidRPr="002C08B5">
        <w:rPr>
          <w:sz w:val="28"/>
          <w:szCs w:val="28"/>
        </w:rPr>
        <w:t>р</w:t>
      </w:r>
      <w:r>
        <w:rPr>
          <w:sz w:val="28"/>
          <w:szCs w:val="28"/>
        </w:rPr>
        <w:t>езультаты</w:t>
      </w:r>
      <w:proofErr w:type="gramEnd"/>
      <w:r>
        <w:rPr>
          <w:sz w:val="28"/>
          <w:szCs w:val="28"/>
        </w:rPr>
        <w:t xml:space="preserve"> при постоянном измене</w:t>
      </w:r>
      <w:r w:rsidRPr="002C08B5">
        <w:rPr>
          <w:sz w:val="28"/>
          <w:szCs w:val="28"/>
        </w:rPr>
        <w:t>нии ситуации</w:t>
      </w:r>
      <w:r>
        <w:rPr>
          <w:sz w:val="28"/>
          <w:szCs w:val="28"/>
        </w:rPr>
        <w:t xml:space="preserve"> и поведенческих воз</w:t>
      </w:r>
      <w:r w:rsidRPr="002C08B5">
        <w:rPr>
          <w:sz w:val="28"/>
          <w:szCs w:val="28"/>
        </w:rPr>
        <w:t>можностей, системе организм–среда</w:t>
      </w:r>
      <w:r>
        <w:rPr>
          <w:sz w:val="28"/>
          <w:szCs w:val="28"/>
        </w:rPr>
        <w:t xml:space="preserve"> необходимо все время организовываться по-</w:t>
      </w:r>
      <w:r w:rsidRPr="002C08B5">
        <w:rPr>
          <w:sz w:val="28"/>
          <w:szCs w:val="28"/>
        </w:rPr>
        <w:t>новому»</w:t>
      </w:r>
      <w:r w:rsidRPr="001B6660">
        <w:rPr>
          <w:sz w:val="28"/>
          <w:szCs w:val="28"/>
        </w:rPr>
        <w:t xml:space="preserve"> [</w:t>
      </w:r>
      <w:r>
        <w:rPr>
          <w:sz w:val="28"/>
          <w:szCs w:val="28"/>
        </w:rPr>
        <w:t>8</w:t>
      </w:r>
      <w:r w:rsidRPr="001B6660">
        <w:rPr>
          <w:sz w:val="28"/>
          <w:szCs w:val="28"/>
        </w:rPr>
        <w:t>]</w:t>
      </w:r>
      <w:r w:rsidRPr="002C08B5">
        <w:rPr>
          <w:sz w:val="28"/>
          <w:szCs w:val="28"/>
        </w:rPr>
        <w:t>.</w:t>
      </w:r>
    </w:p>
    <w:p w:rsidR="00772341" w:rsidRPr="002C08B5" w:rsidRDefault="00A40CAF" w:rsidP="00A40C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72341">
        <w:rPr>
          <w:sz w:val="28"/>
          <w:szCs w:val="28"/>
        </w:rPr>
        <w:t>азвитие личности человека – это развитие системы «чело</w:t>
      </w:r>
      <w:r w:rsidR="00772341" w:rsidRPr="002C08B5">
        <w:rPr>
          <w:sz w:val="28"/>
          <w:szCs w:val="28"/>
        </w:rPr>
        <w:t>век–мир». В этом процессе человек,</w:t>
      </w:r>
      <w:r w:rsidR="00772341">
        <w:rPr>
          <w:sz w:val="28"/>
          <w:szCs w:val="28"/>
        </w:rPr>
        <w:t xml:space="preserve"> </w:t>
      </w:r>
      <w:r w:rsidR="00772341" w:rsidRPr="002C08B5">
        <w:rPr>
          <w:sz w:val="28"/>
          <w:szCs w:val="28"/>
        </w:rPr>
        <w:t>личность выступает как активное,</w:t>
      </w:r>
      <w:r w:rsidR="00772341">
        <w:rPr>
          <w:sz w:val="28"/>
          <w:szCs w:val="28"/>
        </w:rPr>
        <w:t xml:space="preserve"> </w:t>
      </w:r>
      <w:r w:rsidR="00772341" w:rsidRPr="002C08B5">
        <w:rPr>
          <w:sz w:val="28"/>
          <w:szCs w:val="28"/>
        </w:rPr>
        <w:t>творческое начало. Взаимодействуя с</w:t>
      </w:r>
      <w:r w:rsidR="00772341">
        <w:rPr>
          <w:sz w:val="28"/>
          <w:szCs w:val="28"/>
        </w:rPr>
        <w:t xml:space="preserve"> </w:t>
      </w:r>
      <w:r w:rsidR="00772341" w:rsidRPr="002C08B5">
        <w:rPr>
          <w:sz w:val="28"/>
          <w:szCs w:val="28"/>
        </w:rPr>
        <w:t>миром, он строит сам себя. Активно</w:t>
      </w:r>
      <w:r w:rsidR="00772341">
        <w:rPr>
          <w:sz w:val="28"/>
          <w:szCs w:val="28"/>
        </w:rPr>
        <w:t xml:space="preserve"> </w:t>
      </w:r>
      <w:r w:rsidR="00772341" w:rsidRPr="002C08B5">
        <w:rPr>
          <w:sz w:val="28"/>
          <w:szCs w:val="28"/>
        </w:rPr>
        <w:t>дейст</w:t>
      </w:r>
      <w:r w:rsidR="00772341">
        <w:rPr>
          <w:sz w:val="28"/>
          <w:szCs w:val="28"/>
        </w:rPr>
        <w:t>вуя в мире, он таким путем само</w:t>
      </w:r>
      <w:r w:rsidR="00772341" w:rsidRPr="002C08B5">
        <w:rPr>
          <w:sz w:val="28"/>
          <w:szCs w:val="28"/>
        </w:rPr>
        <w:t>определяется в системе жизненных</w:t>
      </w:r>
      <w:r w:rsidR="00772341">
        <w:rPr>
          <w:sz w:val="28"/>
          <w:szCs w:val="28"/>
        </w:rPr>
        <w:t xml:space="preserve"> </w:t>
      </w:r>
      <w:r w:rsidR="00772341" w:rsidRPr="002C08B5">
        <w:rPr>
          <w:sz w:val="28"/>
          <w:szCs w:val="28"/>
        </w:rPr>
        <w:t>от</w:t>
      </w:r>
      <w:r w:rsidR="00772341">
        <w:rPr>
          <w:sz w:val="28"/>
          <w:szCs w:val="28"/>
        </w:rPr>
        <w:t>ношений, происходит его самораз</w:t>
      </w:r>
      <w:r w:rsidR="00772341" w:rsidRPr="002C08B5">
        <w:rPr>
          <w:sz w:val="28"/>
          <w:szCs w:val="28"/>
        </w:rPr>
        <w:t>вити</w:t>
      </w:r>
      <w:r w:rsidR="00772341">
        <w:rPr>
          <w:sz w:val="28"/>
          <w:szCs w:val="28"/>
        </w:rPr>
        <w:t xml:space="preserve">е и </w:t>
      </w:r>
      <w:proofErr w:type="spellStart"/>
      <w:r w:rsidR="00772341">
        <w:rPr>
          <w:sz w:val="28"/>
          <w:szCs w:val="28"/>
        </w:rPr>
        <w:t>самоактуализация</w:t>
      </w:r>
      <w:proofErr w:type="spellEnd"/>
      <w:r w:rsidR="00772341">
        <w:rPr>
          <w:sz w:val="28"/>
          <w:szCs w:val="28"/>
        </w:rPr>
        <w:t xml:space="preserve"> его личнос</w:t>
      </w:r>
      <w:r w:rsidR="00772341" w:rsidRPr="002C08B5">
        <w:rPr>
          <w:sz w:val="28"/>
          <w:szCs w:val="28"/>
        </w:rPr>
        <w:t>ти. Через деятельность и в процессе</w:t>
      </w:r>
      <w:r w:rsidR="00772341">
        <w:rPr>
          <w:sz w:val="28"/>
          <w:szCs w:val="28"/>
        </w:rPr>
        <w:t xml:space="preserve"> </w:t>
      </w:r>
      <w:r w:rsidR="00772341" w:rsidRPr="002C08B5">
        <w:rPr>
          <w:sz w:val="28"/>
          <w:szCs w:val="28"/>
        </w:rPr>
        <w:t>деят</w:t>
      </w:r>
      <w:r w:rsidR="00772341">
        <w:rPr>
          <w:sz w:val="28"/>
          <w:szCs w:val="28"/>
        </w:rPr>
        <w:t>ельности  человек становится са</w:t>
      </w:r>
      <w:r w:rsidR="00772341" w:rsidRPr="002C08B5">
        <w:rPr>
          <w:sz w:val="28"/>
          <w:szCs w:val="28"/>
        </w:rPr>
        <w:t>мим собой.</w:t>
      </w:r>
    </w:p>
    <w:p w:rsidR="00772341" w:rsidRPr="002C08B5" w:rsidRDefault="00A40CAF" w:rsidP="00A40C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72341">
        <w:rPr>
          <w:sz w:val="28"/>
          <w:szCs w:val="28"/>
        </w:rPr>
        <w:t>ндивидуальной деятель</w:t>
      </w:r>
      <w:r w:rsidR="00772341" w:rsidRPr="002C08B5">
        <w:rPr>
          <w:sz w:val="28"/>
          <w:szCs w:val="28"/>
        </w:rPr>
        <w:t>нос</w:t>
      </w:r>
      <w:r w:rsidR="00772341">
        <w:rPr>
          <w:sz w:val="28"/>
          <w:szCs w:val="28"/>
        </w:rPr>
        <w:t>ти не бывает вообще. Всякая дея</w:t>
      </w:r>
      <w:r w:rsidR="00772341" w:rsidRPr="002C08B5">
        <w:rPr>
          <w:sz w:val="28"/>
          <w:szCs w:val="28"/>
        </w:rPr>
        <w:t>тельн</w:t>
      </w:r>
      <w:r w:rsidR="00772341">
        <w:rPr>
          <w:sz w:val="28"/>
          <w:szCs w:val="28"/>
        </w:rPr>
        <w:t>ость человека, даже если она ин</w:t>
      </w:r>
      <w:r w:rsidR="00772341" w:rsidRPr="002C08B5">
        <w:rPr>
          <w:sz w:val="28"/>
          <w:szCs w:val="28"/>
        </w:rPr>
        <w:t>д</w:t>
      </w:r>
      <w:r w:rsidR="00772341">
        <w:rPr>
          <w:sz w:val="28"/>
          <w:szCs w:val="28"/>
        </w:rPr>
        <w:t>ивидуальна по своим внешним фор</w:t>
      </w:r>
      <w:r w:rsidR="00772341" w:rsidRPr="002C08B5">
        <w:rPr>
          <w:sz w:val="28"/>
          <w:szCs w:val="28"/>
        </w:rPr>
        <w:t>м</w:t>
      </w:r>
      <w:r w:rsidR="00772341">
        <w:rPr>
          <w:sz w:val="28"/>
          <w:szCs w:val="28"/>
        </w:rPr>
        <w:t>ам и проявлениям (например, дея</w:t>
      </w:r>
      <w:r w:rsidR="00772341" w:rsidRPr="002C08B5">
        <w:rPr>
          <w:sz w:val="28"/>
          <w:szCs w:val="28"/>
        </w:rPr>
        <w:t>тельн</w:t>
      </w:r>
      <w:r w:rsidR="00772341">
        <w:rPr>
          <w:sz w:val="28"/>
          <w:szCs w:val="28"/>
        </w:rPr>
        <w:t>ость ученого-теоретика), по сво</w:t>
      </w:r>
      <w:r w:rsidR="00772341" w:rsidRPr="002C08B5">
        <w:rPr>
          <w:sz w:val="28"/>
          <w:szCs w:val="28"/>
        </w:rPr>
        <w:t xml:space="preserve">ей </w:t>
      </w:r>
      <w:r w:rsidR="00772341">
        <w:rPr>
          <w:sz w:val="28"/>
          <w:szCs w:val="28"/>
        </w:rPr>
        <w:t xml:space="preserve">сущности всегда </w:t>
      </w:r>
      <w:proofErr w:type="spellStart"/>
      <w:r w:rsidR="00772341">
        <w:rPr>
          <w:sz w:val="28"/>
          <w:szCs w:val="28"/>
        </w:rPr>
        <w:t>коллективна</w:t>
      </w:r>
      <w:proofErr w:type="spellEnd"/>
      <w:r w:rsidR="00772341">
        <w:rPr>
          <w:sz w:val="28"/>
          <w:szCs w:val="28"/>
        </w:rPr>
        <w:t>, со</w:t>
      </w:r>
      <w:r w:rsidR="00772341" w:rsidRPr="002C08B5">
        <w:rPr>
          <w:sz w:val="28"/>
          <w:szCs w:val="28"/>
        </w:rPr>
        <w:t>циальна</w:t>
      </w:r>
      <w:r w:rsidR="00772341">
        <w:rPr>
          <w:sz w:val="28"/>
          <w:szCs w:val="28"/>
        </w:rPr>
        <w:t xml:space="preserve">. Об этом говорил еще </w:t>
      </w:r>
      <w:r w:rsidR="00772341" w:rsidRPr="002C08B5">
        <w:rPr>
          <w:sz w:val="28"/>
          <w:szCs w:val="28"/>
        </w:rPr>
        <w:t>К. Мар</w:t>
      </w:r>
      <w:r w:rsidR="00772341">
        <w:rPr>
          <w:sz w:val="28"/>
          <w:szCs w:val="28"/>
        </w:rPr>
        <w:t>кс: «Даже и тогда, когда я зани</w:t>
      </w:r>
      <w:r w:rsidR="00772341" w:rsidRPr="002C08B5">
        <w:rPr>
          <w:sz w:val="28"/>
          <w:szCs w:val="28"/>
        </w:rPr>
        <w:t>маюсь научной и т.п. деятельностью,</w:t>
      </w:r>
      <w:r w:rsidR="00772341">
        <w:rPr>
          <w:sz w:val="28"/>
          <w:szCs w:val="28"/>
        </w:rPr>
        <w:t xml:space="preserve"> </w:t>
      </w:r>
      <w:r w:rsidR="00772341" w:rsidRPr="002C08B5">
        <w:rPr>
          <w:sz w:val="28"/>
          <w:szCs w:val="28"/>
        </w:rPr>
        <w:t xml:space="preserve">даже </w:t>
      </w:r>
      <w:r w:rsidR="00772341">
        <w:rPr>
          <w:sz w:val="28"/>
          <w:szCs w:val="28"/>
        </w:rPr>
        <w:t>и тогда я занят общественной де</w:t>
      </w:r>
      <w:r w:rsidR="00772341" w:rsidRPr="002C08B5">
        <w:rPr>
          <w:sz w:val="28"/>
          <w:szCs w:val="28"/>
        </w:rPr>
        <w:t>ятельностью, потому что я действую</w:t>
      </w:r>
      <w:r w:rsidR="00772341">
        <w:rPr>
          <w:sz w:val="28"/>
          <w:szCs w:val="28"/>
        </w:rPr>
        <w:t xml:space="preserve"> </w:t>
      </w:r>
      <w:r w:rsidR="00772341" w:rsidRPr="002C08B5">
        <w:rPr>
          <w:sz w:val="28"/>
          <w:szCs w:val="28"/>
        </w:rPr>
        <w:t>как чел</w:t>
      </w:r>
      <w:r w:rsidR="00772341">
        <w:rPr>
          <w:sz w:val="28"/>
          <w:szCs w:val="28"/>
        </w:rPr>
        <w:t>овек. Мне не только дан, в каче</w:t>
      </w:r>
      <w:r w:rsidR="00772341" w:rsidRPr="002C08B5">
        <w:rPr>
          <w:sz w:val="28"/>
          <w:szCs w:val="28"/>
        </w:rPr>
        <w:t>стве</w:t>
      </w:r>
      <w:r w:rsidR="00772341">
        <w:rPr>
          <w:sz w:val="28"/>
          <w:szCs w:val="28"/>
        </w:rPr>
        <w:t xml:space="preserve"> общественного продукта, матери</w:t>
      </w:r>
      <w:r w:rsidR="00772341" w:rsidRPr="002C08B5">
        <w:rPr>
          <w:sz w:val="28"/>
          <w:szCs w:val="28"/>
        </w:rPr>
        <w:t>ал для моей деятельности – даже и сам</w:t>
      </w:r>
      <w:r w:rsidR="00772341">
        <w:rPr>
          <w:sz w:val="28"/>
          <w:szCs w:val="28"/>
        </w:rPr>
        <w:t xml:space="preserve"> язык, на котором работает мысли</w:t>
      </w:r>
      <w:r w:rsidR="00772341" w:rsidRPr="002C08B5">
        <w:rPr>
          <w:sz w:val="28"/>
          <w:szCs w:val="28"/>
        </w:rPr>
        <w:t>тель, – но и мое собственное бытие есть общественная деятельность... Мое</w:t>
      </w:r>
      <w:r w:rsidR="00772341">
        <w:rPr>
          <w:sz w:val="28"/>
          <w:szCs w:val="28"/>
        </w:rPr>
        <w:t xml:space="preserve"> </w:t>
      </w:r>
      <w:r w:rsidR="00772341" w:rsidRPr="002C08B5">
        <w:rPr>
          <w:sz w:val="28"/>
          <w:szCs w:val="28"/>
        </w:rPr>
        <w:t>всео</w:t>
      </w:r>
      <w:r w:rsidR="00772341">
        <w:rPr>
          <w:sz w:val="28"/>
          <w:szCs w:val="28"/>
        </w:rPr>
        <w:t>бщее сознание есть лишь теорети</w:t>
      </w:r>
      <w:r w:rsidR="00772341" w:rsidRPr="002C08B5">
        <w:rPr>
          <w:sz w:val="28"/>
          <w:szCs w:val="28"/>
        </w:rPr>
        <w:t>ческая форма того, живой формой чего</w:t>
      </w:r>
      <w:r w:rsidR="00772341">
        <w:rPr>
          <w:sz w:val="28"/>
          <w:szCs w:val="28"/>
        </w:rPr>
        <w:t xml:space="preserve"> </w:t>
      </w:r>
      <w:r w:rsidR="00772341" w:rsidRPr="002C08B5">
        <w:rPr>
          <w:sz w:val="28"/>
          <w:szCs w:val="28"/>
        </w:rPr>
        <w:t>является реальная коллективность»</w:t>
      </w:r>
      <w:r w:rsidR="00772341">
        <w:rPr>
          <w:sz w:val="28"/>
          <w:szCs w:val="28"/>
        </w:rPr>
        <w:t xml:space="preserve"> [6</w:t>
      </w:r>
      <w:r w:rsidR="00772341" w:rsidRPr="001B6660">
        <w:rPr>
          <w:sz w:val="28"/>
          <w:szCs w:val="28"/>
        </w:rPr>
        <w:t>]</w:t>
      </w:r>
      <w:r w:rsidR="00772341" w:rsidRPr="002C08B5">
        <w:rPr>
          <w:sz w:val="28"/>
          <w:szCs w:val="28"/>
        </w:rPr>
        <w:t>.</w:t>
      </w:r>
    </w:p>
    <w:p w:rsidR="00772341" w:rsidRPr="002C08B5" w:rsidRDefault="00772341" w:rsidP="00A40CAF">
      <w:pPr>
        <w:spacing w:line="360" w:lineRule="auto"/>
        <w:ind w:firstLine="709"/>
        <w:jc w:val="both"/>
        <w:rPr>
          <w:sz w:val="28"/>
          <w:szCs w:val="28"/>
        </w:rPr>
      </w:pPr>
      <w:r w:rsidRPr="002C08B5">
        <w:rPr>
          <w:sz w:val="28"/>
          <w:szCs w:val="28"/>
        </w:rPr>
        <w:t>В.В. Давыдов, развивая приведенное</w:t>
      </w:r>
      <w:r>
        <w:rPr>
          <w:sz w:val="28"/>
          <w:szCs w:val="28"/>
        </w:rPr>
        <w:t xml:space="preserve"> </w:t>
      </w:r>
      <w:r w:rsidRPr="002C08B5">
        <w:rPr>
          <w:sz w:val="28"/>
          <w:szCs w:val="28"/>
        </w:rPr>
        <w:t>пол</w:t>
      </w:r>
      <w:r>
        <w:rPr>
          <w:sz w:val="28"/>
          <w:szCs w:val="28"/>
        </w:rPr>
        <w:t>ожение Маркса (восходящее, впро</w:t>
      </w:r>
      <w:r w:rsidRPr="002C08B5">
        <w:rPr>
          <w:sz w:val="28"/>
          <w:szCs w:val="28"/>
        </w:rPr>
        <w:t>чем, к Гегелю), определяет сознание как</w:t>
      </w:r>
      <w:r>
        <w:rPr>
          <w:sz w:val="28"/>
          <w:szCs w:val="28"/>
        </w:rPr>
        <w:t xml:space="preserve"> </w:t>
      </w:r>
      <w:r w:rsidRPr="002C08B5">
        <w:rPr>
          <w:sz w:val="28"/>
          <w:szCs w:val="28"/>
        </w:rPr>
        <w:t>«вос</w:t>
      </w:r>
      <w:r>
        <w:rPr>
          <w:sz w:val="28"/>
          <w:szCs w:val="28"/>
        </w:rPr>
        <w:t xml:space="preserve">произведение человеком </w:t>
      </w:r>
      <w:r>
        <w:rPr>
          <w:sz w:val="28"/>
          <w:szCs w:val="28"/>
        </w:rPr>
        <w:lastRenderedPageBreak/>
        <w:t>идеально</w:t>
      </w:r>
      <w:r w:rsidRPr="002C08B5">
        <w:rPr>
          <w:sz w:val="28"/>
          <w:szCs w:val="28"/>
        </w:rPr>
        <w:t>го</w:t>
      </w:r>
      <w:r>
        <w:rPr>
          <w:sz w:val="28"/>
          <w:szCs w:val="28"/>
        </w:rPr>
        <w:t xml:space="preserve"> плана своей целеполагающей дея</w:t>
      </w:r>
      <w:r w:rsidRPr="002C08B5">
        <w:rPr>
          <w:sz w:val="28"/>
          <w:szCs w:val="28"/>
        </w:rPr>
        <w:t>тельн</w:t>
      </w:r>
      <w:r>
        <w:rPr>
          <w:sz w:val="28"/>
          <w:szCs w:val="28"/>
        </w:rPr>
        <w:t>ости и идеального представитель</w:t>
      </w:r>
      <w:r w:rsidRPr="002C08B5">
        <w:rPr>
          <w:sz w:val="28"/>
          <w:szCs w:val="28"/>
        </w:rPr>
        <w:t>с</w:t>
      </w:r>
      <w:r>
        <w:rPr>
          <w:sz w:val="28"/>
          <w:szCs w:val="28"/>
        </w:rPr>
        <w:t>тва в ней позиций других людей»</w:t>
      </w:r>
      <w:r w:rsidRPr="001B6660">
        <w:rPr>
          <w:sz w:val="28"/>
          <w:szCs w:val="28"/>
        </w:rPr>
        <w:t xml:space="preserve"> [</w:t>
      </w:r>
      <w:r>
        <w:rPr>
          <w:sz w:val="28"/>
          <w:szCs w:val="28"/>
        </w:rPr>
        <w:t>5</w:t>
      </w:r>
      <w:r w:rsidRPr="001B6660">
        <w:rPr>
          <w:sz w:val="28"/>
          <w:szCs w:val="28"/>
        </w:rPr>
        <w:t>]</w:t>
      </w:r>
      <w:r w:rsidRPr="002C08B5">
        <w:rPr>
          <w:sz w:val="28"/>
          <w:szCs w:val="28"/>
        </w:rPr>
        <w:t>.</w:t>
      </w:r>
    </w:p>
    <w:p w:rsidR="00772341" w:rsidRPr="002C08B5" w:rsidRDefault="00772341" w:rsidP="00A40CAF">
      <w:pPr>
        <w:spacing w:line="360" w:lineRule="auto"/>
        <w:ind w:firstLine="709"/>
        <w:jc w:val="both"/>
        <w:rPr>
          <w:sz w:val="28"/>
          <w:szCs w:val="28"/>
        </w:rPr>
      </w:pPr>
      <w:r w:rsidRPr="002C08B5">
        <w:rPr>
          <w:sz w:val="28"/>
          <w:szCs w:val="28"/>
        </w:rPr>
        <w:t>Иными словами, сознание и общение не</w:t>
      </w:r>
      <w:r>
        <w:rPr>
          <w:sz w:val="28"/>
          <w:szCs w:val="28"/>
        </w:rPr>
        <w:t xml:space="preserve"> </w:t>
      </w:r>
      <w:r w:rsidRPr="002C08B5">
        <w:rPr>
          <w:sz w:val="28"/>
          <w:szCs w:val="28"/>
        </w:rPr>
        <w:t>только неразрывны с деятельностью –</w:t>
      </w:r>
      <w:r>
        <w:rPr>
          <w:sz w:val="28"/>
          <w:szCs w:val="28"/>
        </w:rPr>
        <w:t xml:space="preserve"> </w:t>
      </w:r>
      <w:r w:rsidRPr="002C08B5">
        <w:rPr>
          <w:sz w:val="28"/>
          <w:szCs w:val="28"/>
        </w:rPr>
        <w:t>они ею определяются.</w:t>
      </w:r>
    </w:p>
    <w:p w:rsidR="00772341" w:rsidRPr="002C08B5" w:rsidRDefault="00772341" w:rsidP="00A40CAF">
      <w:pPr>
        <w:spacing w:line="360" w:lineRule="auto"/>
        <w:ind w:firstLine="709"/>
        <w:jc w:val="both"/>
        <w:rPr>
          <w:sz w:val="28"/>
          <w:szCs w:val="28"/>
        </w:rPr>
      </w:pPr>
      <w:r w:rsidRPr="002C08B5">
        <w:rPr>
          <w:sz w:val="28"/>
          <w:szCs w:val="28"/>
        </w:rPr>
        <w:t>Зн</w:t>
      </w:r>
      <w:r>
        <w:rPr>
          <w:sz w:val="28"/>
          <w:szCs w:val="28"/>
        </w:rPr>
        <w:t>ачит,  процесс учения – это про</w:t>
      </w:r>
      <w:r w:rsidRPr="002C08B5">
        <w:rPr>
          <w:sz w:val="28"/>
          <w:szCs w:val="28"/>
        </w:rPr>
        <w:t>це</w:t>
      </w:r>
      <w:r>
        <w:rPr>
          <w:sz w:val="28"/>
          <w:szCs w:val="28"/>
        </w:rPr>
        <w:t>сс деятельности ученика, направ</w:t>
      </w:r>
      <w:r w:rsidRPr="002C08B5">
        <w:rPr>
          <w:sz w:val="28"/>
          <w:szCs w:val="28"/>
        </w:rPr>
        <w:t>ленный на становление его сознания</w:t>
      </w:r>
      <w:r>
        <w:rPr>
          <w:sz w:val="28"/>
          <w:szCs w:val="28"/>
        </w:rPr>
        <w:t xml:space="preserve"> </w:t>
      </w:r>
      <w:r w:rsidRPr="002C08B5">
        <w:rPr>
          <w:sz w:val="28"/>
          <w:szCs w:val="28"/>
        </w:rPr>
        <w:t>и его личности в целом. Вот что такое</w:t>
      </w:r>
      <w:r>
        <w:rPr>
          <w:sz w:val="28"/>
          <w:szCs w:val="28"/>
        </w:rPr>
        <w:t xml:space="preserve"> </w:t>
      </w:r>
      <w:r w:rsidRPr="002C08B5">
        <w:rPr>
          <w:sz w:val="28"/>
          <w:szCs w:val="28"/>
        </w:rPr>
        <w:t>«</w:t>
      </w:r>
      <w:proofErr w:type="spellStart"/>
      <w:r w:rsidRPr="002C08B5">
        <w:rPr>
          <w:sz w:val="28"/>
          <w:szCs w:val="28"/>
        </w:rPr>
        <w:t>деятельностный</w:t>
      </w:r>
      <w:proofErr w:type="spellEnd"/>
      <w:r w:rsidRPr="002C08B5">
        <w:rPr>
          <w:sz w:val="28"/>
          <w:szCs w:val="28"/>
        </w:rPr>
        <w:t xml:space="preserve"> под</w:t>
      </w:r>
      <w:r>
        <w:rPr>
          <w:sz w:val="28"/>
          <w:szCs w:val="28"/>
        </w:rPr>
        <w:t>ход» в образовании.</w:t>
      </w:r>
    </w:p>
    <w:p w:rsidR="00772341" w:rsidRPr="0052300C" w:rsidRDefault="00772341" w:rsidP="00A40C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2300C">
        <w:rPr>
          <w:sz w:val="28"/>
          <w:szCs w:val="28"/>
        </w:rPr>
        <w:t xml:space="preserve">Идеология ФГОС НОО базируется на </w:t>
      </w:r>
      <w:proofErr w:type="spellStart"/>
      <w:r w:rsidRPr="0052300C">
        <w:rPr>
          <w:sz w:val="28"/>
          <w:szCs w:val="28"/>
        </w:rPr>
        <w:t>деятельностном</w:t>
      </w:r>
      <w:proofErr w:type="spellEnd"/>
      <w:r w:rsidRPr="0052300C">
        <w:rPr>
          <w:sz w:val="28"/>
          <w:szCs w:val="28"/>
        </w:rPr>
        <w:t xml:space="preserve"> подходе, разработанном в трудах Л.С. </w:t>
      </w:r>
      <w:proofErr w:type="spellStart"/>
      <w:r w:rsidRPr="0052300C">
        <w:rPr>
          <w:sz w:val="28"/>
          <w:szCs w:val="28"/>
        </w:rPr>
        <w:t>Выготского</w:t>
      </w:r>
      <w:proofErr w:type="spellEnd"/>
      <w:r w:rsidRPr="0052300C">
        <w:rPr>
          <w:sz w:val="28"/>
          <w:szCs w:val="28"/>
        </w:rPr>
        <w:t xml:space="preserve">, А.Н. Леонтьева, Д.Б. </w:t>
      </w:r>
      <w:proofErr w:type="spellStart"/>
      <w:r w:rsidRPr="0052300C">
        <w:rPr>
          <w:sz w:val="28"/>
          <w:szCs w:val="28"/>
        </w:rPr>
        <w:t>Эльконина</w:t>
      </w:r>
      <w:proofErr w:type="spellEnd"/>
      <w:r w:rsidRPr="0052300C">
        <w:rPr>
          <w:sz w:val="28"/>
          <w:szCs w:val="28"/>
        </w:rPr>
        <w:t>,   П.Я. Гальперина, В.В. Давыдова, в рамках которого учение рассматривается не как простая трансляция знаний от учителя к учащимся, а выступает как сотрудничество – совместная работа учителя и учеников в ходе овладения знаниями и решения учебных проблем.</w:t>
      </w:r>
      <w:proofErr w:type="gramEnd"/>
      <w:r w:rsidRPr="0052300C">
        <w:rPr>
          <w:sz w:val="28"/>
          <w:szCs w:val="28"/>
        </w:rPr>
        <w:t xml:space="preserve"> Все сказанное придает особую актуальность вопросу реализации </w:t>
      </w:r>
      <w:proofErr w:type="spellStart"/>
      <w:r w:rsidRPr="0052300C">
        <w:rPr>
          <w:sz w:val="28"/>
          <w:szCs w:val="28"/>
        </w:rPr>
        <w:t>деятельностного</w:t>
      </w:r>
      <w:proofErr w:type="spellEnd"/>
      <w:r w:rsidRPr="0052300C">
        <w:rPr>
          <w:sz w:val="28"/>
          <w:szCs w:val="28"/>
        </w:rPr>
        <w:t xml:space="preserve"> подхода в обучении младших школьников. </w:t>
      </w:r>
    </w:p>
    <w:p w:rsidR="00772341" w:rsidRPr="001B6660" w:rsidRDefault="00772341" w:rsidP="00A40CAF">
      <w:pPr>
        <w:spacing w:line="360" w:lineRule="auto"/>
        <w:ind w:firstLine="709"/>
        <w:jc w:val="both"/>
        <w:rPr>
          <w:sz w:val="28"/>
          <w:szCs w:val="28"/>
        </w:rPr>
      </w:pPr>
      <w:r w:rsidRPr="0052300C">
        <w:rPr>
          <w:sz w:val="28"/>
          <w:szCs w:val="28"/>
        </w:rPr>
        <w:t xml:space="preserve">При данном подходе к обучению основным элементом работы обучающихся становится освоения деятельности, особенно новых видов деятельности: учебно-исследовательской, поисково-конструкторской, творческой и др. В этом случае знания становятся следствием усвоения способов деятельности. Из пассивного потребителя знаний </w:t>
      </w:r>
      <w:proofErr w:type="gramStart"/>
      <w:r w:rsidRPr="0052300C">
        <w:rPr>
          <w:sz w:val="28"/>
          <w:szCs w:val="28"/>
        </w:rPr>
        <w:t>обучающийся</w:t>
      </w:r>
      <w:proofErr w:type="gramEnd"/>
      <w:r w:rsidRPr="0052300C">
        <w:rPr>
          <w:sz w:val="28"/>
          <w:szCs w:val="28"/>
        </w:rPr>
        <w:t xml:space="preserve"> становится субъектом образовательной деятельности. Категория деятельности при таком подходе к обучению является фунд</w:t>
      </w:r>
      <w:r>
        <w:rPr>
          <w:sz w:val="28"/>
          <w:szCs w:val="28"/>
        </w:rPr>
        <w:t xml:space="preserve">аментальной и </w:t>
      </w:r>
      <w:proofErr w:type="spellStart"/>
      <w:r>
        <w:rPr>
          <w:sz w:val="28"/>
          <w:szCs w:val="28"/>
        </w:rPr>
        <w:t>смыслообразующей</w:t>
      </w:r>
      <w:proofErr w:type="spellEnd"/>
      <w:r>
        <w:rPr>
          <w:sz w:val="28"/>
          <w:szCs w:val="28"/>
        </w:rPr>
        <w:t xml:space="preserve"> </w:t>
      </w:r>
      <w:r w:rsidRPr="001B6660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1B6660">
        <w:rPr>
          <w:sz w:val="28"/>
          <w:szCs w:val="28"/>
        </w:rPr>
        <w:t>].</w:t>
      </w:r>
    </w:p>
    <w:p w:rsidR="00772341" w:rsidRPr="0052300C" w:rsidRDefault="00772341" w:rsidP="00A40CAF">
      <w:pPr>
        <w:spacing w:line="360" w:lineRule="auto"/>
        <w:ind w:firstLine="709"/>
        <w:jc w:val="both"/>
        <w:rPr>
          <w:sz w:val="28"/>
          <w:szCs w:val="28"/>
        </w:rPr>
      </w:pPr>
      <w:r w:rsidRPr="0052300C">
        <w:rPr>
          <w:sz w:val="28"/>
          <w:szCs w:val="28"/>
        </w:rPr>
        <w:t xml:space="preserve">Как пишет Л.С. </w:t>
      </w:r>
      <w:proofErr w:type="spellStart"/>
      <w:r w:rsidRPr="0052300C">
        <w:rPr>
          <w:sz w:val="28"/>
          <w:szCs w:val="28"/>
        </w:rPr>
        <w:t>Выготский</w:t>
      </w:r>
      <w:proofErr w:type="spellEnd"/>
      <w:r w:rsidRPr="0052300C">
        <w:rPr>
          <w:sz w:val="28"/>
          <w:szCs w:val="28"/>
        </w:rPr>
        <w:t xml:space="preserve">, «в основу процесса должна быть положена личная деятельность ученика…».  Ведь именно в деятельности ученик осваивает новое и продвигается вперёд по пути своего развития. Он расширяет поле своих возможностей, он завязывает отношения, которые развиваются в процессе этой деятельности. Он пробует различные инструменты, которыми может впоследствии воспользоваться, расширяет свою познавательную сферу, приобретает новую пищу для мышления, </w:t>
      </w:r>
      <w:r w:rsidRPr="0052300C">
        <w:rPr>
          <w:sz w:val="28"/>
          <w:szCs w:val="28"/>
        </w:rPr>
        <w:lastRenderedPageBreak/>
        <w:t xml:space="preserve">осваивает некоторые социальные действия. </w:t>
      </w:r>
      <w:proofErr w:type="gramStart"/>
      <w:r w:rsidRPr="0052300C">
        <w:rPr>
          <w:sz w:val="28"/>
          <w:szCs w:val="28"/>
        </w:rPr>
        <w:t>Для</w:t>
      </w:r>
      <w:proofErr w:type="gramEnd"/>
      <w:r w:rsidRPr="0052300C">
        <w:rPr>
          <w:sz w:val="28"/>
          <w:szCs w:val="28"/>
        </w:rPr>
        <w:t xml:space="preserve"> обучающегося его деятельность есть не просто и не столько учебная. Это настоящая жизнедеятельность</w:t>
      </w:r>
      <w:r w:rsidRPr="00772341">
        <w:rPr>
          <w:sz w:val="28"/>
          <w:szCs w:val="28"/>
        </w:rPr>
        <w:t xml:space="preserve"> [</w:t>
      </w:r>
      <w:r>
        <w:rPr>
          <w:sz w:val="28"/>
          <w:szCs w:val="28"/>
        </w:rPr>
        <w:t>3</w:t>
      </w:r>
      <w:r w:rsidRPr="00772341">
        <w:rPr>
          <w:sz w:val="28"/>
          <w:szCs w:val="28"/>
        </w:rPr>
        <w:t>]</w:t>
      </w:r>
      <w:r w:rsidRPr="0052300C">
        <w:rPr>
          <w:sz w:val="28"/>
          <w:szCs w:val="28"/>
        </w:rPr>
        <w:t>.</w:t>
      </w:r>
    </w:p>
    <w:p w:rsidR="00772341" w:rsidRPr="005B4D95" w:rsidRDefault="00772341" w:rsidP="00A40CAF">
      <w:pPr>
        <w:spacing w:line="360" w:lineRule="auto"/>
        <w:ind w:firstLine="709"/>
        <w:jc w:val="both"/>
        <w:rPr>
          <w:sz w:val="28"/>
          <w:szCs w:val="28"/>
        </w:rPr>
      </w:pPr>
      <w:r w:rsidRPr="0052300C">
        <w:rPr>
          <w:sz w:val="28"/>
          <w:szCs w:val="28"/>
        </w:rPr>
        <w:t xml:space="preserve">В теории учебной деятельности с позиции её субъекта выделяются действия </w:t>
      </w:r>
      <w:proofErr w:type="spellStart"/>
      <w:r w:rsidRPr="0052300C">
        <w:rPr>
          <w:sz w:val="28"/>
          <w:szCs w:val="28"/>
        </w:rPr>
        <w:t>целеполагания</w:t>
      </w:r>
      <w:proofErr w:type="spellEnd"/>
      <w:r w:rsidRPr="0052300C">
        <w:rPr>
          <w:sz w:val="28"/>
          <w:szCs w:val="28"/>
        </w:rPr>
        <w:t xml:space="preserve">, программирования, планирования, контроля, оценивания. Функция учителя при </w:t>
      </w:r>
      <w:proofErr w:type="spellStart"/>
      <w:r w:rsidRPr="0052300C">
        <w:rPr>
          <w:sz w:val="28"/>
          <w:szCs w:val="28"/>
        </w:rPr>
        <w:t>деятельностном</w:t>
      </w:r>
      <w:proofErr w:type="spellEnd"/>
      <w:r w:rsidRPr="0052300C">
        <w:rPr>
          <w:sz w:val="28"/>
          <w:szCs w:val="28"/>
        </w:rPr>
        <w:t xml:space="preserve"> подходе проявляется в деятельности по управлению процессом обучения. Как образно замечал         Л.С. </w:t>
      </w:r>
      <w:proofErr w:type="spellStart"/>
      <w:r w:rsidRPr="0052300C">
        <w:rPr>
          <w:sz w:val="28"/>
          <w:szCs w:val="28"/>
        </w:rPr>
        <w:t>Выготский</w:t>
      </w:r>
      <w:proofErr w:type="spellEnd"/>
      <w:r w:rsidRPr="0052300C">
        <w:rPr>
          <w:sz w:val="28"/>
          <w:szCs w:val="28"/>
        </w:rPr>
        <w:t>: «учитель должен быть рельсами, по которым свободно и самостоятельно движутся вагоны, получая от них только нап</w:t>
      </w:r>
      <w:r>
        <w:rPr>
          <w:sz w:val="28"/>
          <w:szCs w:val="28"/>
        </w:rPr>
        <w:t>равление собственного движения»</w:t>
      </w:r>
      <w:r w:rsidRPr="005B4D95">
        <w:rPr>
          <w:sz w:val="28"/>
          <w:szCs w:val="28"/>
        </w:rPr>
        <w:t xml:space="preserve"> [</w:t>
      </w:r>
      <w:r>
        <w:rPr>
          <w:sz w:val="28"/>
          <w:szCs w:val="28"/>
        </w:rPr>
        <w:t>3</w:t>
      </w:r>
      <w:r w:rsidRPr="005B4D95">
        <w:rPr>
          <w:sz w:val="28"/>
          <w:szCs w:val="28"/>
        </w:rPr>
        <w:t>].</w:t>
      </w:r>
    </w:p>
    <w:p w:rsidR="00772341" w:rsidRPr="0052300C" w:rsidRDefault="00772341" w:rsidP="00A40CAF">
      <w:pPr>
        <w:spacing w:line="360" w:lineRule="auto"/>
        <w:ind w:firstLine="709"/>
        <w:jc w:val="both"/>
        <w:rPr>
          <w:sz w:val="28"/>
          <w:szCs w:val="28"/>
        </w:rPr>
      </w:pPr>
      <w:r w:rsidRPr="0052300C">
        <w:rPr>
          <w:sz w:val="28"/>
          <w:szCs w:val="28"/>
        </w:rPr>
        <w:t>Для успешного протекания учебной деятельности необходимо целенаправленное развитие учебно-познавательных мотивов.  Это  сохраняет  у  детей  устойчивый  интерес к учению, приносит радость, удовольствие и успех.</w:t>
      </w:r>
    </w:p>
    <w:p w:rsidR="00772341" w:rsidRPr="00772341" w:rsidRDefault="00772341" w:rsidP="00A40CAF">
      <w:pPr>
        <w:spacing w:line="360" w:lineRule="auto"/>
        <w:ind w:firstLine="709"/>
        <w:jc w:val="both"/>
        <w:rPr>
          <w:sz w:val="28"/>
          <w:szCs w:val="28"/>
        </w:rPr>
      </w:pPr>
      <w:r w:rsidRPr="0052300C">
        <w:rPr>
          <w:sz w:val="28"/>
          <w:szCs w:val="28"/>
        </w:rPr>
        <w:t xml:space="preserve">На уроке  мотив реализуется в учебной цели – осознании того вопроса, на который требуется интересно найти ответ. Как отмечал Д.Г. </w:t>
      </w:r>
      <w:proofErr w:type="spellStart"/>
      <w:r w:rsidRPr="0052300C">
        <w:rPr>
          <w:sz w:val="28"/>
          <w:szCs w:val="28"/>
        </w:rPr>
        <w:t>Лейтес</w:t>
      </w:r>
      <w:proofErr w:type="spellEnd"/>
      <w:r w:rsidRPr="0052300C">
        <w:rPr>
          <w:sz w:val="28"/>
          <w:szCs w:val="28"/>
        </w:rPr>
        <w:t xml:space="preserve">, эта цель не может возникнуть у ученика автоматически, как прозвенит звонок, она должна быть выращена и осознана учеником с помощью учителя. Г.А. </w:t>
      </w:r>
      <w:proofErr w:type="spellStart"/>
      <w:r w:rsidRPr="0052300C">
        <w:rPr>
          <w:sz w:val="28"/>
          <w:szCs w:val="28"/>
        </w:rPr>
        <w:t>Цукерман</w:t>
      </w:r>
      <w:proofErr w:type="spellEnd"/>
      <w:r w:rsidRPr="0052300C">
        <w:rPr>
          <w:sz w:val="28"/>
          <w:szCs w:val="28"/>
        </w:rPr>
        <w:t xml:space="preserve"> говорила: «Прежде чем вводить новое знание, надо создать ситуацию… необходимости его появления». Любой учитель начальных классов сегодня может назвать тот способ, который позволяет выполнить указанное условие. Это, как говорят психологи, – постановка учебной задачи, или, привычнее для учителя, создание проблемной ситуации. Сущность  её в том, чтобы «не вводить знания в готовом виде. Даже если нет никакой возможности повести детей к открытию нового, всегда есть возможность создать ситуацию поиска…» </w:t>
      </w:r>
      <w:r w:rsidRPr="00772341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772341">
        <w:rPr>
          <w:sz w:val="28"/>
          <w:szCs w:val="28"/>
        </w:rPr>
        <w:t>].</w:t>
      </w:r>
    </w:p>
    <w:p w:rsidR="00772341" w:rsidRPr="0052300C" w:rsidRDefault="00772341" w:rsidP="00A40CAF">
      <w:pPr>
        <w:spacing w:line="360" w:lineRule="auto"/>
        <w:ind w:firstLine="709"/>
        <w:jc w:val="both"/>
        <w:rPr>
          <w:sz w:val="28"/>
          <w:szCs w:val="28"/>
        </w:rPr>
      </w:pPr>
      <w:r w:rsidRPr="0052300C">
        <w:rPr>
          <w:sz w:val="28"/>
          <w:szCs w:val="28"/>
        </w:rPr>
        <w:t xml:space="preserve">Необходимым условием </w:t>
      </w:r>
      <w:proofErr w:type="spellStart"/>
      <w:r w:rsidRPr="0052300C">
        <w:rPr>
          <w:sz w:val="28"/>
          <w:szCs w:val="28"/>
        </w:rPr>
        <w:t>деятельностного</w:t>
      </w:r>
      <w:proofErr w:type="spellEnd"/>
      <w:r w:rsidRPr="0052300C">
        <w:rPr>
          <w:sz w:val="28"/>
          <w:szCs w:val="28"/>
        </w:rPr>
        <w:t xml:space="preserve"> подхода является выявление и освоение школьниками способа действия для осознанного применения знаний (для формирования осознанных умений). Как пишет Н. Ф. Талызина, «главная особенность процесса усвоения состоит в его активности: знания </w:t>
      </w:r>
      <w:r w:rsidRPr="0052300C">
        <w:rPr>
          <w:sz w:val="28"/>
          <w:szCs w:val="28"/>
        </w:rPr>
        <w:lastRenderedPageBreak/>
        <w:t xml:space="preserve">можно передать только тогда, когда ученик их берёт, то есть выполняет… какие-то действия с ними. Другими словами, процесс усвоения знаний – это всегда выполнение учащимися определённых познавательных действий». При этом  усилия направляют на помощь детям не в запоминании отдельных сведений, правил, а в освоении общего для многих случаев способа действия. </w:t>
      </w:r>
    </w:p>
    <w:p w:rsidR="00772341" w:rsidRPr="005B4D95" w:rsidRDefault="00772341" w:rsidP="00A40CAF">
      <w:pPr>
        <w:spacing w:line="360" w:lineRule="auto"/>
        <w:ind w:firstLine="709"/>
        <w:jc w:val="both"/>
        <w:rPr>
          <w:sz w:val="28"/>
          <w:szCs w:val="28"/>
        </w:rPr>
      </w:pPr>
      <w:r w:rsidRPr="0052300C">
        <w:rPr>
          <w:sz w:val="28"/>
          <w:szCs w:val="28"/>
        </w:rPr>
        <w:t>При систематической работе учителя по формированию компонентов учебной деятельности в процессе обучения  ученики  «не только прибавляют в весе, вырастают, взрослеют, но изменяют своё отношение к деятельности, развивают познавательные интересы, становятся готовыми к самообучению»</w:t>
      </w:r>
      <w:r w:rsidRPr="005B4D95">
        <w:rPr>
          <w:sz w:val="28"/>
          <w:szCs w:val="28"/>
        </w:rPr>
        <w:t xml:space="preserve"> [</w:t>
      </w:r>
      <w:r>
        <w:rPr>
          <w:sz w:val="28"/>
          <w:szCs w:val="28"/>
        </w:rPr>
        <w:t>7</w:t>
      </w:r>
      <w:r w:rsidRPr="005B4D95">
        <w:rPr>
          <w:sz w:val="28"/>
          <w:szCs w:val="28"/>
        </w:rPr>
        <w:t xml:space="preserve">].   </w:t>
      </w:r>
    </w:p>
    <w:p w:rsidR="00772341" w:rsidRPr="005C333E" w:rsidRDefault="00772341" w:rsidP="00A40CAF">
      <w:pPr>
        <w:pStyle w:val="1"/>
        <w:spacing w:before="0" w:after="24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19764139"/>
      <w:r w:rsidRPr="005C333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0"/>
    </w:p>
    <w:p w:rsidR="00772341" w:rsidRPr="005C333E" w:rsidRDefault="00772341" w:rsidP="00A40C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333E">
        <w:rPr>
          <w:sz w:val="28"/>
          <w:szCs w:val="28"/>
        </w:rPr>
        <w:t>Виноградова Н.Ф. «Начальная школа XXI века». Концептуальные основы построения учебно-методического комплекта.</w:t>
      </w:r>
      <w:r>
        <w:rPr>
          <w:sz w:val="28"/>
          <w:szCs w:val="28"/>
        </w:rPr>
        <w:t xml:space="preserve"> \ Н.Ф. Виноградова</w:t>
      </w:r>
      <w:r w:rsidRPr="005C333E">
        <w:rPr>
          <w:sz w:val="28"/>
          <w:szCs w:val="28"/>
        </w:rPr>
        <w:t xml:space="preserve"> </w:t>
      </w:r>
      <w:r w:rsidRPr="00785936">
        <w:rPr>
          <w:sz w:val="28"/>
          <w:szCs w:val="28"/>
        </w:rPr>
        <w:t>–</w:t>
      </w:r>
      <w:r w:rsidRPr="005C333E">
        <w:rPr>
          <w:sz w:val="28"/>
          <w:szCs w:val="28"/>
        </w:rPr>
        <w:t xml:space="preserve"> М.: </w:t>
      </w:r>
      <w:proofErr w:type="spellStart"/>
      <w:r w:rsidRPr="005C333E">
        <w:rPr>
          <w:sz w:val="28"/>
          <w:szCs w:val="28"/>
        </w:rPr>
        <w:t>Вентана</w:t>
      </w:r>
      <w:proofErr w:type="spellEnd"/>
      <w:r w:rsidRPr="005C333E">
        <w:rPr>
          <w:sz w:val="28"/>
          <w:szCs w:val="28"/>
        </w:rPr>
        <w:t xml:space="preserve"> – Граф, 2005 </w:t>
      </w:r>
      <w:r>
        <w:rPr>
          <w:sz w:val="28"/>
          <w:szCs w:val="28"/>
        </w:rPr>
        <w:t>№5</w:t>
      </w:r>
    </w:p>
    <w:p w:rsidR="00772341" w:rsidRPr="005C333E" w:rsidRDefault="00772341" w:rsidP="00A40C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5C333E">
        <w:rPr>
          <w:sz w:val="28"/>
          <w:szCs w:val="28"/>
        </w:rPr>
        <w:t>Винокурова</w:t>
      </w:r>
      <w:proofErr w:type="spellEnd"/>
      <w:r w:rsidRPr="005C333E">
        <w:rPr>
          <w:sz w:val="28"/>
          <w:szCs w:val="28"/>
        </w:rPr>
        <w:t xml:space="preserve"> Н.К. Развиваем позн</w:t>
      </w:r>
      <w:r>
        <w:rPr>
          <w:sz w:val="28"/>
          <w:szCs w:val="28"/>
        </w:rPr>
        <w:t xml:space="preserve">авательные возможности учащихся \ Н.К.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> </w:t>
      </w:r>
      <w:r w:rsidRPr="005C333E">
        <w:rPr>
          <w:sz w:val="28"/>
          <w:szCs w:val="28"/>
        </w:rPr>
        <w:t xml:space="preserve"> </w:t>
      </w:r>
      <w:r w:rsidRPr="007859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C333E">
        <w:rPr>
          <w:sz w:val="28"/>
          <w:szCs w:val="28"/>
        </w:rPr>
        <w:t>М:</w:t>
      </w:r>
      <w:r>
        <w:rPr>
          <w:sz w:val="28"/>
          <w:szCs w:val="28"/>
        </w:rPr>
        <w:t xml:space="preserve"> Центральное издательство, 2005.</w:t>
      </w:r>
      <w:r w:rsidRPr="003E3EF3">
        <w:rPr>
          <w:sz w:val="28"/>
          <w:szCs w:val="28"/>
        </w:rPr>
        <w:t xml:space="preserve"> </w:t>
      </w:r>
      <w:r w:rsidRPr="00785936">
        <w:rPr>
          <w:sz w:val="28"/>
          <w:szCs w:val="28"/>
        </w:rPr>
        <w:t>–</w:t>
      </w:r>
      <w:r>
        <w:rPr>
          <w:sz w:val="28"/>
          <w:szCs w:val="28"/>
        </w:rPr>
        <w:t xml:space="preserve">156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72341" w:rsidRPr="005C333E" w:rsidRDefault="00772341" w:rsidP="00A40C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5C333E">
        <w:rPr>
          <w:sz w:val="28"/>
          <w:szCs w:val="28"/>
        </w:rPr>
        <w:t>Выготский</w:t>
      </w:r>
      <w:proofErr w:type="spellEnd"/>
      <w:r w:rsidRPr="005C333E">
        <w:rPr>
          <w:sz w:val="28"/>
          <w:szCs w:val="28"/>
        </w:rPr>
        <w:t xml:space="preserve"> Л.С</w:t>
      </w:r>
      <w:r>
        <w:rPr>
          <w:sz w:val="28"/>
          <w:szCs w:val="28"/>
        </w:rPr>
        <w:t xml:space="preserve">. Антология гуманной педагогики \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</w:t>
      </w:r>
      <w:r w:rsidRPr="005C333E">
        <w:rPr>
          <w:sz w:val="28"/>
          <w:szCs w:val="28"/>
        </w:rPr>
        <w:t xml:space="preserve"> </w:t>
      </w:r>
      <w:r w:rsidRPr="007859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C333E">
        <w:rPr>
          <w:sz w:val="28"/>
          <w:szCs w:val="28"/>
        </w:rPr>
        <w:t xml:space="preserve">Москва Издательский дом </w:t>
      </w:r>
      <w:r w:rsidRPr="003E3EF3">
        <w:rPr>
          <w:sz w:val="28"/>
          <w:szCs w:val="28"/>
        </w:rPr>
        <w:t>“</w:t>
      </w:r>
      <w:proofErr w:type="spellStart"/>
      <w:r w:rsidRPr="005C333E">
        <w:rPr>
          <w:sz w:val="28"/>
          <w:szCs w:val="28"/>
        </w:rPr>
        <w:t>Шалвы</w:t>
      </w:r>
      <w:proofErr w:type="spellEnd"/>
      <w:r w:rsidRPr="005C333E">
        <w:rPr>
          <w:sz w:val="28"/>
          <w:szCs w:val="28"/>
        </w:rPr>
        <w:t xml:space="preserve"> </w:t>
      </w:r>
      <w:proofErr w:type="spellStart"/>
      <w:r w:rsidRPr="005C333E">
        <w:rPr>
          <w:sz w:val="28"/>
          <w:szCs w:val="28"/>
        </w:rPr>
        <w:t>Амонашвили</w:t>
      </w:r>
      <w:proofErr w:type="spellEnd"/>
      <w:r w:rsidRPr="003E3EF3">
        <w:rPr>
          <w:sz w:val="28"/>
          <w:szCs w:val="28"/>
        </w:rPr>
        <w:t>”</w:t>
      </w:r>
      <w:r w:rsidRPr="005C333E">
        <w:rPr>
          <w:sz w:val="28"/>
          <w:szCs w:val="28"/>
        </w:rPr>
        <w:t xml:space="preserve"> </w:t>
      </w:r>
      <w:r>
        <w:rPr>
          <w:sz w:val="28"/>
          <w:szCs w:val="28"/>
        </w:rPr>
        <w:t>1996</w:t>
      </w:r>
      <w:r w:rsidRPr="005C333E">
        <w:rPr>
          <w:sz w:val="28"/>
          <w:szCs w:val="28"/>
        </w:rPr>
        <w:t xml:space="preserve">. </w:t>
      </w:r>
      <w:r w:rsidRPr="00785936">
        <w:rPr>
          <w:sz w:val="28"/>
          <w:szCs w:val="28"/>
        </w:rPr>
        <w:t>–</w:t>
      </w:r>
      <w:r w:rsidRPr="003E3EF3">
        <w:rPr>
          <w:sz w:val="28"/>
          <w:szCs w:val="28"/>
        </w:rPr>
        <w:t xml:space="preserve"> 305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772341" w:rsidRPr="005C333E" w:rsidRDefault="00772341" w:rsidP="00A40C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333E">
        <w:rPr>
          <w:sz w:val="28"/>
          <w:szCs w:val="28"/>
        </w:rPr>
        <w:t xml:space="preserve">Гессен С.И. Основы педагогики. </w:t>
      </w:r>
      <w:r>
        <w:rPr>
          <w:sz w:val="28"/>
          <w:szCs w:val="28"/>
        </w:rPr>
        <w:t>Введение в прикладную философию \ С.И. Гессен – М.: Просвещение, 1995.</w:t>
      </w:r>
      <w:r w:rsidRPr="003E3EF3">
        <w:rPr>
          <w:sz w:val="28"/>
          <w:szCs w:val="28"/>
        </w:rPr>
        <w:t xml:space="preserve"> </w:t>
      </w:r>
      <w:r w:rsidRPr="00785936">
        <w:rPr>
          <w:sz w:val="28"/>
          <w:szCs w:val="28"/>
        </w:rPr>
        <w:t>–</w:t>
      </w:r>
      <w:r>
        <w:rPr>
          <w:sz w:val="28"/>
          <w:szCs w:val="28"/>
        </w:rPr>
        <w:t xml:space="preserve">150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72341" w:rsidRPr="005C333E" w:rsidRDefault="00772341" w:rsidP="00A40C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C333E">
        <w:rPr>
          <w:sz w:val="28"/>
          <w:szCs w:val="28"/>
        </w:rPr>
        <w:t>Давыдов В.</w:t>
      </w:r>
      <w:r>
        <w:rPr>
          <w:sz w:val="28"/>
          <w:szCs w:val="28"/>
        </w:rPr>
        <w:t xml:space="preserve">В. Теория развивающего </w:t>
      </w:r>
      <w:proofErr w:type="spellStart"/>
      <w:r>
        <w:rPr>
          <w:sz w:val="28"/>
          <w:szCs w:val="28"/>
        </w:rPr>
        <w:t>обучения\</w:t>
      </w:r>
      <w:proofErr w:type="spellEnd"/>
      <w:r>
        <w:rPr>
          <w:sz w:val="28"/>
          <w:szCs w:val="28"/>
        </w:rPr>
        <w:t xml:space="preserve"> В.В. Давыдов </w:t>
      </w:r>
      <w:r w:rsidRPr="005C333E">
        <w:rPr>
          <w:sz w:val="28"/>
          <w:szCs w:val="28"/>
        </w:rPr>
        <w:t xml:space="preserve"> – М.</w:t>
      </w:r>
      <w:r>
        <w:rPr>
          <w:sz w:val="28"/>
          <w:szCs w:val="28"/>
        </w:rPr>
        <w:t>:</w:t>
      </w:r>
      <w:r w:rsidRPr="005C333E">
        <w:rPr>
          <w:sz w:val="28"/>
          <w:szCs w:val="28"/>
        </w:rPr>
        <w:t xml:space="preserve"> 1996</w:t>
      </w:r>
      <w:r>
        <w:rPr>
          <w:sz w:val="28"/>
          <w:szCs w:val="28"/>
        </w:rPr>
        <w:t>.</w:t>
      </w:r>
      <w:r w:rsidRPr="005C333E">
        <w:rPr>
          <w:sz w:val="28"/>
          <w:szCs w:val="28"/>
        </w:rPr>
        <w:t xml:space="preserve"> </w:t>
      </w:r>
      <w:r w:rsidRPr="00785936">
        <w:rPr>
          <w:sz w:val="28"/>
          <w:szCs w:val="28"/>
        </w:rPr>
        <w:t>–</w:t>
      </w:r>
      <w:r>
        <w:rPr>
          <w:sz w:val="28"/>
          <w:szCs w:val="28"/>
        </w:rPr>
        <w:t xml:space="preserve">43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72341" w:rsidRPr="005C333E" w:rsidRDefault="00772341" w:rsidP="00A40CA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C333E">
        <w:rPr>
          <w:sz w:val="28"/>
          <w:szCs w:val="28"/>
        </w:rPr>
        <w:t>Маркс К., Энгельс Ф. Из ранних произведений. – М.</w:t>
      </w:r>
      <w:r>
        <w:rPr>
          <w:sz w:val="28"/>
          <w:szCs w:val="28"/>
        </w:rPr>
        <w:t>:</w:t>
      </w:r>
      <w:r w:rsidRPr="005C333E">
        <w:rPr>
          <w:sz w:val="28"/>
          <w:szCs w:val="28"/>
        </w:rPr>
        <w:t xml:space="preserve"> 1956</w:t>
      </w:r>
      <w:r>
        <w:rPr>
          <w:sz w:val="28"/>
          <w:szCs w:val="28"/>
        </w:rPr>
        <w:t>.</w:t>
      </w:r>
      <w:r w:rsidRPr="00013B35">
        <w:rPr>
          <w:sz w:val="28"/>
          <w:szCs w:val="28"/>
        </w:rPr>
        <w:t xml:space="preserve"> </w:t>
      </w:r>
      <w:r w:rsidRPr="00785936">
        <w:rPr>
          <w:sz w:val="28"/>
          <w:szCs w:val="28"/>
        </w:rPr>
        <w:t>–</w:t>
      </w:r>
      <w:r w:rsidRPr="005C333E">
        <w:rPr>
          <w:sz w:val="28"/>
          <w:szCs w:val="28"/>
        </w:rPr>
        <w:t xml:space="preserve"> 590</w:t>
      </w:r>
      <w:r>
        <w:rPr>
          <w:sz w:val="28"/>
          <w:szCs w:val="28"/>
        </w:rPr>
        <w:t>с.</w:t>
      </w:r>
    </w:p>
    <w:p w:rsidR="00772341" w:rsidRPr="005C333E" w:rsidRDefault="00772341" w:rsidP="00A40C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5C333E">
        <w:rPr>
          <w:sz w:val="28"/>
          <w:szCs w:val="28"/>
        </w:rPr>
        <w:t>Петерсон</w:t>
      </w:r>
      <w:proofErr w:type="spellEnd"/>
      <w:r w:rsidRPr="005C333E">
        <w:rPr>
          <w:sz w:val="28"/>
          <w:szCs w:val="28"/>
        </w:rPr>
        <w:t xml:space="preserve"> Л.Г., Агапов Ю.В., </w:t>
      </w:r>
      <w:proofErr w:type="spellStart"/>
      <w:r w:rsidRPr="005C333E">
        <w:rPr>
          <w:sz w:val="28"/>
          <w:szCs w:val="28"/>
        </w:rPr>
        <w:t>Кубышева</w:t>
      </w:r>
      <w:proofErr w:type="spellEnd"/>
      <w:r w:rsidRPr="005C333E">
        <w:rPr>
          <w:sz w:val="28"/>
          <w:szCs w:val="28"/>
        </w:rPr>
        <w:t xml:space="preserve"> М.А., </w:t>
      </w:r>
      <w:proofErr w:type="spellStart"/>
      <w:r w:rsidRPr="005C333E">
        <w:rPr>
          <w:sz w:val="28"/>
          <w:szCs w:val="28"/>
        </w:rPr>
        <w:t>Петерсон</w:t>
      </w:r>
      <w:proofErr w:type="spellEnd"/>
      <w:r w:rsidRPr="005C333E">
        <w:rPr>
          <w:sz w:val="28"/>
          <w:szCs w:val="28"/>
        </w:rPr>
        <w:t xml:space="preserve"> В.А. Система и структура учебной деятельности в контексте современной методологии. Москва. УМЦ ―</w:t>
      </w:r>
      <w:r>
        <w:rPr>
          <w:sz w:val="28"/>
          <w:szCs w:val="28"/>
        </w:rPr>
        <w:t xml:space="preserve"> </w:t>
      </w:r>
      <w:r w:rsidRPr="00EF4C7D">
        <w:rPr>
          <w:sz w:val="28"/>
          <w:szCs w:val="28"/>
        </w:rPr>
        <w:t>“</w:t>
      </w:r>
      <w:r w:rsidRPr="005C333E">
        <w:rPr>
          <w:sz w:val="28"/>
          <w:szCs w:val="28"/>
        </w:rPr>
        <w:t xml:space="preserve"> Школа 2000…</w:t>
      </w:r>
      <w:r w:rsidRPr="00EF4C7D">
        <w:rPr>
          <w:sz w:val="28"/>
          <w:szCs w:val="28"/>
        </w:rPr>
        <w:t>”</w:t>
      </w:r>
      <w:r w:rsidRPr="005C333E">
        <w:rPr>
          <w:sz w:val="28"/>
          <w:szCs w:val="28"/>
        </w:rPr>
        <w:t xml:space="preserve"> - 2000 г. </w:t>
      </w:r>
    </w:p>
    <w:p w:rsidR="00772341" w:rsidRPr="005C333E" w:rsidRDefault="00772341" w:rsidP="00A40CAF">
      <w:pPr>
        <w:pStyle w:val="a4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5C333E">
        <w:rPr>
          <w:sz w:val="28"/>
          <w:szCs w:val="28"/>
        </w:rPr>
        <w:t>Ярвилехто</w:t>
      </w:r>
      <w:proofErr w:type="spellEnd"/>
      <w:r w:rsidRPr="005C333E">
        <w:rPr>
          <w:sz w:val="28"/>
          <w:szCs w:val="28"/>
        </w:rPr>
        <w:t xml:space="preserve"> Т. Учение, роль учителя и новые технические средства обучения // «Школа 2000...» Концепции, программы, технологии. </w:t>
      </w:r>
      <w:proofErr w:type="spellStart"/>
      <w:r w:rsidRPr="005C333E">
        <w:rPr>
          <w:sz w:val="28"/>
          <w:szCs w:val="28"/>
        </w:rPr>
        <w:t>Вып</w:t>
      </w:r>
      <w:proofErr w:type="spellEnd"/>
      <w:r w:rsidRPr="005C333E">
        <w:rPr>
          <w:sz w:val="28"/>
          <w:szCs w:val="28"/>
        </w:rPr>
        <w:t>. 2. – М., 1998</w:t>
      </w:r>
      <w:r w:rsidRPr="00785936">
        <w:rPr>
          <w:sz w:val="28"/>
          <w:szCs w:val="28"/>
        </w:rPr>
        <w:t>–</w:t>
      </w:r>
      <w:r w:rsidRPr="005C333E">
        <w:rPr>
          <w:sz w:val="28"/>
          <w:szCs w:val="28"/>
        </w:rPr>
        <w:t>23</w:t>
      </w:r>
      <w:r>
        <w:rPr>
          <w:sz w:val="28"/>
          <w:szCs w:val="28"/>
        </w:rPr>
        <w:t xml:space="preserve"> с.</w:t>
      </w:r>
    </w:p>
    <w:p w:rsidR="009411A3" w:rsidRDefault="009411A3" w:rsidP="00A40CAF">
      <w:pPr>
        <w:spacing w:line="360" w:lineRule="auto"/>
      </w:pPr>
    </w:p>
    <w:sectPr w:rsidR="009411A3" w:rsidSect="0094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341"/>
    <w:rsid w:val="00772341"/>
    <w:rsid w:val="009411A3"/>
    <w:rsid w:val="009D3120"/>
    <w:rsid w:val="00A4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3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2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23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footnote reference"/>
    <w:basedOn w:val="a0"/>
    <w:semiHidden/>
    <w:rsid w:val="00772341"/>
    <w:rPr>
      <w:vertAlign w:val="superscript"/>
    </w:rPr>
  </w:style>
  <w:style w:type="character" w:customStyle="1" w:styleId="10">
    <w:name w:val="Заголовок 1 Знак"/>
    <w:basedOn w:val="a0"/>
    <w:link w:val="1"/>
    <w:rsid w:val="007723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footnote text"/>
    <w:basedOn w:val="a"/>
    <w:link w:val="a5"/>
    <w:semiHidden/>
    <w:rsid w:val="00772341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723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23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772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2013-09-01T16:00:00Z</dcterms:created>
  <dcterms:modified xsi:type="dcterms:W3CDTF">2013-10-03T13:43:00Z</dcterms:modified>
</cp:coreProperties>
</file>