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B8" w:rsidRPr="00EC23E6" w:rsidRDefault="00C87AB8" w:rsidP="006863E3">
      <w:pPr>
        <w:rPr>
          <w:rFonts w:ascii="Arial" w:hAnsi="Arial" w:cs="Arial"/>
          <w:sz w:val="72"/>
          <w:szCs w:val="72"/>
        </w:rPr>
      </w:pPr>
      <w:r w:rsidRPr="00EC23E6">
        <w:rPr>
          <w:rFonts w:ascii="Arial" w:hAnsi="Arial" w:cs="Arial"/>
          <w:sz w:val="72"/>
          <w:szCs w:val="72"/>
        </w:rPr>
        <w:t>Работа со слабоуспевающими  учащимися в рамках реализации ФГОС</w:t>
      </w:r>
    </w:p>
    <w:p w:rsidR="00C87AB8" w:rsidRPr="00B82D15" w:rsidRDefault="00C87AB8" w:rsidP="00C87AB8">
      <w:pPr>
        <w:rPr>
          <w:rFonts w:ascii="Times New Roman" w:hAnsi="Times New Roman"/>
          <w:sz w:val="28"/>
          <w:szCs w:val="28"/>
        </w:rPr>
      </w:pPr>
    </w:p>
    <w:p w:rsidR="00C87AB8" w:rsidRPr="00B82D15" w:rsidRDefault="00C87AB8" w:rsidP="00C87AB8">
      <w:pPr>
        <w:jc w:val="both"/>
        <w:rPr>
          <w:rFonts w:ascii="Times New Roman" w:hAnsi="Times New Roman"/>
          <w:sz w:val="28"/>
          <w:szCs w:val="28"/>
        </w:rPr>
      </w:pPr>
    </w:p>
    <w:p w:rsidR="00C87AB8" w:rsidRPr="00B82D15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  <w:r w:rsidRPr="00443A36">
        <w:rPr>
          <w:sz w:val="24"/>
          <w:szCs w:val="24"/>
        </w:rPr>
        <w:t xml:space="preserve">                                                                              </w:t>
      </w: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Default="00C87AB8" w:rsidP="009461F2">
      <w:pPr>
        <w:spacing w:after="0" w:line="24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  <w:r w:rsidR="009461F2">
        <w:rPr>
          <w:sz w:val="40"/>
          <w:szCs w:val="40"/>
        </w:rPr>
        <w:t>Абрамова Татьяна Анатольевна</w:t>
      </w:r>
    </w:p>
    <w:p w:rsidR="00C87AB8" w:rsidRDefault="00C87AB8" w:rsidP="00C87AB8">
      <w:pPr>
        <w:spacing w:after="0" w:line="240" w:lineRule="auto"/>
        <w:ind w:firstLine="567"/>
        <w:rPr>
          <w:sz w:val="40"/>
          <w:szCs w:val="40"/>
        </w:rPr>
      </w:pPr>
    </w:p>
    <w:p w:rsidR="009461F2" w:rsidRDefault="009461F2" w:rsidP="00C87AB8">
      <w:pPr>
        <w:spacing w:after="0" w:line="240" w:lineRule="auto"/>
        <w:ind w:firstLine="567"/>
        <w:rPr>
          <w:sz w:val="40"/>
          <w:szCs w:val="40"/>
        </w:rPr>
      </w:pPr>
    </w:p>
    <w:p w:rsidR="009461F2" w:rsidRDefault="009461F2" w:rsidP="00C87AB8">
      <w:pPr>
        <w:spacing w:after="0" w:line="240" w:lineRule="auto"/>
        <w:ind w:firstLine="567"/>
        <w:rPr>
          <w:sz w:val="40"/>
          <w:szCs w:val="40"/>
        </w:rPr>
      </w:pPr>
    </w:p>
    <w:p w:rsidR="009461F2" w:rsidRDefault="009461F2" w:rsidP="00C87AB8">
      <w:pPr>
        <w:spacing w:after="0" w:line="240" w:lineRule="auto"/>
        <w:ind w:firstLine="567"/>
        <w:rPr>
          <w:sz w:val="40"/>
          <w:szCs w:val="40"/>
        </w:rPr>
      </w:pPr>
    </w:p>
    <w:p w:rsidR="00C87AB8" w:rsidRDefault="00C87AB8" w:rsidP="00C87AB8">
      <w:pPr>
        <w:spacing w:after="0" w:line="240" w:lineRule="auto"/>
        <w:ind w:firstLine="567"/>
        <w:rPr>
          <w:sz w:val="40"/>
          <w:szCs w:val="40"/>
        </w:rPr>
      </w:pPr>
    </w:p>
    <w:p w:rsidR="00C87AB8" w:rsidRPr="00C87AB8" w:rsidRDefault="00C87AB8" w:rsidP="00C87AB8">
      <w:pPr>
        <w:spacing w:after="0" w:line="240" w:lineRule="auto"/>
        <w:ind w:firstLine="567"/>
        <w:jc w:val="center"/>
        <w:rPr>
          <w:sz w:val="36"/>
          <w:szCs w:val="36"/>
        </w:rPr>
      </w:pPr>
    </w:p>
    <w:p w:rsidR="00C87AB8" w:rsidRPr="00C87AB8" w:rsidRDefault="00C87AB8" w:rsidP="00C87AB8">
      <w:pPr>
        <w:spacing w:after="0" w:line="240" w:lineRule="auto"/>
        <w:ind w:firstLine="567"/>
        <w:jc w:val="center"/>
        <w:rPr>
          <w:sz w:val="36"/>
          <w:szCs w:val="36"/>
        </w:rPr>
      </w:pPr>
    </w:p>
    <w:p w:rsidR="00C87AB8" w:rsidRPr="00C87AB8" w:rsidRDefault="00C87AB8" w:rsidP="00C87AB8">
      <w:pPr>
        <w:spacing w:after="0" w:line="240" w:lineRule="auto"/>
        <w:ind w:firstLine="567"/>
        <w:jc w:val="center"/>
        <w:rPr>
          <w:sz w:val="36"/>
          <w:szCs w:val="36"/>
        </w:rPr>
      </w:pPr>
    </w:p>
    <w:p w:rsidR="00C87AB8" w:rsidRPr="002D5454" w:rsidRDefault="00C87AB8" w:rsidP="009461F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87AB8" w:rsidRDefault="00C87AB8" w:rsidP="00CD78D8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2D545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</w:t>
      </w:r>
      <w:r w:rsidR="009461F2">
        <w:rPr>
          <w:sz w:val="28"/>
          <w:szCs w:val="28"/>
        </w:rPr>
        <w:t xml:space="preserve">        </w:t>
      </w:r>
      <w:r w:rsidRPr="00B82D15">
        <w:rPr>
          <w:rFonts w:ascii="Times New Roman" w:hAnsi="Times New Roman"/>
          <w:sz w:val="28"/>
          <w:szCs w:val="28"/>
        </w:rPr>
        <w:t>Приятно, когда твой собственный ребёнок учится на "4” и "5”. Приятно, когда набираешь в класс детей с высоким качеством знаний; с ними чувствуешь удовлетворение в работе, видишь результаты собственного труда</w:t>
      </w:r>
      <w:r w:rsidRPr="00A37512">
        <w:rPr>
          <w:rFonts w:ascii="Times New Roman" w:hAnsi="Times New Roman"/>
          <w:sz w:val="28"/>
          <w:szCs w:val="28"/>
        </w:rPr>
        <w:t>.</w:t>
      </w:r>
      <w:r w:rsidR="009461F2">
        <w:rPr>
          <w:rFonts w:ascii="Times New Roman" w:hAnsi="Times New Roman"/>
          <w:sz w:val="28"/>
          <w:szCs w:val="28"/>
        </w:rPr>
        <w:t xml:space="preserve"> </w:t>
      </w:r>
      <w:r w:rsidRPr="00B82D15">
        <w:rPr>
          <w:rFonts w:ascii="Times New Roman" w:hAnsi="Times New Roman"/>
          <w:sz w:val="28"/>
          <w:szCs w:val="28"/>
        </w:rPr>
        <w:t>Об одарённых детях и учащихся с высокими реальными учебными возможностями заботится Правительство, утверждая программу "Одарённые дети”, ему вторят региональные власти и Департамент образования. Комфортно и уверенно чувствуют себя ученики, получающие грамоты за призовые места в олимпиаде, научно-практи</w:t>
      </w:r>
      <w:r w:rsidR="00411425">
        <w:rPr>
          <w:rFonts w:ascii="Times New Roman" w:hAnsi="Times New Roman"/>
          <w:sz w:val="28"/>
          <w:szCs w:val="28"/>
        </w:rPr>
        <w:t xml:space="preserve">ческой конференции школьников. </w:t>
      </w:r>
      <w:r w:rsidRPr="00B82D15">
        <w:rPr>
          <w:rFonts w:ascii="Times New Roman" w:hAnsi="Times New Roman"/>
          <w:sz w:val="28"/>
          <w:szCs w:val="28"/>
        </w:rPr>
        <w:t>Но по каким-то своим, особым законам природы, не всегда понятным человеку, живут рядом с вундеркиндами другие дети – учащиеся с низкими реальными учебными возможностями, плохо или совсем необучаемые школьники. О них не пишут в газетах, их не снимают на камеру, без гордости в голосе говорят о них родители, тяжело вздыхают учителя, принимая в класс такого ученика.</w:t>
      </w:r>
      <w:r w:rsidR="009461F2">
        <w:rPr>
          <w:rFonts w:ascii="Times New Roman" w:hAnsi="Times New Roman"/>
          <w:sz w:val="28"/>
          <w:szCs w:val="28"/>
        </w:rPr>
        <w:t xml:space="preserve"> </w:t>
      </w:r>
      <w:r w:rsidRPr="00B82D15">
        <w:rPr>
          <w:rFonts w:ascii="Times New Roman" w:hAnsi="Times New Roman"/>
          <w:sz w:val="28"/>
          <w:szCs w:val="28"/>
        </w:rPr>
        <w:t xml:space="preserve">И оказывается, что детей таких гораздо больше, чем успешных в обучении. Им хочется всего того же, что чувствует одарённый ребёнок: и внимания, и немного славы, и </w:t>
      </w:r>
      <w:r w:rsidR="006863E3">
        <w:rPr>
          <w:rFonts w:ascii="Times New Roman" w:hAnsi="Times New Roman"/>
          <w:sz w:val="28"/>
          <w:szCs w:val="28"/>
        </w:rPr>
        <w:t xml:space="preserve">похвалы, и чувства уверенности. </w:t>
      </w:r>
      <w:r w:rsidRPr="00B82D15">
        <w:rPr>
          <w:rFonts w:ascii="Times New Roman" w:hAnsi="Times New Roman"/>
          <w:sz w:val="28"/>
          <w:szCs w:val="28"/>
        </w:rPr>
        <w:t xml:space="preserve">Но в их жизни, скорее всего, происходит всё наоборот. Неуспевающий школьник – фигура легендарная и в жизни, и в педагогике. </w:t>
      </w:r>
      <w:proofErr w:type="gramStart"/>
      <w:r w:rsidRPr="00B82D15">
        <w:rPr>
          <w:rFonts w:ascii="Times New Roman" w:hAnsi="Times New Roman"/>
          <w:sz w:val="28"/>
          <w:szCs w:val="28"/>
        </w:rPr>
        <w:t xml:space="preserve">Среди неуспевающих были Ньютон, Дарвин, Вальтер Скотт, Линней, </w:t>
      </w:r>
      <w:proofErr w:type="spellStart"/>
      <w:r w:rsidRPr="00B82D15">
        <w:rPr>
          <w:rFonts w:ascii="Times New Roman" w:hAnsi="Times New Roman"/>
          <w:sz w:val="28"/>
          <w:szCs w:val="28"/>
        </w:rPr>
        <w:t>Энштейн</w:t>
      </w:r>
      <w:proofErr w:type="spellEnd"/>
      <w:r w:rsidRPr="00B82D15">
        <w:rPr>
          <w:rFonts w:ascii="Times New Roman" w:hAnsi="Times New Roman"/>
          <w:sz w:val="28"/>
          <w:szCs w:val="28"/>
        </w:rPr>
        <w:t>, Шекспир, Байрон, Герцен, Гоголь.</w:t>
      </w:r>
      <w:proofErr w:type="gramEnd"/>
      <w:r w:rsidRPr="00B82D15">
        <w:rPr>
          <w:rFonts w:ascii="Times New Roman" w:hAnsi="Times New Roman"/>
          <w:sz w:val="28"/>
          <w:szCs w:val="28"/>
        </w:rPr>
        <w:t xml:space="preserve"> В математическом классе последним в учёбе был Пушкин. Много выдающихся людей испытывали в школе трудности с обучением и были отнесены к категории безнадёжных. Эти факты подтверждают, что с отстающим, слабоуспевающим учеником не всё обстоит просто и однозначно. </w:t>
      </w:r>
      <w:proofErr w:type="gramStart"/>
      <w:r w:rsidRPr="00B82D15">
        <w:rPr>
          <w:rFonts w:ascii="Times New Roman" w:hAnsi="Times New Roman"/>
          <w:sz w:val="28"/>
          <w:szCs w:val="28"/>
        </w:rPr>
        <w:t>Слабоуспевающие</w:t>
      </w:r>
      <w:r w:rsidR="009461F2">
        <w:rPr>
          <w:rFonts w:ascii="Times New Roman" w:hAnsi="Times New Roman"/>
          <w:sz w:val="28"/>
          <w:szCs w:val="28"/>
        </w:rPr>
        <w:t xml:space="preserve"> </w:t>
      </w:r>
      <w:r w:rsidRPr="00B82D15">
        <w:rPr>
          <w:rFonts w:ascii="Times New Roman" w:hAnsi="Times New Roman"/>
          <w:sz w:val="28"/>
          <w:szCs w:val="28"/>
        </w:rPr>
        <w:t>- это те, кто имее</w:t>
      </w:r>
      <w:r w:rsidR="009461F2">
        <w:rPr>
          <w:rFonts w:ascii="Times New Roman" w:hAnsi="Times New Roman"/>
          <w:sz w:val="28"/>
          <w:szCs w:val="28"/>
        </w:rPr>
        <w:t>т слабые умственные способности</w:t>
      </w:r>
      <w:r w:rsidRPr="00B82D15">
        <w:rPr>
          <w:rFonts w:ascii="Times New Roman" w:hAnsi="Times New Roman"/>
          <w:sz w:val="28"/>
          <w:szCs w:val="28"/>
        </w:rPr>
        <w:t>; те, кто имеет слабые учебные умения; у кого низкие навыки устной и письменной речи;  кто н</w:t>
      </w:r>
      <w:r w:rsidR="009461F2">
        <w:rPr>
          <w:rFonts w:ascii="Times New Roman" w:hAnsi="Times New Roman"/>
          <w:sz w:val="28"/>
          <w:szCs w:val="28"/>
        </w:rPr>
        <w:t>е владеет нормой чтения текста;</w:t>
      </w:r>
      <w:r w:rsidRPr="00B82D15">
        <w:rPr>
          <w:rFonts w:ascii="Times New Roman" w:hAnsi="Times New Roman"/>
          <w:sz w:val="28"/>
          <w:szCs w:val="28"/>
        </w:rPr>
        <w:t xml:space="preserve">  кто не влад</w:t>
      </w:r>
      <w:r w:rsidR="009461F2">
        <w:rPr>
          <w:rFonts w:ascii="Times New Roman" w:hAnsi="Times New Roman"/>
          <w:sz w:val="28"/>
          <w:szCs w:val="28"/>
        </w:rPr>
        <w:t>еет техникой устного счета;</w:t>
      </w:r>
      <w:r w:rsidRPr="00B82D15">
        <w:rPr>
          <w:rFonts w:ascii="Times New Roman" w:hAnsi="Times New Roman"/>
          <w:sz w:val="28"/>
          <w:szCs w:val="28"/>
        </w:rPr>
        <w:t xml:space="preserve"> </w:t>
      </w:r>
      <w:r w:rsidR="00D84B4B">
        <w:rPr>
          <w:rFonts w:ascii="Times New Roman" w:hAnsi="Times New Roman"/>
          <w:sz w:val="28"/>
          <w:szCs w:val="28"/>
        </w:rPr>
        <w:t xml:space="preserve">у </w:t>
      </w:r>
      <w:r w:rsidRPr="00B82D15">
        <w:rPr>
          <w:rFonts w:ascii="Times New Roman" w:hAnsi="Times New Roman"/>
          <w:sz w:val="28"/>
          <w:szCs w:val="28"/>
        </w:rPr>
        <w:t>кого низкий уровень памяти;  у кого не сформировалис</w:t>
      </w:r>
      <w:r w:rsidR="009461F2">
        <w:rPr>
          <w:rFonts w:ascii="Times New Roman" w:hAnsi="Times New Roman"/>
          <w:sz w:val="28"/>
          <w:szCs w:val="28"/>
        </w:rPr>
        <w:t xml:space="preserve">ь навыки исполнительного труда; </w:t>
      </w:r>
      <w:r w:rsidRPr="00B82D15">
        <w:rPr>
          <w:rFonts w:ascii="Times New Roman" w:hAnsi="Times New Roman"/>
          <w:sz w:val="28"/>
          <w:szCs w:val="28"/>
        </w:rPr>
        <w:t>у кого не сформировалось прилежание, сознательно низкая мотивация к учению;</w:t>
      </w:r>
      <w:proofErr w:type="gramEnd"/>
      <w:r w:rsidRPr="00B82D15">
        <w:rPr>
          <w:rFonts w:ascii="Times New Roman" w:hAnsi="Times New Roman"/>
          <w:sz w:val="28"/>
          <w:szCs w:val="28"/>
        </w:rPr>
        <w:t xml:space="preserve"> у кого слабая техника письма. Какие же категории учащихся относятся к </w:t>
      </w:r>
      <w:proofErr w:type="gramStart"/>
      <w:r w:rsidRPr="00B82D15">
        <w:rPr>
          <w:rFonts w:ascii="Times New Roman" w:hAnsi="Times New Roman"/>
          <w:sz w:val="28"/>
          <w:szCs w:val="28"/>
        </w:rPr>
        <w:t>слабоуспевающим</w:t>
      </w:r>
      <w:proofErr w:type="gramEnd"/>
      <w:r w:rsidRPr="00B82D15">
        <w:rPr>
          <w:rFonts w:ascii="Times New Roman" w:hAnsi="Times New Roman"/>
          <w:sz w:val="28"/>
          <w:szCs w:val="28"/>
        </w:rPr>
        <w:t>:</w:t>
      </w:r>
    </w:p>
    <w:p w:rsidR="00C87AB8" w:rsidRPr="00B82D15" w:rsidRDefault="00C87AB8" w:rsidP="00CD78D8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lastRenderedPageBreak/>
        <w:t xml:space="preserve">1. Дети с ЗПР– </w:t>
      </w:r>
      <w:proofErr w:type="gramStart"/>
      <w:r w:rsidRPr="00B82D15">
        <w:rPr>
          <w:rFonts w:ascii="Times New Roman" w:hAnsi="Times New Roman"/>
          <w:sz w:val="28"/>
          <w:szCs w:val="28"/>
        </w:rPr>
        <w:t>эт</w:t>
      </w:r>
      <w:proofErr w:type="gramEnd"/>
      <w:r w:rsidRPr="00B82D15">
        <w:rPr>
          <w:rFonts w:ascii="Times New Roman" w:hAnsi="Times New Roman"/>
          <w:sz w:val="28"/>
          <w:szCs w:val="28"/>
        </w:rPr>
        <w:t>о те, у которых по различным причинам произошли отклонения от возрастных норм.</w:t>
      </w:r>
      <w:r w:rsidR="009461F2">
        <w:rPr>
          <w:rFonts w:ascii="Times New Roman" w:hAnsi="Times New Roman"/>
          <w:sz w:val="28"/>
          <w:szCs w:val="28"/>
        </w:rPr>
        <w:t xml:space="preserve"> </w:t>
      </w:r>
      <w:r w:rsidRPr="00B82D15">
        <w:rPr>
          <w:rFonts w:ascii="Times New Roman" w:hAnsi="Times New Roman"/>
          <w:sz w:val="28"/>
          <w:szCs w:val="28"/>
        </w:rPr>
        <w:t>Они с трудом выполняют задания. У них очень низкая самооценка. Такие дети чаще других получают замечания от учителя. С ними не хотят дружить, сидеть за одной партой. Состояние неудовлетворённости своим положением в школе толкает их на ничем не мотивированные нарушения дисциплины</w:t>
      </w:r>
      <w:r w:rsidR="009461F2">
        <w:rPr>
          <w:rFonts w:ascii="Times New Roman" w:hAnsi="Times New Roman"/>
          <w:sz w:val="28"/>
          <w:szCs w:val="28"/>
        </w:rPr>
        <w:t>.</w:t>
      </w:r>
    </w:p>
    <w:p w:rsidR="00C87AB8" w:rsidRPr="00B82D15" w:rsidRDefault="00C87AB8" w:rsidP="00CD78D8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>2. Недостаточно развитые для школы дети (они составляют 1/4 всех неуспевающих).</w:t>
      </w:r>
      <w:r w:rsidR="009461F2">
        <w:rPr>
          <w:rFonts w:ascii="Times New Roman" w:hAnsi="Times New Roman"/>
          <w:sz w:val="28"/>
          <w:szCs w:val="28"/>
        </w:rPr>
        <w:t xml:space="preserve"> </w:t>
      </w:r>
      <w:r w:rsidRPr="00B82D15">
        <w:rPr>
          <w:rFonts w:ascii="Times New Roman" w:hAnsi="Times New Roman"/>
          <w:sz w:val="28"/>
          <w:szCs w:val="28"/>
        </w:rPr>
        <w:t xml:space="preserve">У них выявлены нарушения в раннем периоде развития. Они страдают различными хроническими заболеваниями. Часто живут в неблагополучных </w:t>
      </w:r>
      <w:r w:rsidR="009461F2" w:rsidRPr="00B82D15">
        <w:rPr>
          <w:rFonts w:ascii="Times New Roman" w:hAnsi="Times New Roman"/>
          <w:sz w:val="28"/>
          <w:szCs w:val="28"/>
        </w:rPr>
        <w:t>микро социальных</w:t>
      </w:r>
      <w:r w:rsidRPr="00B82D15">
        <w:rPr>
          <w:rFonts w:ascii="Times New Roman" w:hAnsi="Times New Roman"/>
          <w:sz w:val="28"/>
          <w:szCs w:val="28"/>
        </w:rPr>
        <w:t xml:space="preserve"> условиях. Недостаточно развитые дети с трудом адаптируются к условиям обучения в школе, распорядку дня, учебной нагрузке. И уже на первых этапах обучения они составляют совершенно определённую группу риска по развитию школьной </w:t>
      </w:r>
      <w:proofErr w:type="spellStart"/>
      <w:r w:rsidRPr="00B82D15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B82D15">
        <w:rPr>
          <w:rFonts w:ascii="Times New Roman" w:hAnsi="Times New Roman"/>
          <w:sz w:val="28"/>
          <w:szCs w:val="28"/>
        </w:rPr>
        <w:t xml:space="preserve"> и неуспеваемости. И чаще всего образуют группу трудных, стойко неуспевающих учеников, которые создают проблему для школы.</w:t>
      </w:r>
    </w:p>
    <w:p w:rsidR="00C87AB8" w:rsidRPr="00B82D15" w:rsidRDefault="00C87AB8" w:rsidP="00CD78D8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>3. Функционально не созревшие дети.</w:t>
      </w:r>
      <w:r w:rsidR="009461F2">
        <w:rPr>
          <w:rFonts w:ascii="Times New Roman" w:hAnsi="Times New Roman"/>
          <w:sz w:val="28"/>
          <w:szCs w:val="28"/>
        </w:rPr>
        <w:t xml:space="preserve"> </w:t>
      </w:r>
      <w:r w:rsidRPr="00B82D15">
        <w:rPr>
          <w:rFonts w:ascii="Times New Roman" w:hAnsi="Times New Roman"/>
          <w:sz w:val="28"/>
          <w:szCs w:val="28"/>
        </w:rPr>
        <w:t xml:space="preserve">Они прилежно и добросовестно учатся, у них есть желание выполнять все школьные задания. Но уже в первые месяцы обучения их поведение и самочувствие меняются. Некоторые становятся беспокойными, вялыми, плаксивыми, раздражительными, жалуются на головную боль, плохо едят, с трудом засыпают. Всё это пока объяснимо: ведь происходит приспособление ребёнка к новым условиям, а это не проходит бесследно. Но проходит один – два месяца, а картина не меняется, успехов нет. И становится понятно, что некоторые функции организма ещё не созрели для школы, учёба пока не по силам. Появляются отстающие, </w:t>
      </w:r>
      <w:proofErr w:type="gramStart"/>
      <w:r w:rsidRPr="00B82D15">
        <w:rPr>
          <w:rFonts w:ascii="Times New Roman" w:hAnsi="Times New Roman"/>
          <w:sz w:val="28"/>
          <w:szCs w:val="28"/>
        </w:rPr>
        <w:t>слабо успевающие</w:t>
      </w:r>
      <w:proofErr w:type="gramEnd"/>
      <w:r w:rsidRPr="00B82D15">
        <w:rPr>
          <w:rFonts w:ascii="Times New Roman" w:hAnsi="Times New Roman"/>
          <w:sz w:val="28"/>
          <w:szCs w:val="28"/>
        </w:rPr>
        <w:t xml:space="preserve"> ученики, а некоторые совсем не осваивают программу. Многие дети часто болеют, пропускают занятия и в результате начинают отставать.</w:t>
      </w:r>
    </w:p>
    <w:p w:rsidR="00C87AB8" w:rsidRPr="00B82D15" w:rsidRDefault="00C87AB8" w:rsidP="00CD78D8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>4. Ослабленные дети.</w:t>
      </w:r>
      <w:r w:rsidR="009461F2">
        <w:rPr>
          <w:rFonts w:ascii="Times New Roman" w:hAnsi="Times New Roman"/>
          <w:sz w:val="28"/>
          <w:szCs w:val="28"/>
        </w:rPr>
        <w:t xml:space="preserve"> </w:t>
      </w:r>
      <w:r w:rsidRPr="00B82D15">
        <w:rPr>
          <w:rFonts w:ascii="Times New Roman" w:hAnsi="Times New Roman"/>
          <w:sz w:val="28"/>
          <w:szCs w:val="28"/>
        </w:rPr>
        <w:t>Ни для кого не секрет, что среди детей, поступающих в первый класс, практически</w:t>
      </w:r>
      <w:r w:rsidR="009461F2">
        <w:rPr>
          <w:rFonts w:ascii="Times New Roman" w:hAnsi="Times New Roman"/>
          <w:sz w:val="28"/>
          <w:szCs w:val="28"/>
        </w:rPr>
        <w:t xml:space="preserve"> </w:t>
      </w:r>
      <w:r w:rsidRPr="00B82D15">
        <w:rPr>
          <w:rFonts w:ascii="Times New Roman" w:hAnsi="Times New Roman"/>
          <w:sz w:val="28"/>
          <w:szCs w:val="28"/>
        </w:rPr>
        <w:t xml:space="preserve">здоровы только 20-30%. Эти дети с трудом приспосабливаются к обучению в школе. Их оберегали дома, не позволяли </w:t>
      </w:r>
      <w:r w:rsidRPr="00B82D15">
        <w:rPr>
          <w:rFonts w:ascii="Times New Roman" w:hAnsi="Times New Roman"/>
          <w:sz w:val="28"/>
          <w:szCs w:val="28"/>
        </w:rPr>
        <w:lastRenderedPageBreak/>
        <w:t>напрягаться, их развитие отстаёт от нормы</w:t>
      </w:r>
      <w:r w:rsidR="009461F2">
        <w:rPr>
          <w:rFonts w:ascii="Times New Roman" w:hAnsi="Times New Roman"/>
          <w:sz w:val="28"/>
          <w:szCs w:val="28"/>
        </w:rPr>
        <w:t xml:space="preserve">. </w:t>
      </w:r>
      <w:r w:rsidRPr="00B82D15">
        <w:rPr>
          <w:rFonts w:ascii="Times New Roman" w:hAnsi="Times New Roman"/>
          <w:sz w:val="28"/>
          <w:szCs w:val="28"/>
        </w:rPr>
        <w:t>Есть и другая категория ослабленных детей. К ним относятся дети, которым дома было всё дозволено. Они расторможены, неуправляемы, быстро утомляются, не способны сосредоточиться, длительно работать. В каждом классе таких детей около 30-40%. Обучение их нелёгкая педагогическая задача, которая требует от учителей большого напряжения, а так же духовных и профессиональных умений и навыков.</w:t>
      </w:r>
    </w:p>
    <w:p w:rsidR="009461F2" w:rsidRDefault="00C87AB8" w:rsidP="00CD78D8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>5. Системно-отстающие дети.</w:t>
      </w:r>
      <w:r w:rsidR="009461F2">
        <w:rPr>
          <w:rFonts w:ascii="Times New Roman" w:hAnsi="Times New Roman"/>
          <w:sz w:val="28"/>
          <w:szCs w:val="28"/>
        </w:rPr>
        <w:t xml:space="preserve"> </w:t>
      </w:r>
      <w:r w:rsidRPr="00B82D15">
        <w:rPr>
          <w:rFonts w:ascii="Times New Roman" w:hAnsi="Times New Roman"/>
          <w:sz w:val="28"/>
          <w:szCs w:val="28"/>
        </w:rPr>
        <w:t xml:space="preserve">Чрезмерные эмоциональные, умственные, физические нагрузки, связанные с систематическим обучением, могут явиться причиной существенного ухудшения у этих детей здоровья, особенно если в раннем периоде у него уже имели место различные нарушения и задержка в развитии. Трудности обучения чаще отмечаются у детей, которые имеют несколько видов нарушений в развитии и поведении. На первый взгляд, все функции в отдельности развиты как будто достаточно, а общей гармонии нет. Эти дети и составляют группу системно-отстающих. </w:t>
      </w:r>
    </w:p>
    <w:p w:rsidR="009461F2" w:rsidRDefault="00C87AB8" w:rsidP="00CD78D8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>6. Нестандартные дети.</w:t>
      </w:r>
      <w:r w:rsidR="00946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2D15">
        <w:rPr>
          <w:rFonts w:ascii="Times New Roman" w:hAnsi="Times New Roman"/>
          <w:sz w:val="28"/>
          <w:szCs w:val="28"/>
        </w:rPr>
        <w:t>Среди них все те, кто "выпадает” по различным причинам из "средней школы”: высокоодарённые, талантливые, вундеркинды – и безнадёжно отсталые, исключительные в умственном развитии.</w:t>
      </w:r>
      <w:proofErr w:type="gramEnd"/>
      <w:r w:rsidR="009461F2">
        <w:rPr>
          <w:rFonts w:ascii="Times New Roman" w:hAnsi="Times New Roman"/>
          <w:sz w:val="28"/>
          <w:szCs w:val="28"/>
        </w:rPr>
        <w:t xml:space="preserve"> </w:t>
      </w:r>
      <w:r w:rsidRPr="00B82D15">
        <w:rPr>
          <w:rFonts w:ascii="Times New Roman" w:hAnsi="Times New Roman"/>
          <w:sz w:val="28"/>
          <w:szCs w:val="28"/>
        </w:rPr>
        <w:t xml:space="preserve">Есть ещё одна группа детей; это так называемые "медленные” дети – тугодумы, и такова особенность их характера. Это может быть связано и с болезнью, и с задержкой развития, и с особенностями нервной системы, характера, темперамента. Дети эти здоровы, часто весьма одарённые. Они отличаются от сверстников только медленным темпом деятельности. </w:t>
      </w:r>
    </w:p>
    <w:p w:rsidR="00520796" w:rsidRDefault="00C87AB8" w:rsidP="00CD78D8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B82D15">
        <w:rPr>
          <w:rFonts w:ascii="Times New Roman" w:hAnsi="Times New Roman"/>
          <w:sz w:val="28"/>
          <w:szCs w:val="28"/>
        </w:rPr>
        <w:t>Депривированные</w:t>
      </w:r>
      <w:proofErr w:type="spellEnd"/>
      <w:r w:rsidRPr="00B82D15">
        <w:rPr>
          <w:rFonts w:ascii="Times New Roman" w:hAnsi="Times New Roman"/>
          <w:sz w:val="28"/>
          <w:szCs w:val="28"/>
        </w:rPr>
        <w:t xml:space="preserve"> семьёй и школой дети.</w:t>
      </w:r>
      <w:r w:rsidR="009461F2">
        <w:rPr>
          <w:rFonts w:ascii="Times New Roman" w:hAnsi="Times New Roman"/>
          <w:sz w:val="28"/>
          <w:szCs w:val="28"/>
        </w:rPr>
        <w:t xml:space="preserve"> </w:t>
      </w:r>
      <w:r w:rsidRPr="00B82D15">
        <w:rPr>
          <w:rFonts w:ascii="Times New Roman" w:hAnsi="Times New Roman"/>
          <w:sz w:val="28"/>
          <w:szCs w:val="28"/>
        </w:rPr>
        <w:t xml:space="preserve">Значительная часть школьников воспитывается в неблагоприятных </w:t>
      </w:r>
      <w:r w:rsidR="009461F2" w:rsidRPr="00B82D15">
        <w:rPr>
          <w:rFonts w:ascii="Times New Roman" w:hAnsi="Times New Roman"/>
          <w:sz w:val="28"/>
          <w:szCs w:val="28"/>
        </w:rPr>
        <w:t>микро социальных</w:t>
      </w:r>
      <w:r w:rsidRPr="00B82D15">
        <w:rPr>
          <w:rFonts w:ascii="Times New Roman" w:hAnsi="Times New Roman"/>
          <w:sz w:val="28"/>
          <w:szCs w:val="28"/>
        </w:rPr>
        <w:t xml:space="preserve"> условиях. Это социальная запущенность: алкоголизм родителей, атмосфера ссор, конфликтов, жестокости и холодности по отношению к детям, наказания, подчас несправедливые, с одной стороны и вседозволенность с другой. Иногда школа ещё больше усугубляет трудности их жизни, безжалостно выталкивает их в разряд </w:t>
      </w:r>
      <w:r w:rsidRPr="00B82D15">
        <w:rPr>
          <w:rFonts w:ascii="Times New Roman" w:hAnsi="Times New Roman"/>
          <w:sz w:val="28"/>
          <w:szCs w:val="28"/>
        </w:rPr>
        <w:lastRenderedPageBreak/>
        <w:t xml:space="preserve">педагогически запущенных. К социальной запущенности добавляется </w:t>
      </w:r>
      <w:proofErr w:type="gramStart"/>
      <w:r w:rsidRPr="00B82D15">
        <w:rPr>
          <w:rFonts w:ascii="Times New Roman" w:hAnsi="Times New Roman"/>
          <w:sz w:val="28"/>
          <w:szCs w:val="28"/>
        </w:rPr>
        <w:t>педагогическая</w:t>
      </w:r>
      <w:proofErr w:type="gramEnd"/>
      <w:r w:rsidRPr="00B82D15">
        <w:rPr>
          <w:rFonts w:ascii="Times New Roman" w:hAnsi="Times New Roman"/>
          <w:sz w:val="28"/>
          <w:szCs w:val="28"/>
        </w:rPr>
        <w:t xml:space="preserve">. </w:t>
      </w:r>
    </w:p>
    <w:p w:rsidR="00520796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454">
        <w:rPr>
          <w:sz w:val="28"/>
          <w:szCs w:val="28"/>
        </w:rPr>
        <w:t xml:space="preserve">При переходе на новые стандарты образования возникает много вопросов, ответы на которые можно найти, изучив внимательно эти самые стандарты. Так, Федеральный государственный образовательный стандарт начального образования предлагает: </w:t>
      </w:r>
    </w:p>
    <w:p w:rsidR="00520796" w:rsidRDefault="00C87AB8" w:rsidP="00CD78D8">
      <w:pPr>
        <w:pStyle w:val="a3"/>
        <w:numPr>
          <w:ilvl w:val="0"/>
          <w:numId w:val="1"/>
        </w:numPr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2D5454">
        <w:rPr>
          <w:sz w:val="28"/>
          <w:szCs w:val="28"/>
        </w:rPr>
        <w:t>изменение метода обучения (</w:t>
      </w:r>
      <w:proofErr w:type="gramStart"/>
      <w:r w:rsidRPr="002D5454">
        <w:rPr>
          <w:sz w:val="28"/>
          <w:szCs w:val="28"/>
        </w:rPr>
        <w:t>с</w:t>
      </w:r>
      <w:proofErr w:type="gramEnd"/>
      <w:r w:rsidRPr="002D5454">
        <w:rPr>
          <w:sz w:val="28"/>
          <w:szCs w:val="28"/>
        </w:rPr>
        <w:t xml:space="preserve"> объяснительного на </w:t>
      </w:r>
      <w:proofErr w:type="spellStart"/>
      <w:r w:rsidRPr="002D5454">
        <w:rPr>
          <w:sz w:val="28"/>
          <w:szCs w:val="28"/>
        </w:rPr>
        <w:t>деятельностный</w:t>
      </w:r>
      <w:proofErr w:type="spellEnd"/>
      <w:r w:rsidRPr="002D5454">
        <w:rPr>
          <w:sz w:val="28"/>
          <w:szCs w:val="28"/>
        </w:rPr>
        <w:t xml:space="preserve">); </w:t>
      </w:r>
    </w:p>
    <w:p w:rsidR="00520796" w:rsidRDefault="00C87AB8" w:rsidP="00CD78D8">
      <w:pPr>
        <w:pStyle w:val="a3"/>
        <w:numPr>
          <w:ilvl w:val="0"/>
          <w:numId w:val="1"/>
        </w:numPr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2D5454">
        <w:rPr>
          <w:sz w:val="28"/>
          <w:szCs w:val="28"/>
        </w:rPr>
        <w:t>изменение оценки результатов обучения (оценки не только предметных ЗУН, но личностных и метапредметных результатов);</w:t>
      </w:r>
    </w:p>
    <w:p w:rsidR="00903ED6" w:rsidRDefault="00C87AB8" w:rsidP="00CD78D8">
      <w:pPr>
        <w:pStyle w:val="a3"/>
        <w:numPr>
          <w:ilvl w:val="0"/>
          <w:numId w:val="1"/>
        </w:numPr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2D5454">
        <w:rPr>
          <w:sz w:val="28"/>
          <w:szCs w:val="28"/>
        </w:rPr>
        <w:t xml:space="preserve">Коренным образом меняется структура организации и проведения урока. </w:t>
      </w:r>
    </w:p>
    <w:p w:rsidR="00C87AB8" w:rsidRDefault="00C87AB8" w:rsidP="00903ED6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454">
        <w:rPr>
          <w:sz w:val="28"/>
          <w:szCs w:val="28"/>
        </w:rPr>
        <w:t xml:space="preserve">Освоение основной образовательной программы начального общего образования происходит посредством формирования универсальных учебных действий как основы ведущей образовательной компетенции-умения учиться. В результате изучения всех без исключения предметов в начальной школе у выпускников будут сформированы личностные, регулятивные, познавательные и коммуникативные учебные действия как основа умения учиться. </w:t>
      </w:r>
      <w:r w:rsidRPr="00520796">
        <w:rPr>
          <w:b/>
          <w:i/>
          <w:sz w:val="28"/>
          <w:szCs w:val="28"/>
        </w:rPr>
        <w:t xml:space="preserve">В сфере личностных универсальных учебных действий </w:t>
      </w:r>
      <w:r w:rsidRPr="002D5454">
        <w:rPr>
          <w:sz w:val="28"/>
          <w:szCs w:val="28"/>
        </w:rPr>
        <w:t xml:space="preserve">-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</w:t>
      </w:r>
      <w:proofErr w:type="gramStart"/>
      <w:r w:rsidRPr="002D5454">
        <w:rPr>
          <w:sz w:val="28"/>
          <w:szCs w:val="28"/>
        </w:rPr>
        <w:t>к</w:t>
      </w:r>
      <w:proofErr w:type="gramEnd"/>
      <w:r w:rsidRPr="002D5454">
        <w:rPr>
          <w:sz w:val="28"/>
          <w:szCs w:val="28"/>
        </w:rPr>
        <w:t xml:space="preserve"> моральной </w:t>
      </w:r>
      <w:proofErr w:type="spellStart"/>
      <w:r w:rsidRPr="002D5454">
        <w:rPr>
          <w:sz w:val="28"/>
          <w:szCs w:val="28"/>
        </w:rPr>
        <w:t>децентрации</w:t>
      </w:r>
      <w:proofErr w:type="spellEnd"/>
      <w:r w:rsidRPr="002D5454">
        <w:rPr>
          <w:sz w:val="28"/>
          <w:szCs w:val="28"/>
        </w:rPr>
        <w:t xml:space="preserve">. </w:t>
      </w:r>
      <w:r w:rsidRPr="00520796">
        <w:rPr>
          <w:b/>
          <w:i/>
          <w:sz w:val="28"/>
          <w:szCs w:val="28"/>
        </w:rPr>
        <w:t>В сфере регулятивных универсальных учебных действи</w:t>
      </w:r>
      <w:proofErr w:type="gramStart"/>
      <w:r w:rsidRPr="00520796">
        <w:rPr>
          <w:b/>
          <w:i/>
          <w:sz w:val="28"/>
          <w:szCs w:val="28"/>
        </w:rPr>
        <w:t>й</w:t>
      </w:r>
      <w:r w:rsidRPr="002D5454">
        <w:rPr>
          <w:sz w:val="28"/>
          <w:szCs w:val="28"/>
        </w:rPr>
        <w:t>-</w:t>
      </w:r>
      <w:proofErr w:type="gramEnd"/>
      <w:r w:rsidRPr="002D5454">
        <w:rPr>
          <w:sz w:val="28"/>
          <w:szCs w:val="28"/>
        </w:rPr>
        <w:t xml:space="preserve"> овладение всеми типами учебных действий, включая способность принимать и сохранять учебную цель и задачу, планировать её реализацию</w:t>
      </w:r>
      <w:r w:rsidR="00520796"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>(в том числе во внутреннем плане),контролировать и оценивать свои действия, вносить соответствующие коррективы и их выполнение</w:t>
      </w:r>
      <w:r w:rsidRPr="00520796">
        <w:rPr>
          <w:b/>
          <w:i/>
          <w:sz w:val="28"/>
          <w:szCs w:val="28"/>
        </w:rPr>
        <w:t xml:space="preserve">. В сфере познавательных универсальных учебных действий </w:t>
      </w:r>
      <w:r w:rsidRPr="002D5454">
        <w:rPr>
          <w:sz w:val="28"/>
          <w:szCs w:val="28"/>
        </w:rPr>
        <w:t xml:space="preserve">- умение использовать знаково-символические средства, в том числе овладеют действием моделирования, а также широким спектром логических действий и </w:t>
      </w:r>
      <w:r w:rsidRPr="002D5454">
        <w:rPr>
          <w:sz w:val="28"/>
          <w:szCs w:val="28"/>
        </w:rPr>
        <w:lastRenderedPageBreak/>
        <w:t xml:space="preserve">операций, включая общие приёмы решения задач. </w:t>
      </w:r>
      <w:r w:rsidRPr="00520796">
        <w:rPr>
          <w:b/>
          <w:i/>
          <w:sz w:val="28"/>
          <w:szCs w:val="28"/>
        </w:rPr>
        <w:t>В сфере коммуникативных универсальных учебных действий</w:t>
      </w:r>
      <w:r w:rsidRPr="002D5454">
        <w:rPr>
          <w:sz w:val="28"/>
          <w:szCs w:val="28"/>
        </w:rPr>
        <w:t xml:space="preserve"> - приобретение умения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</w:t>
      </w:r>
      <w:r w:rsidR="00520796">
        <w:rPr>
          <w:sz w:val="28"/>
          <w:szCs w:val="28"/>
        </w:rPr>
        <w:t xml:space="preserve"> и условия деятельности в речи.</w:t>
      </w:r>
      <w:r w:rsidRPr="002D5454">
        <w:rPr>
          <w:sz w:val="28"/>
          <w:szCs w:val="28"/>
        </w:rPr>
        <w:t xml:space="preserve"> </w:t>
      </w:r>
    </w:p>
    <w:p w:rsidR="00C87AB8" w:rsidRPr="008C0748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2D5454">
        <w:rPr>
          <w:sz w:val="28"/>
          <w:szCs w:val="28"/>
        </w:rPr>
        <w:t>аложены ли инструменты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>в новых УМК для работы со слабоуспевающими учениками в рамках реализации ФГОС?</w:t>
      </w:r>
      <w:proofErr w:type="gramEnd"/>
    </w:p>
    <w:p w:rsidR="00C87AB8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454">
        <w:rPr>
          <w:sz w:val="28"/>
          <w:szCs w:val="28"/>
        </w:rPr>
        <w:t>В последнее время психологи и педагоги вместе с медиками отмечают неуклонный рост числа детей с проблемами общего поведения и обучения. Поэтому методика работы со слабоуспевающими детьми должна быть специальной,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>учитывать</w:t>
      </w:r>
      <w:r w:rsidRPr="00D70846"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 xml:space="preserve">развития этих детей.                                                                                                                </w:t>
      </w:r>
      <w:r w:rsidRPr="00D70846">
        <w:rPr>
          <w:sz w:val="28"/>
          <w:szCs w:val="28"/>
        </w:rPr>
        <w:t xml:space="preserve">  П</w:t>
      </w:r>
      <w:r w:rsidRPr="002D5454">
        <w:rPr>
          <w:sz w:val="28"/>
          <w:szCs w:val="28"/>
        </w:rPr>
        <w:t>ричины неуспеваемости учащихся: особенности организма школьника, особенности личности школьника, особенности воспитания в семье. Отставание учащихся в усвоении конкретного учебного предмета можно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>обнаружить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 xml:space="preserve">признакам: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</w:p>
    <w:p w:rsidR="00C87AB8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5454">
        <w:rPr>
          <w:sz w:val="28"/>
          <w:szCs w:val="28"/>
        </w:rPr>
        <w:t>.Недостаточный уровень умственного развития</w:t>
      </w:r>
      <w:r w:rsidR="00520796"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 xml:space="preserve">(не уделяется должного внимания и контроля при подготовке домашних заданий).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C87AB8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454">
        <w:rPr>
          <w:sz w:val="28"/>
          <w:szCs w:val="28"/>
        </w:rPr>
        <w:t>2.Несформированность учебных навыков.</w:t>
      </w:r>
      <w:r w:rsidR="00520796"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 xml:space="preserve">(Ребёнок не умеет учиться: работать с текстом, выделять главное, существенное, не может организовать своё время и распределить усилия).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C87AB8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454">
        <w:rPr>
          <w:sz w:val="28"/>
          <w:szCs w:val="28"/>
        </w:rPr>
        <w:t xml:space="preserve">3.Дефицит внимания с </w:t>
      </w:r>
      <w:proofErr w:type="spellStart"/>
      <w:r w:rsidR="00903ED6">
        <w:rPr>
          <w:sz w:val="28"/>
          <w:szCs w:val="28"/>
        </w:rPr>
        <w:t>гипер</w:t>
      </w:r>
      <w:r w:rsidR="00903ED6" w:rsidRPr="002D5454">
        <w:rPr>
          <w:sz w:val="28"/>
          <w:szCs w:val="28"/>
        </w:rPr>
        <w:t>активностью</w:t>
      </w:r>
      <w:proofErr w:type="spellEnd"/>
      <w:r w:rsidRPr="002D5454">
        <w:rPr>
          <w:sz w:val="28"/>
          <w:szCs w:val="28"/>
        </w:rPr>
        <w:t xml:space="preserve"> (отвлекаемость, подвижность</w:t>
      </w:r>
      <w:proofErr w:type="gramStart"/>
      <w:r w:rsidRPr="002D5454">
        <w:rPr>
          <w:sz w:val="28"/>
          <w:szCs w:val="28"/>
        </w:rPr>
        <w:t>.</w:t>
      </w:r>
      <w:proofErr w:type="gramEnd"/>
      <w:r w:rsidRPr="002D5454">
        <w:rPr>
          <w:sz w:val="28"/>
          <w:szCs w:val="28"/>
        </w:rPr>
        <w:t xml:space="preserve"> </w:t>
      </w:r>
      <w:proofErr w:type="gramStart"/>
      <w:r w:rsidRPr="002D5454">
        <w:rPr>
          <w:sz w:val="28"/>
          <w:szCs w:val="28"/>
        </w:rPr>
        <w:t>н</w:t>
      </w:r>
      <w:proofErr w:type="gramEnd"/>
      <w:r w:rsidRPr="002D5454">
        <w:rPr>
          <w:sz w:val="28"/>
          <w:szCs w:val="28"/>
        </w:rPr>
        <w:t>еусидчивость).</w:t>
      </w:r>
    </w:p>
    <w:p w:rsidR="00C87AB8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4.Оотс</w:t>
      </w:r>
      <w:r w:rsidRPr="002D5454">
        <w:rPr>
          <w:sz w:val="28"/>
          <w:szCs w:val="28"/>
        </w:rPr>
        <w:t xml:space="preserve">утствие познавательного интереса (с ребёнком недостаточно занимались, не развивали его познавательные способности, ему мало что интересно, он не посещает кружки и секции, не читает книг, а предпочитает пустое время препровождение).                    </w:t>
      </w:r>
    </w:p>
    <w:p w:rsidR="00C87AB8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454">
        <w:rPr>
          <w:sz w:val="28"/>
          <w:szCs w:val="28"/>
        </w:rPr>
        <w:lastRenderedPageBreak/>
        <w:t>5.Несформированность произвольной сферы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 xml:space="preserve">(ученик делает то, что ему нравиться и не способен прилагать волевые усилия для выполнения учебных задач).                                        </w:t>
      </w:r>
    </w:p>
    <w:p w:rsidR="00C87AB8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454">
        <w:rPr>
          <w:sz w:val="28"/>
          <w:szCs w:val="28"/>
        </w:rPr>
        <w:t xml:space="preserve"> 6.Ниже среднего познавательный интерес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>(требуется обеспечивать «эффект новизны»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 xml:space="preserve">при решении учебных задач).                                                                                                                             </w:t>
      </w:r>
    </w:p>
    <w:p w:rsidR="00C87AB8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454">
        <w:rPr>
          <w:sz w:val="28"/>
          <w:szCs w:val="28"/>
        </w:rPr>
        <w:t>8.Низкий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>развития словесно-логического мышления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 xml:space="preserve">(реализовывать принцип доступности учебного материала).                                                                                              </w:t>
      </w:r>
    </w:p>
    <w:p w:rsidR="00C87AB8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454">
        <w:rPr>
          <w:sz w:val="28"/>
          <w:szCs w:val="28"/>
        </w:rPr>
        <w:t>9.Низкая работоспособность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>(правильны</w:t>
      </w:r>
      <w:r w:rsidR="004C19F0">
        <w:rPr>
          <w:sz w:val="28"/>
          <w:szCs w:val="28"/>
        </w:rPr>
        <w:t>е</w:t>
      </w:r>
      <w:r w:rsidRPr="002D5454">
        <w:rPr>
          <w:sz w:val="28"/>
          <w:szCs w:val="28"/>
        </w:rPr>
        <w:t xml:space="preserve"> и разумные способы учебной работы).   Поэтому нужно так организовать учебный процесс, чтобы вызвать и развить у учащихся внутреннюю мотивацию учебной деятельности, стойкий </w:t>
      </w:r>
      <w:r>
        <w:rPr>
          <w:sz w:val="28"/>
          <w:szCs w:val="28"/>
        </w:rPr>
        <w:t xml:space="preserve">познавательный интерес к обучению. </w:t>
      </w:r>
    </w:p>
    <w:p w:rsidR="00C87AB8" w:rsidRPr="00B82D15" w:rsidRDefault="00C87AB8" w:rsidP="00CD78D8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>И ещё одна причина неуспеваемости учащихся – Её Величество Лень. По свидетельству врачей, большинство ленивых школьников – совершенно здоровые люди. С самого начала освоения новой для ребёнка деятельности он сталкивается с неуспехом. Систематические неуспехи пугают его и делают ленивым. Впрочем, если ребёнок добивается успеха, не прилагая к этому никаких усилий, он тоже может стать ленивым.</w:t>
      </w:r>
    </w:p>
    <w:p w:rsidR="00C87AB8" w:rsidRPr="002D5454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454">
        <w:rPr>
          <w:bCs/>
          <w:sz w:val="28"/>
          <w:szCs w:val="28"/>
        </w:rPr>
        <w:t>Давайте посмотрим, как можно помочь слабоуспевающему ученику:</w:t>
      </w:r>
      <w:r w:rsidRPr="002D5454">
        <w:rPr>
          <w:sz w:val="28"/>
          <w:szCs w:val="28"/>
        </w:rPr>
        <w:t xml:space="preserve"> для закрепления необходимо более длительное время и больший объем решаемых задач;</w:t>
      </w:r>
      <w:r>
        <w:rPr>
          <w:sz w:val="28"/>
          <w:szCs w:val="28"/>
        </w:rPr>
        <w:t xml:space="preserve"> </w:t>
      </w:r>
      <w:r w:rsidRPr="002D5454">
        <w:rPr>
          <w:sz w:val="28"/>
          <w:szCs w:val="28"/>
        </w:rPr>
        <w:t xml:space="preserve">учитель для себя и для ученика должен сформулировать минимум знаний и навыков, который должен усвоить ученик.               </w:t>
      </w:r>
    </w:p>
    <w:p w:rsidR="00C87AB8" w:rsidRPr="00520796" w:rsidRDefault="00C87AB8" w:rsidP="00CD78D8">
      <w:pPr>
        <w:pStyle w:val="a3"/>
        <w:spacing w:before="24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2D5454">
        <w:rPr>
          <w:sz w:val="28"/>
          <w:szCs w:val="28"/>
        </w:rPr>
        <w:t xml:space="preserve">   </w:t>
      </w:r>
      <w:r w:rsidRPr="00520796">
        <w:rPr>
          <w:b/>
          <w:sz w:val="28"/>
          <w:szCs w:val="28"/>
        </w:rPr>
        <w:t xml:space="preserve">Виды помощи неуспевающему ученику на уроке: </w:t>
      </w:r>
    </w:p>
    <w:p w:rsidR="00277CD4" w:rsidRDefault="00C87AB8" w:rsidP="00CD78D8">
      <w:pPr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1F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171F8">
        <w:rPr>
          <w:rFonts w:ascii="Times New Roman" w:hAnsi="Times New Roman"/>
          <w:sz w:val="28"/>
          <w:szCs w:val="28"/>
        </w:rPr>
        <w:t>В процессе контроля за подготовленностью учащихся: создание атмосферы особой доброжелательности при опросе;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1F8">
        <w:rPr>
          <w:rFonts w:ascii="Times New Roman" w:hAnsi="Times New Roman"/>
          <w:sz w:val="28"/>
          <w:szCs w:val="28"/>
        </w:rPr>
        <w:t>снижение темпа опроса, разрешении дольше готовиться у доски; предложение учащимся примерного плана ответа; разрешение пользоваться наглядными пособиями, помогающими излагать суть явления;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1F8">
        <w:rPr>
          <w:rFonts w:ascii="Times New Roman" w:hAnsi="Times New Roman"/>
          <w:sz w:val="28"/>
          <w:szCs w:val="28"/>
        </w:rPr>
        <w:t>стимулирование оценкой, подбадриванием, похвалой.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171F8">
        <w:rPr>
          <w:rFonts w:ascii="Times New Roman" w:hAnsi="Times New Roman"/>
          <w:sz w:val="28"/>
          <w:szCs w:val="28"/>
        </w:rPr>
        <w:lastRenderedPageBreak/>
        <w:t>2.При изложении нового материала: более частое обращение к слабоуспевающим с вопросами, выясняющим степень понимания ими учебного материала;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171F8">
        <w:rPr>
          <w:rFonts w:ascii="Times New Roman" w:hAnsi="Times New Roman"/>
          <w:sz w:val="28"/>
          <w:szCs w:val="28"/>
        </w:rPr>
        <w:t>привлечение их в качестве помощником при подготовке приборов, опытов;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1F8">
        <w:rPr>
          <w:rFonts w:ascii="Times New Roman" w:hAnsi="Times New Roman"/>
          <w:sz w:val="28"/>
          <w:szCs w:val="28"/>
        </w:rPr>
        <w:t>привлечение к высказыванию предложений при проблемной обучении к выводам и обобщениям или объяснению сути проблемы;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77CD4" w:rsidRDefault="00277CD4" w:rsidP="00277CD4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171F8">
        <w:rPr>
          <w:rFonts w:ascii="Times New Roman" w:hAnsi="Times New Roman"/>
          <w:sz w:val="28"/>
          <w:szCs w:val="28"/>
        </w:rPr>
        <w:t>При организации самостоятельной 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1F8">
        <w:rPr>
          <w:rFonts w:ascii="Times New Roman" w:hAnsi="Times New Roman"/>
          <w:sz w:val="28"/>
          <w:szCs w:val="28"/>
        </w:rPr>
        <w:t xml:space="preserve">выбор для группы </w:t>
      </w:r>
      <w:r>
        <w:rPr>
          <w:rFonts w:ascii="Times New Roman" w:hAnsi="Times New Roman"/>
          <w:sz w:val="28"/>
          <w:szCs w:val="28"/>
        </w:rPr>
        <w:t>не</w:t>
      </w:r>
      <w:r w:rsidRPr="00B171F8">
        <w:rPr>
          <w:rFonts w:ascii="Times New Roman" w:hAnsi="Times New Roman"/>
          <w:sz w:val="28"/>
          <w:szCs w:val="28"/>
        </w:rPr>
        <w:t>успевающих наиболее рациональной системы упражнений, а не механическое увеличение их числа;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1F8">
        <w:rPr>
          <w:rFonts w:ascii="Times New Roman" w:hAnsi="Times New Roman"/>
          <w:sz w:val="28"/>
          <w:szCs w:val="28"/>
        </w:rPr>
        <w:t>более подробное объяснение последовательности выполнения задания;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1F8">
        <w:rPr>
          <w:rFonts w:ascii="Times New Roman" w:hAnsi="Times New Roman"/>
          <w:sz w:val="28"/>
          <w:szCs w:val="28"/>
        </w:rPr>
        <w:t>предупреждения о возможных затруднениях, использование карточек консультаций, карточек с направляющим планом действий.</w:t>
      </w:r>
    </w:p>
    <w:p w:rsidR="00C87AB8" w:rsidRDefault="00277CD4" w:rsidP="00277CD4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7AB8" w:rsidRPr="00B171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87AB8" w:rsidRPr="00B171F8">
        <w:rPr>
          <w:rFonts w:ascii="Times New Roman" w:hAnsi="Times New Roman"/>
          <w:sz w:val="28"/>
          <w:szCs w:val="28"/>
        </w:rPr>
        <w:t>В ходе самостоятельной работы на уроке:</w:t>
      </w:r>
      <w:r w:rsidR="00C87AB8">
        <w:rPr>
          <w:rFonts w:ascii="Times New Roman" w:hAnsi="Times New Roman"/>
          <w:sz w:val="28"/>
          <w:szCs w:val="28"/>
        </w:rPr>
        <w:t xml:space="preserve"> </w:t>
      </w:r>
      <w:r w:rsidR="00C87AB8" w:rsidRPr="00B171F8">
        <w:rPr>
          <w:rFonts w:ascii="Times New Roman" w:hAnsi="Times New Roman"/>
          <w:sz w:val="28"/>
          <w:szCs w:val="28"/>
        </w:rPr>
        <w:t>разбивка занятий на дозы, этапы, выделение в сложных заданиях ряда простых;</w:t>
      </w:r>
      <w:r w:rsidR="00C87AB8">
        <w:rPr>
          <w:rFonts w:ascii="Times New Roman" w:hAnsi="Times New Roman"/>
          <w:sz w:val="28"/>
          <w:szCs w:val="28"/>
        </w:rPr>
        <w:t xml:space="preserve"> </w:t>
      </w:r>
      <w:r w:rsidR="004C19F0">
        <w:rPr>
          <w:rFonts w:ascii="Times New Roman" w:hAnsi="Times New Roman"/>
          <w:sz w:val="28"/>
          <w:szCs w:val="28"/>
        </w:rPr>
        <w:t>ссылка на аналогичн</w:t>
      </w:r>
      <w:r w:rsidR="00C87AB8" w:rsidRPr="00B171F8">
        <w:rPr>
          <w:rFonts w:ascii="Times New Roman" w:hAnsi="Times New Roman"/>
          <w:sz w:val="28"/>
          <w:szCs w:val="28"/>
        </w:rPr>
        <w:t>ое задание, выполненное раннее;</w:t>
      </w:r>
      <w:r w:rsidR="00C87AB8">
        <w:rPr>
          <w:rFonts w:ascii="Times New Roman" w:hAnsi="Times New Roman"/>
          <w:sz w:val="28"/>
          <w:szCs w:val="28"/>
        </w:rPr>
        <w:t xml:space="preserve"> </w:t>
      </w:r>
      <w:r w:rsidR="00C87AB8" w:rsidRPr="00B171F8">
        <w:rPr>
          <w:rFonts w:ascii="Times New Roman" w:hAnsi="Times New Roman"/>
          <w:sz w:val="28"/>
          <w:szCs w:val="28"/>
        </w:rPr>
        <w:t>напоминание приема и способа выполнения задания;</w:t>
      </w:r>
      <w:r w:rsidR="00C87AB8">
        <w:rPr>
          <w:rFonts w:ascii="Times New Roman" w:hAnsi="Times New Roman"/>
          <w:sz w:val="28"/>
          <w:szCs w:val="28"/>
        </w:rPr>
        <w:t xml:space="preserve"> </w:t>
      </w:r>
      <w:r w:rsidR="00C87AB8" w:rsidRPr="00B171F8">
        <w:rPr>
          <w:rFonts w:ascii="Times New Roman" w:hAnsi="Times New Roman"/>
          <w:sz w:val="28"/>
          <w:szCs w:val="28"/>
        </w:rPr>
        <w:t>указание на необходимость актуализировать то или иное правило;</w:t>
      </w:r>
      <w:r w:rsidR="00C87AB8">
        <w:rPr>
          <w:rFonts w:ascii="Times New Roman" w:hAnsi="Times New Roman"/>
          <w:sz w:val="28"/>
          <w:szCs w:val="28"/>
        </w:rPr>
        <w:t xml:space="preserve"> </w:t>
      </w:r>
      <w:r w:rsidR="00C87AB8" w:rsidRPr="00B171F8">
        <w:rPr>
          <w:rFonts w:ascii="Times New Roman" w:hAnsi="Times New Roman"/>
          <w:sz w:val="28"/>
          <w:szCs w:val="28"/>
        </w:rPr>
        <w:t>ссылка на правила и свойства, которые необходимы для решения задач, упражнений;</w:t>
      </w:r>
      <w:r w:rsidR="00C87AB8">
        <w:rPr>
          <w:rFonts w:ascii="Times New Roman" w:hAnsi="Times New Roman"/>
          <w:sz w:val="28"/>
          <w:szCs w:val="28"/>
        </w:rPr>
        <w:t xml:space="preserve"> </w:t>
      </w:r>
      <w:r w:rsidR="00C87AB8" w:rsidRPr="00B171F8">
        <w:rPr>
          <w:rFonts w:ascii="Times New Roman" w:hAnsi="Times New Roman"/>
          <w:sz w:val="28"/>
          <w:szCs w:val="28"/>
        </w:rPr>
        <w:t>инструктирование о рациональных путях выполнения заданий, требованиях к их оформлению;</w:t>
      </w:r>
      <w:proofErr w:type="gramEnd"/>
      <w:r w:rsidR="00C87AB8">
        <w:rPr>
          <w:rFonts w:ascii="Times New Roman" w:hAnsi="Times New Roman"/>
          <w:sz w:val="28"/>
          <w:szCs w:val="28"/>
        </w:rPr>
        <w:t xml:space="preserve"> </w:t>
      </w:r>
      <w:r w:rsidR="00C87AB8" w:rsidRPr="00B171F8">
        <w:rPr>
          <w:rFonts w:ascii="Times New Roman" w:hAnsi="Times New Roman"/>
          <w:sz w:val="28"/>
          <w:szCs w:val="28"/>
        </w:rPr>
        <w:t>стимулирование самостоятельных действий слабоуспевающих;</w:t>
      </w:r>
      <w:r w:rsidR="00C87AB8">
        <w:rPr>
          <w:rFonts w:ascii="Times New Roman" w:hAnsi="Times New Roman"/>
          <w:sz w:val="28"/>
          <w:szCs w:val="28"/>
        </w:rPr>
        <w:t xml:space="preserve"> </w:t>
      </w:r>
      <w:r w:rsidR="00C87AB8" w:rsidRPr="00B171F8">
        <w:rPr>
          <w:rFonts w:ascii="Times New Roman" w:hAnsi="Times New Roman"/>
          <w:sz w:val="28"/>
          <w:szCs w:val="28"/>
        </w:rPr>
        <w:t xml:space="preserve">более тщательный </w:t>
      </w:r>
      <w:proofErr w:type="gramStart"/>
      <w:r w:rsidR="00C87AB8" w:rsidRPr="00B171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87AB8" w:rsidRPr="00B171F8">
        <w:rPr>
          <w:rFonts w:ascii="Times New Roman" w:hAnsi="Times New Roman"/>
          <w:sz w:val="28"/>
          <w:szCs w:val="28"/>
        </w:rPr>
        <w:t xml:space="preserve"> их деятельностью</w:t>
      </w:r>
      <w:r w:rsidR="00C87AB8">
        <w:rPr>
          <w:rFonts w:ascii="Times New Roman" w:hAnsi="Times New Roman"/>
          <w:sz w:val="28"/>
          <w:szCs w:val="28"/>
        </w:rPr>
        <w:t>.</w:t>
      </w:r>
      <w:r w:rsidR="00C87AB8" w:rsidRPr="00B17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C87AB8" w:rsidRPr="00B171F8" w:rsidRDefault="00C87AB8" w:rsidP="00CD78D8">
      <w:pPr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1F8">
        <w:rPr>
          <w:rFonts w:ascii="Times New Roman" w:hAnsi="Times New Roman"/>
          <w:bCs/>
          <w:sz w:val="28"/>
          <w:szCs w:val="28"/>
        </w:rPr>
        <w:t>Как повысить работоспособность:</w:t>
      </w:r>
      <w:r w:rsidRPr="00B171F8">
        <w:rPr>
          <w:rFonts w:ascii="Times New Roman" w:hAnsi="Times New Roman"/>
          <w:sz w:val="28"/>
          <w:szCs w:val="28"/>
        </w:rPr>
        <w:t xml:space="preserve"> разнообразить виды деятельности, проветривать кабинет, проводить </w:t>
      </w:r>
      <w:proofErr w:type="spellStart"/>
      <w:r w:rsidRPr="00B171F8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B171F8">
        <w:rPr>
          <w:rFonts w:ascii="Times New Roman" w:hAnsi="Times New Roman"/>
          <w:sz w:val="28"/>
          <w:szCs w:val="28"/>
        </w:rPr>
        <w:t xml:space="preserve">. Всегда надо помнить о соблюдении принципа необходимости и достаточности. </w:t>
      </w:r>
      <w:r w:rsidRPr="00B171F8">
        <w:rPr>
          <w:rFonts w:ascii="Times New Roman" w:hAnsi="Times New Roman"/>
          <w:bCs/>
          <w:sz w:val="28"/>
          <w:szCs w:val="28"/>
        </w:rPr>
        <w:t>Виды работ со слабоуспевающими учениками</w:t>
      </w:r>
      <w:r w:rsidRPr="00B171F8">
        <w:rPr>
          <w:rFonts w:ascii="Times New Roman" w:hAnsi="Times New Roman"/>
          <w:sz w:val="28"/>
          <w:szCs w:val="28"/>
        </w:rPr>
        <w:t>:</w:t>
      </w:r>
      <w:r w:rsidR="002C6484">
        <w:rPr>
          <w:rFonts w:ascii="Times New Roman" w:hAnsi="Times New Roman"/>
          <w:sz w:val="28"/>
          <w:szCs w:val="28"/>
        </w:rPr>
        <w:t xml:space="preserve"> </w:t>
      </w:r>
      <w:r w:rsidRPr="00B171F8">
        <w:rPr>
          <w:rFonts w:ascii="Times New Roman" w:hAnsi="Times New Roman"/>
          <w:sz w:val="28"/>
          <w:szCs w:val="28"/>
        </w:rPr>
        <w:t>карточки для индивидуальной работы, задания с выбором ответа, деформированные задания, перфокарты, карточки – тренажеры</w:t>
      </w:r>
      <w:proofErr w:type="gramStart"/>
      <w:r w:rsidRPr="00B171F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171F8">
        <w:rPr>
          <w:rFonts w:ascii="Times New Roman" w:hAnsi="Times New Roman"/>
          <w:sz w:val="28"/>
          <w:szCs w:val="28"/>
        </w:rPr>
        <w:t>творческие задания, карточки -информаторы, карточки-с образцами решения</w:t>
      </w:r>
      <w:r w:rsidR="002C6484">
        <w:rPr>
          <w:rFonts w:ascii="Times New Roman" w:hAnsi="Times New Roman"/>
          <w:sz w:val="28"/>
          <w:szCs w:val="28"/>
        </w:rPr>
        <w:t>.</w:t>
      </w:r>
    </w:p>
    <w:p w:rsidR="00C87AB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b/>
          <w:sz w:val="28"/>
          <w:szCs w:val="28"/>
        </w:rPr>
        <w:t xml:space="preserve">Для эффективной работы со слабоуспевающими учащимися учитель должен:                                                                                                                                                     </w:t>
      </w:r>
      <w:r w:rsidRPr="002D54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5454">
        <w:rPr>
          <w:rFonts w:ascii="Times New Roman" w:hAnsi="Times New Roman"/>
          <w:sz w:val="28"/>
          <w:szCs w:val="28"/>
        </w:rPr>
        <w:t>С</w:t>
      </w:r>
      <w:r w:rsidRPr="002D5454">
        <w:rPr>
          <w:rFonts w:ascii="Times New Roman" w:hAnsi="Times New Roman"/>
          <w:bCs/>
          <w:sz w:val="28"/>
          <w:szCs w:val="28"/>
        </w:rPr>
        <w:t>тремиться понять и принять каждого ребёнка,</w:t>
      </w:r>
      <w:r w:rsidRPr="00D3698F">
        <w:rPr>
          <w:rFonts w:ascii="Times New Roman" w:hAnsi="Times New Roman"/>
          <w:bCs/>
          <w:sz w:val="28"/>
          <w:szCs w:val="28"/>
        </w:rPr>
        <w:t xml:space="preserve"> </w:t>
      </w:r>
      <w:r w:rsidRPr="002D5454">
        <w:rPr>
          <w:rFonts w:ascii="Times New Roman" w:hAnsi="Times New Roman"/>
          <w:bCs/>
          <w:sz w:val="28"/>
          <w:szCs w:val="28"/>
        </w:rPr>
        <w:t xml:space="preserve">создать спокойную обстановку </w:t>
      </w:r>
      <w:r w:rsidRPr="002D5454">
        <w:rPr>
          <w:rFonts w:ascii="Times New Roman" w:hAnsi="Times New Roman"/>
          <w:bCs/>
          <w:sz w:val="28"/>
          <w:szCs w:val="28"/>
        </w:rPr>
        <w:lastRenderedPageBreak/>
        <w:t>и благоприятный психологический климат на уроке,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5454">
        <w:rPr>
          <w:rFonts w:ascii="Times New Roman" w:hAnsi="Times New Roman"/>
          <w:bCs/>
          <w:sz w:val="28"/>
          <w:szCs w:val="28"/>
        </w:rPr>
        <w:t>проявлять</w:t>
      </w:r>
      <w:r w:rsidRPr="002D5454">
        <w:rPr>
          <w:rFonts w:ascii="Times New Roman" w:hAnsi="Times New Roman"/>
          <w:sz w:val="28"/>
          <w:szCs w:val="28"/>
        </w:rPr>
        <w:t xml:space="preserve"> разумную требовательность, неиссякаемое терпение, справедливую строгость, веру в возможности ученика. Уметь встать на позиции ученика, и</w:t>
      </w:r>
      <w:r w:rsidRPr="002D5454">
        <w:rPr>
          <w:rFonts w:ascii="Times New Roman" w:hAnsi="Times New Roman"/>
          <w:bCs/>
          <w:sz w:val="28"/>
          <w:szCs w:val="28"/>
        </w:rPr>
        <w:t>спользовать средства невербального общения (опорные сигналы, рисунки, таблицы, схемы, план),</w:t>
      </w:r>
      <w:r w:rsidR="00411425">
        <w:rPr>
          <w:rFonts w:ascii="Times New Roman" w:hAnsi="Times New Roman"/>
          <w:bCs/>
          <w:sz w:val="28"/>
          <w:szCs w:val="28"/>
        </w:rPr>
        <w:t xml:space="preserve"> </w:t>
      </w:r>
      <w:r w:rsidRPr="002D5454">
        <w:rPr>
          <w:rFonts w:ascii="Times New Roman" w:hAnsi="Times New Roman"/>
          <w:bCs/>
          <w:sz w:val="28"/>
          <w:szCs w:val="28"/>
        </w:rPr>
        <w:t>учить работать со словарями и другим справочным материалом, в обучении применять:</w:t>
      </w:r>
      <w:r w:rsidRPr="002D5454">
        <w:rPr>
          <w:rFonts w:ascii="Times New Roman" w:hAnsi="Times New Roman"/>
          <w:sz w:val="28"/>
          <w:szCs w:val="28"/>
        </w:rPr>
        <w:t xml:space="preserve"> опережающее обучение, различные формы групповой работы, </w:t>
      </w:r>
      <w:proofErr w:type="spellStart"/>
      <w:r w:rsidRPr="002D5454">
        <w:rPr>
          <w:rFonts w:ascii="Times New Roman" w:hAnsi="Times New Roman"/>
          <w:sz w:val="28"/>
          <w:szCs w:val="28"/>
        </w:rPr>
        <w:t>взаимоопрос</w:t>
      </w:r>
      <w:proofErr w:type="spellEnd"/>
      <w:r w:rsidRPr="002D5454">
        <w:rPr>
          <w:rFonts w:ascii="Times New Roman" w:hAnsi="Times New Roman"/>
          <w:sz w:val="28"/>
          <w:szCs w:val="28"/>
        </w:rPr>
        <w:t>, самоконтроль.</w:t>
      </w:r>
    </w:p>
    <w:p w:rsidR="00C87AB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 В работе со слабыми учащимися </w:t>
      </w:r>
      <w:r w:rsidR="00411425">
        <w:rPr>
          <w:rFonts w:ascii="Times New Roman" w:hAnsi="Times New Roman"/>
          <w:sz w:val="28"/>
          <w:szCs w:val="28"/>
        </w:rPr>
        <w:t xml:space="preserve">нужно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454">
        <w:rPr>
          <w:rFonts w:ascii="Times New Roman" w:hAnsi="Times New Roman"/>
          <w:sz w:val="28"/>
          <w:szCs w:val="28"/>
        </w:rPr>
        <w:t xml:space="preserve">опираться на следующие правила, разработанные психологами:                      </w:t>
      </w:r>
    </w:p>
    <w:p w:rsidR="00C87AB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  1.Не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    </w:t>
      </w:r>
    </w:p>
    <w:p w:rsidR="00C87AB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  2.Желательно, чтобы ответ был не в устной, а в письменной форме. </w:t>
      </w:r>
    </w:p>
    <w:p w:rsidR="00C87AB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</w:t>
      </w:r>
      <w:r w:rsidRPr="002D5454">
        <w:rPr>
          <w:rFonts w:ascii="Times New Roman" w:hAnsi="Times New Roman"/>
          <w:sz w:val="28"/>
          <w:szCs w:val="28"/>
        </w:rPr>
        <w:t xml:space="preserve"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            </w:t>
      </w:r>
    </w:p>
    <w:p w:rsidR="00C87AB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  4.Не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C87AB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5. Пу</w:t>
      </w:r>
      <w:r w:rsidRPr="002D5454">
        <w:rPr>
          <w:rFonts w:ascii="Times New Roman" w:hAnsi="Times New Roman"/>
          <w:sz w:val="28"/>
          <w:szCs w:val="28"/>
        </w:rPr>
        <w:t xml:space="preserve">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 </w:t>
      </w:r>
    </w:p>
    <w:p w:rsidR="00C87AB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6.</w:t>
      </w:r>
      <w:r w:rsidRPr="002D5454">
        <w:rPr>
          <w:rFonts w:ascii="Times New Roman" w:hAnsi="Times New Roman"/>
          <w:sz w:val="28"/>
          <w:szCs w:val="28"/>
        </w:rPr>
        <w:t xml:space="preserve">Следует осторожнее оценивать неудачи ученика, ведь он сам очень болезненно к ним относится. </w:t>
      </w:r>
    </w:p>
    <w:p w:rsidR="00C87AB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7.</w:t>
      </w:r>
      <w:r w:rsidRPr="002D5454">
        <w:rPr>
          <w:rFonts w:ascii="Times New Roman" w:hAnsi="Times New Roman"/>
          <w:sz w:val="28"/>
          <w:szCs w:val="28"/>
        </w:rPr>
        <w:t>Во время подготовки учеником ответа нужно дать ему время для                                                                                                                            проверки и исправления</w:t>
      </w:r>
      <w:r>
        <w:rPr>
          <w:rFonts w:ascii="Times New Roman" w:hAnsi="Times New Roman"/>
          <w:sz w:val="28"/>
          <w:szCs w:val="28"/>
        </w:rPr>
        <w:t xml:space="preserve"> написанного.</w:t>
      </w:r>
      <w:r w:rsidRPr="002D5454">
        <w:rPr>
          <w:rFonts w:ascii="Times New Roman" w:hAnsi="Times New Roman"/>
          <w:sz w:val="28"/>
          <w:szCs w:val="28"/>
        </w:rPr>
        <w:t xml:space="preserve"> </w:t>
      </w:r>
    </w:p>
    <w:p w:rsidR="00903ED6" w:rsidRDefault="00C87AB8" w:rsidP="00903ED6">
      <w:pPr>
        <w:spacing w:before="240"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   8.Следует в минимальной степени отвлекать ученика, стараться не переключать его внимание, создавать спокойную, не нервозную обстановку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5454">
        <w:rPr>
          <w:rFonts w:ascii="Times New Roman" w:hAnsi="Times New Roman"/>
          <w:sz w:val="28"/>
          <w:szCs w:val="28"/>
        </w:rPr>
        <w:t>Учащиеся любят то, что понимают, в чем добиваются успеха, что умеют делать.</w:t>
      </w:r>
    </w:p>
    <w:p w:rsidR="006F1B7A" w:rsidRDefault="00C87AB8" w:rsidP="00903ED6">
      <w:pPr>
        <w:spacing w:before="240"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 Любому ученику приятно получать хорошие оценки, даже нарушителю дисциплины. Важно, чтобы с помощью товарищей, учителей он добивался первых успехов, и чтобы они были замечены и отмечены, чтобы он видел, что учитель рад его успехам, или огорчён его неудачами. Как этого добиться?                                                                                                         Здесь не обойтись без дифференцированного подхода в обучении. Дифференцированный подход может быть осуществлен на любом из этапов урока. Также это и  создание на уроке ситуации успеха. Это позволяет сильному ученику реализовать свои возможности в более трудоемкой и сложной деятельности, а слабому – выполнить посильный объем работы.   </w:t>
      </w:r>
    </w:p>
    <w:p w:rsidR="00411425" w:rsidRDefault="00C87AB8" w:rsidP="00903ED6">
      <w:pPr>
        <w:spacing w:before="240"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>Главная идея обучения в сотрудничестве – учиться вместе, а не просто выполнять вместе.</w:t>
      </w:r>
      <w:r w:rsidRPr="002D5454">
        <w:rPr>
          <w:rFonts w:ascii="Times New Roman" w:hAnsi="Times New Roman"/>
          <w:b/>
          <w:sz w:val="28"/>
          <w:szCs w:val="28"/>
        </w:rPr>
        <w:t xml:space="preserve"> </w:t>
      </w:r>
      <w:r w:rsidRPr="002D5454">
        <w:rPr>
          <w:rFonts w:ascii="Times New Roman" w:hAnsi="Times New Roman"/>
          <w:sz w:val="28"/>
          <w:szCs w:val="28"/>
        </w:rPr>
        <w:t>Метод обучения в команде – как вариант обучения в сотрудничестве. По этому методу класс разбивается на 3–4 команды разного уровня.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D5454">
        <w:rPr>
          <w:rFonts w:ascii="Times New Roman" w:hAnsi="Times New Roman"/>
          <w:sz w:val="28"/>
          <w:szCs w:val="28"/>
        </w:rPr>
        <w:t xml:space="preserve">Индивидуальная» ответственность каждого ученика означает, что успех или неуспех всей группы зависит от удач или неудач каждого его члена. Это стимулирует всю команду следить за успехами друг друга и приходить на помощь своему товарищу. Равные возможности для достижения успеха обеспечиваются тем, что каждая команда получает задания разного уровня. Это даёт всем членам команды равные возможности в получении очков для своей команды. Позволяет слабоуспевающим ученикам чувствовать себя полноправными членами команды и стимулирует желание учиться. Даже индивидуальная самостоятельная работа для слабых учеников становится как бы частицей самостоятельной коллективной работы. Они используют знания, полученные и обработанные всей группой. Усвоению учебного материала школьникам помогает групповая форма работы.  У одноклассников проще </w:t>
      </w:r>
      <w:r w:rsidRPr="002D5454">
        <w:rPr>
          <w:rFonts w:ascii="Times New Roman" w:hAnsi="Times New Roman"/>
          <w:sz w:val="28"/>
          <w:szCs w:val="28"/>
        </w:rPr>
        <w:lastRenderedPageBreak/>
        <w:t xml:space="preserve">спросить </w:t>
      </w:r>
      <w:proofErr w:type="gramStart"/>
      <w:r w:rsidRPr="002D5454">
        <w:rPr>
          <w:rFonts w:ascii="Times New Roman" w:hAnsi="Times New Roman"/>
          <w:sz w:val="28"/>
          <w:szCs w:val="28"/>
        </w:rPr>
        <w:t>непонятное</w:t>
      </w:r>
      <w:proofErr w:type="gramEnd"/>
      <w:r w:rsidRPr="002D5454">
        <w:rPr>
          <w:rFonts w:ascii="Times New Roman" w:hAnsi="Times New Roman"/>
          <w:sz w:val="28"/>
          <w:szCs w:val="28"/>
        </w:rPr>
        <w:t>, получить консультацию и попросить объяснить. Этому способствует работа в группах. Дети в группы</w:t>
      </w:r>
      <w:r w:rsidRPr="002D5454">
        <w:rPr>
          <w:rFonts w:ascii="Times New Roman" w:hAnsi="Times New Roman"/>
          <w:b/>
          <w:sz w:val="28"/>
          <w:szCs w:val="28"/>
        </w:rPr>
        <w:t xml:space="preserve"> </w:t>
      </w:r>
      <w:r w:rsidRPr="002D5454">
        <w:rPr>
          <w:rFonts w:ascii="Times New Roman" w:hAnsi="Times New Roman"/>
          <w:sz w:val="28"/>
          <w:szCs w:val="28"/>
        </w:rPr>
        <w:t>организованы с разным уровнем развития. Задания выполняются в группе, согласно ролям, при этом идет обсуждение, опрос друг друга, решение задачи различными способами с последующим обсуждением и т.д</w:t>
      </w:r>
      <w:r w:rsidR="00411425">
        <w:rPr>
          <w:rFonts w:ascii="Times New Roman" w:hAnsi="Times New Roman"/>
          <w:sz w:val="28"/>
          <w:szCs w:val="28"/>
        </w:rPr>
        <w:t xml:space="preserve">. </w:t>
      </w:r>
    </w:p>
    <w:p w:rsidR="00411425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>Современному учителю в своей практике необходимо использовать технологии, отвечающие потребностям общества. Одной из таких технологий является проектное</w:t>
      </w:r>
      <w:r w:rsidRPr="002D5454">
        <w:rPr>
          <w:rFonts w:ascii="Times New Roman" w:hAnsi="Times New Roman"/>
          <w:b/>
          <w:sz w:val="28"/>
          <w:szCs w:val="28"/>
        </w:rPr>
        <w:t xml:space="preserve"> </w:t>
      </w:r>
      <w:r w:rsidRPr="002D5454">
        <w:rPr>
          <w:rFonts w:ascii="Times New Roman" w:hAnsi="Times New Roman"/>
          <w:sz w:val="28"/>
          <w:szCs w:val="28"/>
        </w:rPr>
        <w:t>обучение. Метод проектов рассматривается как способ актуализации и стимулирования познавательной деятельности учащихся. Что так необходимо в работе с неуспевающими и слабоуспевающими учащимися. При работе над проектом у учащихся не только систематизируются и обобщаются полученные знания на уроках, но и развивается внимание. Проектно-исследовательская деятельность позволяет школьникам на практике применит</w:t>
      </w:r>
      <w:r w:rsidR="00411425">
        <w:rPr>
          <w:rFonts w:ascii="Times New Roman" w:hAnsi="Times New Roman"/>
          <w:sz w:val="28"/>
          <w:szCs w:val="28"/>
        </w:rPr>
        <w:t>ь знания, полученные на уроках.</w:t>
      </w:r>
      <w:r w:rsidRPr="002D5454">
        <w:rPr>
          <w:rFonts w:ascii="Times New Roman" w:hAnsi="Times New Roman"/>
          <w:sz w:val="28"/>
          <w:szCs w:val="28"/>
        </w:rPr>
        <w:t xml:space="preserve">                                                                А как помочь неуспевающему ребенку преодолеть неуверенность в себе?                   Учителю нужно создавать условия для переживания школьником успеха и связанных с ним положительных эмоций. Для этого реко</w:t>
      </w:r>
      <w:r w:rsidR="00411425">
        <w:rPr>
          <w:rFonts w:ascii="Times New Roman" w:hAnsi="Times New Roman"/>
          <w:sz w:val="28"/>
          <w:szCs w:val="28"/>
        </w:rPr>
        <w:t>мендуется ставить перед учеником</w:t>
      </w:r>
      <w:r w:rsidRPr="002D5454">
        <w:rPr>
          <w:rFonts w:ascii="Times New Roman" w:hAnsi="Times New Roman"/>
          <w:sz w:val="28"/>
          <w:szCs w:val="28"/>
        </w:rPr>
        <w:t xml:space="preserve"> такие задачи, которые будут ему посильны и выполнимы. Нужно стараться вычленять те сферы деятельности, в ходе выполнения которых ученик может проявить инициативу и заслужить признание в школе. </w:t>
      </w:r>
      <w:r>
        <w:rPr>
          <w:rFonts w:ascii="Times New Roman" w:hAnsi="Times New Roman"/>
          <w:sz w:val="28"/>
          <w:szCs w:val="28"/>
        </w:rPr>
        <w:t>В</w:t>
      </w:r>
      <w:r w:rsidRPr="002D5454">
        <w:rPr>
          <w:rFonts w:ascii="Times New Roman" w:hAnsi="Times New Roman"/>
          <w:sz w:val="28"/>
          <w:szCs w:val="28"/>
        </w:rPr>
        <w:t xml:space="preserve">ыявление «успешных» сфер деятельности отстающего школьника позволяет изменить отношение к нему педагогов, родителей, учеников в лучшую сторону. Полезно фиксировать, отмечать и поощрять малейшие удачи ребенка в учебной деятельности, самые, казалось бы, незначительные сдвиги к лучшему. </w:t>
      </w:r>
    </w:p>
    <w:p w:rsidR="00CD78D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>Особое внимание стоит обратить на характер и форму порицания и поощрения отстающего ученика. Порицание ни в коем случае не должно касаться способностей ученика. Оно должно быть предельно конкретным и направленным на устранение ясно осознаваемых самим учеником недостатков (например, нарушений дисциплины, небрежности в работе и т.д.).</w:t>
      </w:r>
      <w:r w:rsidR="00411425">
        <w:rPr>
          <w:rFonts w:ascii="Times New Roman" w:hAnsi="Times New Roman"/>
          <w:sz w:val="28"/>
          <w:szCs w:val="28"/>
        </w:rPr>
        <w:t xml:space="preserve"> </w:t>
      </w:r>
      <w:r w:rsidRPr="002D5454">
        <w:rPr>
          <w:rFonts w:ascii="Times New Roman" w:hAnsi="Times New Roman"/>
          <w:sz w:val="28"/>
          <w:szCs w:val="28"/>
        </w:rPr>
        <w:lastRenderedPageBreak/>
        <w:t>Немаловажно, каков тон речи учителя в момент порицания. Раздражение, злость в голосе вызывают только негативную реакцию ученика. Нужно стараться говорить с ним спокойно доброжелательно и заинтересованно.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5454">
        <w:rPr>
          <w:rFonts w:ascii="Times New Roman" w:hAnsi="Times New Roman"/>
          <w:sz w:val="28"/>
          <w:szCs w:val="28"/>
        </w:rPr>
        <w:t>Следует обращать внимание и на такие моменты, связанные с получаемой неуспевающим оценкой как ее подробное обоснование, а также выделение тех критериев, по которым идет оценивание, с тем, чтобы они были понятны самим учащимся.</w:t>
      </w:r>
      <w:proofErr w:type="gramEnd"/>
      <w:r w:rsidR="00411425">
        <w:rPr>
          <w:rFonts w:ascii="Times New Roman" w:hAnsi="Times New Roman"/>
          <w:sz w:val="28"/>
          <w:szCs w:val="28"/>
        </w:rPr>
        <w:t xml:space="preserve"> </w:t>
      </w:r>
      <w:r w:rsidRPr="002D5454">
        <w:rPr>
          <w:rFonts w:ascii="Times New Roman" w:hAnsi="Times New Roman"/>
          <w:sz w:val="28"/>
          <w:szCs w:val="28"/>
        </w:rPr>
        <w:t xml:space="preserve">Достаточно эффективным может быть прием, который использовался известным педагогов Ш.А. </w:t>
      </w:r>
      <w:proofErr w:type="spellStart"/>
      <w:r w:rsidRPr="002D5454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2D5454">
        <w:rPr>
          <w:rFonts w:ascii="Times New Roman" w:hAnsi="Times New Roman"/>
          <w:sz w:val="28"/>
          <w:szCs w:val="28"/>
        </w:rPr>
        <w:t xml:space="preserve">, - превращение отстающего ученика в «учителя», наставника, помогающего слабому ученику из младшего класса. </w:t>
      </w:r>
    </w:p>
    <w:p w:rsidR="00277CD4" w:rsidRDefault="00277CD4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добиться успеха в обучении необходимо:</w:t>
      </w:r>
    </w:p>
    <w:p w:rsidR="00277CD4" w:rsidRPr="00277CD4" w:rsidRDefault="00277CD4" w:rsidP="00277CD4">
      <w:pPr>
        <w:pStyle w:val="a8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CD4">
        <w:rPr>
          <w:rFonts w:ascii="Times New Roman" w:hAnsi="Times New Roman"/>
          <w:sz w:val="28"/>
          <w:szCs w:val="28"/>
        </w:rPr>
        <w:t>Жесткий контроль выполнения всех заданий, особенно у слабоуспевающих учащихся</w:t>
      </w:r>
    </w:p>
    <w:p w:rsidR="00277CD4" w:rsidRDefault="00277CD4" w:rsidP="00277CD4">
      <w:pPr>
        <w:pStyle w:val="a8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CD4">
        <w:rPr>
          <w:rFonts w:ascii="Times New Roman" w:hAnsi="Times New Roman"/>
          <w:sz w:val="28"/>
          <w:szCs w:val="28"/>
        </w:rPr>
        <w:t>Следить за тем, чтобы каждый учащийся положительно сдал каждую тему (обязательные результаты обучения)</w:t>
      </w:r>
    </w:p>
    <w:p w:rsidR="00277CD4" w:rsidRPr="00277CD4" w:rsidRDefault="00277CD4" w:rsidP="00277CD4">
      <w:pPr>
        <w:pStyle w:val="a8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CD4">
        <w:rPr>
          <w:rFonts w:ascii="Times New Roman" w:hAnsi="Times New Roman"/>
          <w:sz w:val="28"/>
          <w:szCs w:val="28"/>
        </w:rPr>
        <w:t>Осуществлять дифференцированный подход к учащимся при опросе</w:t>
      </w:r>
    </w:p>
    <w:p w:rsidR="00277CD4" w:rsidRDefault="00277CD4" w:rsidP="00277CD4">
      <w:pPr>
        <w:pStyle w:val="a8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CD4">
        <w:rPr>
          <w:rFonts w:ascii="Times New Roman" w:hAnsi="Times New Roman"/>
          <w:sz w:val="28"/>
          <w:szCs w:val="28"/>
        </w:rPr>
        <w:t>Домашнее задание должно содержать обязательную часть и дополнительн</w:t>
      </w:r>
      <w:r>
        <w:rPr>
          <w:rFonts w:ascii="Times New Roman" w:hAnsi="Times New Roman"/>
          <w:sz w:val="28"/>
          <w:szCs w:val="28"/>
        </w:rPr>
        <w:t>ую</w:t>
      </w:r>
    </w:p>
    <w:p w:rsidR="00277CD4" w:rsidRPr="00277CD4" w:rsidRDefault="00277CD4" w:rsidP="00277CD4">
      <w:pPr>
        <w:pStyle w:val="a8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CD4">
        <w:rPr>
          <w:rFonts w:ascii="Times New Roman" w:hAnsi="Times New Roman"/>
          <w:sz w:val="28"/>
          <w:szCs w:val="28"/>
        </w:rPr>
        <w:t>Дифференцированные задания должны быть и на самостоятельных и на контрольных работах</w:t>
      </w:r>
    </w:p>
    <w:p w:rsidR="00277CD4" w:rsidRPr="00277CD4" w:rsidRDefault="00277CD4" w:rsidP="00277CD4">
      <w:pPr>
        <w:pStyle w:val="a8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CD4">
        <w:rPr>
          <w:rFonts w:ascii="Times New Roman" w:hAnsi="Times New Roman"/>
          <w:sz w:val="28"/>
          <w:szCs w:val="28"/>
        </w:rPr>
        <w:t xml:space="preserve">Не допускать отставания учащихся, для этого систематически проводить консультации и дополнительные занятия </w:t>
      </w:r>
    </w:p>
    <w:p w:rsidR="00277CD4" w:rsidRPr="00277CD4" w:rsidRDefault="00277CD4" w:rsidP="00277CD4">
      <w:pPr>
        <w:pStyle w:val="a8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CD4">
        <w:rPr>
          <w:rFonts w:ascii="Times New Roman" w:hAnsi="Times New Roman"/>
          <w:sz w:val="28"/>
          <w:szCs w:val="28"/>
        </w:rPr>
        <w:t xml:space="preserve">Не каждый раз ставить «двойку», а уметь терпеливо ждать учащихся с замедленным восприятием </w:t>
      </w:r>
    </w:p>
    <w:p w:rsidR="00277CD4" w:rsidRPr="00277CD4" w:rsidRDefault="00277CD4" w:rsidP="00277CD4">
      <w:pPr>
        <w:pStyle w:val="a8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CD4">
        <w:rPr>
          <w:rFonts w:ascii="Times New Roman" w:hAnsi="Times New Roman"/>
          <w:sz w:val="28"/>
          <w:szCs w:val="28"/>
        </w:rPr>
        <w:t xml:space="preserve">Не унижать ученика и постараться самим найти к нему подход </w:t>
      </w:r>
    </w:p>
    <w:p w:rsidR="00C87AB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>Таким образом, осуществляя работу по развитию и обучению слабоуспевающих учащихся, необходимо опираться на знания психологии, возрастной физиологии, особенностей развития младших школьников. Совреме</w:t>
      </w:r>
      <w:r>
        <w:rPr>
          <w:rFonts w:ascii="Times New Roman" w:hAnsi="Times New Roman"/>
          <w:sz w:val="28"/>
          <w:szCs w:val="28"/>
        </w:rPr>
        <w:t>н</w:t>
      </w:r>
      <w:r w:rsidRPr="002D5454">
        <w:rPr>
          <w:rFonts w:ascii="Times New Roman" w:hAnsi="Times New Roman"/>
          <w:sz w:val="28"/>
          <w:szCs w:val="28"/>
        </w:rPr>
        <w:t>ны</w:t>
      </w:r>
      <w:r w:rsidR="002265FE">
        <w:rPr>
          <w:rFonts w:ascii="Times New Roman" w:hAnsi="Times New Roman"/>
          <w:sz w:val="28"/>
          <w:szCs w:val="28"/>
        </w:rPr>
        <w:t>е</w:t>
      </w:r>
      <w:r w:rsidRPr="002D5454">
        <w:rPr>
          <w:rFonts w:ascii="Times New Roman" w:hAnsi="Times New Roman"/>
          <w:sz w:val="28"/>
          <w:szCs w:val="28"/>
        </w:rPr>
        <w:t xml:space="preserve"> УМК</w:t>
      </w:r>
      <w:r w:rsidR="002265FE">
        <w:rPr>
          <w:rFonts w:ascii="Times New Roman" w:hAnsi="Times New Roman"/>
          <w:sz w:val="28"/>
          <w:szCs w:val="28"/>
        </w:rPr>
        <w:t xml:space="preserve">, </w:t>
      </w:r>
      <w:r w:rsidRPr="002D5454">
        <w:rPr>
          <w:rFonts w:ascii="Times New Roman" w:hAnsi="Times New Roman"/>
          <w:sz w:val="28"/>
          <w:szCs w:val="28"/>
        </w:rPr>
        <w:t>разработанны</w:t>
      </w:r>
      <w:r>
        <w:rPr>
          <w:rFonts w:ascii="Times New Roman" w:hAnsi="Times New Roman"/>
          <w:sz w:val="28"/>
          <w:szCs w:val="28"/>
        </w:rPr>
        <w:t>й</w:t>
      </w:r>
      <w:r w:rsidRPr="002D5454">
        <w:rPr>
          <w:rFonts w:ascii="Times New Roman" w:hAnsi="Times New Roman"/>
          <w:sz w:val="28"/>
          <w:szCs w:val="28"/>
        </w:rPr>
        <w:t xml:space="preserve"> в соответствии с новыми </w:t>
      </w:r>
      <w:r w:rsidRPr="002D5454">
        <w:rPr>
          <w:rFonts w:ascii="Times New Roman" w:hAnsi="Times New Roman"/>
          <w:sz w:val="28"/>
          <w:szCs w:val="28"/>
        </w:rPr>
        <w:lastRenderedPageBreak/>
        <w:t>образовательными стандартами, позволяют учителю правильно организовать работу со слабоуспевающими учащимися и имеют для этого соответствующие инструменты, позволяют формировать весь комплекс заданных ФГОС личностных, регулятивных, познавательных и коммуникативных учебных действий и умения учиться в целом.</w:t>
      </w:r>
    </w:p>
    <w:p w:rsidR="00CD78D8" w:rsidRPr="00CD78D8" w:rsidRDefault="00CD78D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8D8">
        <w:rPr>
          <w:rFonts w:ascii="Times New Roman" w:eastAsiaTheme="majorEastAsia" w:hAnsi="Times New Roman"/>
          <w:bCs/>
          <w:iCs/>
          <w:sz w:val="28"/>
          <w:szCs w:val="28"/>
        </w:rPr>
        <w:t xml:space="preserve">Если учитель имеет только любовь к делу, он будет хороший учитель. </w:t>
      </w:r>
      <w:r w:rsidRPr="00CD78D8">
        <w:rPr>
          <w:rFonts w:ascii="Times New Roman" w:eastAsiaTheme="majorEastAsia" w:hAnsi="Times New Roman"/>
          <w:bCs/>
          <w:iCs/>
          <w:sz w:val="28"/>
          <w:szCs w:val="28"/>
        </w:rPr>
        <w:br/>
        <w:t xml:space="preserve">Если учитель имеет только любовь к ученику, как отец, мать, - он будет лучше того учителя, который прочёл все книги, но не имеет любви ни к делу, ни к ученикам. </w:t>
      </w:r>
      <w:r w:rsidRPr="00CD78D8">
        <w:rPr>
          <w:rFonts w:ascii="Times New Roman" w:eastAsiaTheme="majorEastAsia" w:hAnsi="Times New Roman"/>
          <w:bCs/>
          <w:iCs/>
          <w:sz w:val="28"/>
          <w:szCs w:val="28"/>
        </w:rPr>
        <w:br/>
        <w:t xml:space="preserve">Если учитель соединяет в себе любовь к делу и к ученикам, он - совершенный учитель. </w:t>
      </w:r>
      <w:r w:rsidRPr="00CD78D8">
        <w:rPr>
          <w:rFonts w:ascii="Times New Roman" w:eastAsiaTheme="majorEastAsia" w:hAnsi="Times New Roman"/>
          <w:bCs/>
          <w:iCs/>
          <w:sz w:val="28"/>
          <w:szCs w:val="28"/>
        </w:rPr>
        <w:br/>
        <w:t>(Л. Толстой)</w:t>
      </w:r>
    </w:p>
    <w:p w:rsidR="00C87AB8" w:rsidRDefault="00C87AB8" w:rsidP="00CD78D8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7CD4" w:rsidRDefault="00277CD4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2D5454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lastRenderedPageBreak/>
        <w:t>Использованная литература:</w:t>
      </w:r>
    </w:p>
    <w:p w:rsidR="00C87AB8" w:rsidRPr="002D5454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1.Избранные педагогические труды. Обучение и развитие. </w:t>
      </w:r>
      <w:proofErr w:type="spellStart"/>
      <w:r w:rsidRPr="002D5454">
        <w:rPr>
          <w:rFonts w:ascii="Times New Roman" w:hAnsi="Times New Roman"/>
          <w:sz w:val="28"/>
          <w:szCs w:val="28"/>
        </w:rPr>
        <w:t>Л.В.Занков</w:t>
      </w:r>
      <w:proofErr w:type="spellEnd"/>
      <w:r w:rsidRPr="002D5454">
        <w:rPr>
          <w:rFonts w:ascii="Times New Roman" w:hAnsi="Times New Roman"/>
          <w:sz w:val="28"/>
          <w:szCs w:val="28"/>
        </w:rPr>
        <w:t>. М. 1984.</w:t>
      </w:r>
    </w:p>
    <w:p w:rsidR="00C87AB8" w:rsidRPr="002D5454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2. Концепция учебно – методического комплекса «Перспектива». </w:t>
      </w:r>
      <w:proofErr w:type="spellStart"/>
      <w:r w:rsidRPr="002D5454">
        <w:rPr>
          <w:rFonts w:ascii="Times New Roman" w:hAnsi="Times New Roman"/>
          <w:sz w:val="28"/>
          <w:szCs w:val="28"/>
        </w:rPr>
        <w:t>Л.Г.Петерсон</w:t>
      </w:r>
      <w:proofErr w:type="spellEnd"/>
      <w:r w:rsidRPr="002D54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5454">
        <w:rPr>
          <w:rFonts w:ascii="Times New Roman" w:hAnsi="Times New Roman"/>
          <w:sz w:val="28"/>
          <w:szCs w:val="28"/>
        </w:rPr>
        <w:t>О.А.Железникова</w:t>
      </w:r>
      <w:proofErr w:type="spellEnd"/>
      <w:r w:rsidRPr="002D5454">
        <w:rPr>
          <w:rFonts w:ascii="Times New Roman" w:hAnsi="Times New Roman"/>
          <w:sz w:val="28"/>
          <w:szCs w:val="28"/>
        </w:rPr>
        <w:t>. М., Просвещение, 2011.</w:t>
      </w:r>
    </w:p>
    <w:p w:rsidR="00C87AB8" w:rsidRPr="002D5454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>3. Планируемые результаты начального общего образования.</w:t>
      </w:r>
      <w:proofErr w:type="gramStart"/>
      <w:r w:rsidRPr="002D545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D5454">
        <w:rPr>
          <w:rFonts w:ascii="Times New Roman" w:hAnsi="Times New Roman"/>
          <w:sz w:val="28"/>
          <w:szCs w:val="28"/>
        </w:rPr>
        <w:t xml:space="preserve">С.Ковалёва, О.Б.Логинова. М.Просвещение,2011.  </w:t>
      </w:r>
    </w:p>
    <w:p w:rsidR="00C87AB8" w:rsidRPr="002D5454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4. Рабочая книга школьного психолога. И.В.Дубровина, М.К.Акимова, Е.М.Борисова. М.1991.   </w:t>
      </w:r>
    </w:p>
    <w:p w:rsidR="00C87AB8" w:rsidRPr="002D5454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5. Ребёнок и уход за ним. </w:t>
      </w:r>
      <w:proofErr w:type="spellStart"/>
      <w:r w:rsidRPr="002D5454">
        <w:rPr>
          <w:rFonts w:ascii="Times New Roman" w:hAnsi="Times New Roman"/>
          <w:sz w:val="28"/>
          <w:szCs w:val="28"/>
        </w:rPr>
        <w:t>Б.Спок</w:t>
      </w:r>
      <w:proofErr w:type="spellEnd"/>
      <w:r w:rsidRPr="002D5454">
        <w:rPr>
          <w:rFonts w:ascii="Times New Roman" w:hAnsi="Times New Roman"/>
          <w:sz w:val="28"/>
          <w:szCs w:val="28"/>
        </w:rPr>
        <w:t xml:space="preserve">.  Архангельск,1990.   </w:t>
      </w:r>
    </w:p>
    <w:p w:rsidR="00C87AB8" w:rsidRPr="002D5454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454">
        <w:rPr>
          <w:rFonts w:ascii="Times New Roman" w:hAnsi="Times New Roman"/>
          <w:sz w:val="28"/>
          <w:szCs w:val="28"/>
        </w:rPr>
        <w:t xml:space="preserve">6.Требования к современному уроку. Методическое пособие.  </w:t>
      </w:r>
      <w:proofErr w:type="spellStart"/>
      <w:r w:rsidRPr="002D5454">
        <w:rPr>
          <w:rFonts w:ascii="Times New Roman" w:hAnsi="Times New Roman"/>
          <w:sz w:val="28"/>
          <w:szCs w:val="28"/>
        </w:rPr>
        <w:t>М.М.Поташкин</w:t>
      </w:r>
      <w:proofErr w:type="spellEnd"/>
      <w:r w:rsidRPr="002D5454">
        <w:rPr>
          <w:rFonts w:ascii="Times New Roman" w:hAnsi="Times New Roman"/>
          <w:sz w:val="28"/>
          <w:szCs w:val="28"/>
        </w:rPr>
        <w:t>.  Москва. Центр педагогического образования. 2008.</w:t>
      </w:r>
    </w:p>
    <w:p w:rsidR="00C87AB8" w:rsidRPr="00443A36" w:rsidRDefault="00C87AB8" w:rsidP="00C87AB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8D8" w:rsidRPr="009461F2" w:rsidRDefault="00CD78D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AB8" w:rsidRDefault="00C87AB8" w:rsidP="00C87AB8">
      <w:pPr>
        <w:jc w:val="both"/>
        <w:rPr>
          <w:rFonts w:ascii="Times New Roman" w:hAnsi="Times New Roman"/>
          <w:b/>
          <w:sz w:val="28"/>
          <w:szCs w:val="28"/>
        </w:rPr>
      </w:pPr>
      <w:r w:rsidRPr="00B82D15">
        <w:rPr>
          <w:rFonts w:ascii="Times New Roman" w:hAnsi="Times New Roman"/>
          <w:b/>
          <w:sz w:val="28"/>
          <w:szCs w:val="28"/>
        </w:rPr>
        <w:lastRenderedPageBreak/>
        <w:t>ДЕСЯТЬ ПРАВИЛ РАБОТЫ СО «СЛАБОУСПЕВАЮЩИМИ»</w:t>
      </w:r>
    </w:p>
    <w:p w:rsidR="00C87AB8" w:rsidRPr="009461F2" w:rsidRDefault="00C87AB8" w:rsidP="00C87AB8">
      <w:pPr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 xml:space="preserve"> 1. Верьте в способности «слабоуспевающего» ученика и старайтесь передать ему эту веру. </w:t>
      </w:r>
    </w:p>
    <w:p w:rsidR="00C87AB8" w:rsidRDefault="00C87AB8" w:rsidP="00C87AB8">
      <w:pPr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>2. Помните, что для «слабоуспевающего» необходим период «вживания» в материал. Не торопите его. Научитесь ждать.</w:t>
      </w:r>
    </w:p>
    <w:p w:rsidR="00C87AB8" w:rsidRDefault="00C87AB8" w:rsidP="00C87AB8">
      <w:pPr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 xml:space="preserve"> 3. Каждый урок - продолжение предыдущего. Каждый ученик вносит свою лепту в изучаемую тему. Многократное повторение основного материал</w:t>
      </w:r>
      <w:proofErr w:type="gramStart"/>
      <w:r w:rsidRPr="00B82D15">
        <w:rPr>
          <w:rFonts w:ascii="Times New Roman" w:hAnsi="Times New Roman"/>
          <w:sz w:val="28"/>
          <w:szCs w:val="28"/>
        </w:rPr>
        <w:t>а-</w:t>
      </w:r>
      <w:proofErr w:type="gramEnd"/>
      <w:r w:rsidRPr="00B82D15">
        <w:rPr>
          <w:rFonts w:ascii="Times New Roman" w:hAnsi="Times New Roman"/>
          <w:sz w:val="28"/>
          <w:szCs w:val="28"/>
        </w:rPr>
        <w:t xml:space="preserve"> один из приемов работы со слабыми.</w:t>
      </w:r>
    </w:p>
    <w:p w:rsidR="00C87AB8" w:rsidRDefault="00C87AB8" w:rsidP="00C87AB8">
      <w:pPr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 xml:space="preserve"> 4. Вселяя слабым веру в то, что они запомнят, поймут, чаще предлагайте им однотипные задания (с учителем, с классом, самостоятельно). </w:t>
      </w:r>
    </w:p>
    <w:p w:rsidR="00C87AB8" w:rsidRPr="00B82D15" w:rsidRDefault="00C87AB8" w:rsidP="00C87AB8">
      <w:pPr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>5. Работу со «</w:t>
      </w:r>
      <w:proofErr w:type="gramStart"/>
      <w:r w:rsidRPr="00B82D15">
        <w:rPr>
          <w:rFonts w:ascii="Times New Roman" w:hAnsi="Times New Roman"/>
          <w:sz w:val="28"/>
          <w:szCs w:val="28"/>
        </w:rPr>
        <w:t>слабоуспевающими</w:t>
      </w:r>
      <w:proofErr w:type="gramEnd"/>
      <w:r w:rsidRPr="00B82D15">
        <w:rPr>
          <w:rFonts w:ascii="Times New Roman" w:hAnsi="Times New Roman"/>
          <w:sz w:val="28"/>
          <w:szCs w:val="28"/>
        </w:rPr>
        <w:t xml:space="preserve"> » не понимайте примитивно. Тут идет постоянное развитие памяти, логики, мышления, эмоций, чувств, интереса к учению.</w:t>
      </w:r>
    </w:p>
    <w:p w:rsidR="00C87AB8" w:rsidRDefault="00C87AB8" w:rsidP="00C87AB8">
      <w:pPr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 xml:space="preserve">6. Не гонитесь за обилием новой информации. Умейте </w:t>
      </w:r>
      <w:proofErr w:type="gramStart"/>
      <w:r w:rsidRPr="00B82D15">
        <w:rPr>
          <w:rFonts w:ascii="Times New Roman" w:hAnsi="Times New Roman"/>
          <w:sz w:val="28"/>
          <w:szCs w:val="28"/>
        </w:rPr>
        <w:t>из</w:t>
      </w:r>
      <w:proofErr w:type="gramEnd"/>
      <w:r w:rsidRPr="00B82D15">
        <w:rPr>
          <w:rFonts w:ascii="Times New Roman" w:hAnsi="Times New Roman"/>
          <w:sz w:val="28"/>
          <w:szCs w:val="28"/>
        </w:rPr>
        <w:t xml:space="preserve"> изучаемого выбрать главное, изложить его, повторить и закрепить. </w:t>
      </w:r>
    </w:p>
    <w:p w:rsidR="00C87AB8" w:rsidRDefault="00C87AB8" w:rsidP="00C87AB8">
      <w:pPr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 xml:space="preserve">7. Общение - главная составляющая любой методики. Не сумеете расположить ребят к себе - не получите и результатов обучения. </w:t>
      </w:r>
    </w:p>
    <w:p w:rsidR="00C87AB8" w:rsidRDefault="00C87AB8" w:rsidP="00C87AB8">
      <w:pPr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>8. Научитесь управлять классом. Если урок однообразен, дети сами найдут выход - займутся своими делами.</w:t>
      </w:r>
    </w:p>
    <w:p w:rsidR="00C87AB8" w:rsidRDefault="00C87AB8" w:rsidP="00C87AB8">
      <w:pPr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 xml:space="preserve">9. Начав целенаправленно работать со </w:t>
      </w:r>
      <w:proofErr w:type="gramStart"/>
      <w:r w:rsidRPr="00B82D15">
        <w:rPr>
          <w:rFonts w:ascii="Times New Roman" w:hAnsi="Times New Roman"/>
          <w:sz w:val="28"/>
          <w:szCs w:val="28"/>
        </w:rPr>
        <w:t>слабыми</w:t>
      </w:r>
      <w:proofErr w:type="gramEnd"/>
      <w:r w:rsidRPr="00B82D15">
        <w:rPr>
          <w:rFonts w:ascii="Times New Roman" w:hAnsi="Times New Roman"/>
          <w:sz w:val="28"/>
          <w:szCs w:val="28"/>
        </w:rPr>
        <w:t xml:space="preserve">, помните: спустя короткое время их среда вновь расколется - на способных, средних и... «слабоуспевающих». </w:t>
      </w:r>
    </w:p>
    <w:p w:rsidR="00C87AB8" w:rsidRPr="009461F2" w:rsidRDefault="00C87AB8" w:rsidP="00C87AB8">
      <w:pPr>
        <w:jc w:val="both"/>
        <w:rPr>
          <w:rFonts w:ascii="Times New Roman" w:hAnsi="Times New Roman"/>
          <w:sz w:val="28"/>
          <w:szCs w:val="28"/>
        </w:rPr>
      </w:pPr>
      <w:r w:rsidRPr="00B82D15">
        <w:rPr>
          <w:rFonts w:ascii="Times New Roman" w:hAnsi="Times New Roman"/>
          <w:sz w:val="28"/>
          <w:szCs w:val="28"/>
        </w:rPr>
        <w:t>10. Научитесь привлекать к обучению слабых более сильных ребят.</w:t>
      </w:r>
    </w:p>
    <w:p w:rsidR="00C87AB8" w:rsidRDefault="00C87AB8" w:rsidP="00C87AB8">
      <w:pPr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jc w:val="both"/>
        <w:rPr>
          <w:rFonts w:ascii="Times New Roman" w:hAnsi="Times New Roman"/>
          <w:sz w:val="28"/>
          <w:szCs w:val="28"/>
        </w:rPr>
      </w:pPr>
    </w:p>
    <w:p w:rsidR="00CD78D8" w:rsidRDefault="00CD78D8" w:rsidP="00C87AB8">
      <w:pPr>
        <w:jc w:val="both"/>
        <w:rPr>
          <w:rFonts w:ascii="Times New Roman" w:hAnsi="Times New Roman"/>
          <w:sz w:val="28"/>
          <w:szCs w:val="28"/>
        </w:rPr>
      </w:pPr>
    </w:p>
    <w:p w:rsidR="00CD78D8" w:rsidRPr="009461F2" w:rsidRDefault="00CD78D8" w:rsidP="00C87AB8">
      <w:pPr>
        <w:jc w:val="both"/>
        <w:rPr>
          <w:rFonts w:ascii="Times New Roman" w:hAnsi="Times New Roman"/>
          <w:sz w:val="28"/>
          <w:szCs w:val="28"/>
        </w:rPr>
      </w:pPr>
    </w:p>
    <w:p w:rsidR="00C87AB8" w:rsidRPr="009461F2" w:rsidRDefault="00C87AB8" w:rsidP="00C87AB8">
      <w:pPr>
        <w:jc w:val="both"/>
        <w:rPr>
          <w:rFonts w:ascii="Times New Roman" w:hAnsi="Times New Roman"/>
          <w:sz w:val="28"/>
          <w:szCs w:val="28"/>
        </w:rPr>
      </w:pPr>
    </w:p>
    <w:p w:rsidR="00C87AB8" w:rsidRPr="002363DD" w:rsidRDefault="00C87AB8" w:rsidP="00C87AB8">
      <w:pPr>
        <w:pStyle w:val="a4"/>
        <w:spacing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2363D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7406"/>
      </w:tblGrid>
      <w:tr w:rsidR="00C87AB8" w:rsidRPr="002363DD" w:rsidTr="00174133">
        <w:trPr>
          <w:tblCellSpacing w:w="7" w:type="dxa"/>
        </w:trPr>
        <w:tc>
          <w:tcPr>
            <w:tcW w:w="9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Оказание помощи неуспевающему ученику на уроке</w:t>
            </w:r>
          </w:p>
        </w:tc>
      </w:tr>
      <w:tr w:rsidR="00C87AB8" w:rsidRPr="002363DD" w:rsidTr="00174133">
        <w:trPr>
          <w:tblCellSpacing w:w="7" w:type="dxa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Виды помощи в учении</w:t>
            </w:r>
          </w:p>
        </w:tc>
      </w:tr>
      <w:tr w:rsidR="00C87AB8" w:rsidRPr="002363DD" w:rsidTr="00174133">
        <w:trPr>
          <w:tblCellSpacing w:w="7" w:type="dxa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подготовленности учащихся 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атмосферы особой доброжелательности при опросе.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Снижение темпа опроса, разрешение дольше готовиться у доски.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Предложение учащимся примерного плана ответа.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Разрешение пользоваться наглядными пособиями, помогающими излагать суть явления.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Стимулирование оценкой, подбадриванием, похвалой </w:t>
            </w:r>
          </w:p>
        </w:tc>
      </w:tr>
      <w:tr w:rsidR="00C87AB8" w:rsidRPr="002363DD" w:rsidTr="00174133">
        <w:trPr>
          <w:tblCellSpacing w:w="7" w:type="dxa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Изложение нового материала 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Поддержание интереса слабоуспевающих учеников с помощью вопросов, выявляющих степень понимания ими учебного материала.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Привлечение их в качестве помощников при подготовке приборов, опытов и т. д.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      </w:r>
          </w:p>
        </w:tc>
      </w:tr>
      <w:tr w:rsidR="00C87AB8" w:rsidRPr="002363DD" w:rsidTr="00174133">
        <w:trPr>
          <w:tblCellSpacing w:w="7" w:type="dxa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Самостоятельная работа учащихся на уроке 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Напоминание приема и способа выполнения задания.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Указание на необходимость актуализировать то или иное правило.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Ссылка на правила и свойства, которые необходимы для решения задач, упражнений.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Стимулирование самостоятельных действий слабоуспевающих.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Более тщательный контроль их деятельности, указание на ошибки, проверка, исправления </w:t>
            </w:r>
          </w:p>
        </w:tc>
      </w:tr>
      <w:tr w:rsidR="00C87AB8" w:rsidRPr="002363DD" w:rsidTr="00174133">
        <w:trPr>
          <w:tblCellSpacing w:w="7" w:type="dxa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AB8" w:rsidRPr="002363DD" w:rsidRDefault="00C87AB8" w:rsidP="00CD78D8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самостоятельной работы вне класса </w:t>
            </w:r>
          </w:p>
        </w:tc>
        <w:tc>
          <w:tcPr>
            <w:tcW w:w="7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Выбор для групп слабоуспевающих наиболее рациональной системы упражнений, а не механическое увеличение их числа.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Более подробное объяснение последовательности выполнения задания. </w:t>
            </w:r>
          </w:p>
          <w:p w:rsidR="00C87AB8" w:rsidRPr="002363DD" w:rsidRDefault="00C87AB8" w:rsidP="00174133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Предупреждение о возможных затруднениях, использование карточек-консультаций, карточек с направляющим планом действий </w:t>
            </w:r>
          </w:p>
        </w:tc>
      </w:tr>
    </w:tbl>
    <w:p w:rsidR="001D05C3" w:rsidRDefault="001D05C3">
      <w:bookmarkStart w:id="0" w:name="_GoBack"/>
      <w:bookmarkEnd w:id="0"/>
    </w:p>
    <w:sectPr w:rsidR="001D05C3" w:rsidSect="00EC23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753"/>
    <w:multiLevelType w:val="hybridMultilevel"/>
    <w:tmpl w:val="DD2A5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9266D3"/>
    <w:multiLevelType w:val="hybridMultilevel"/>
    <w:tmpl w:val="B11CEAC2"/>
    <w:lvl w:ilvl="0" w:tplc="9AA08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AB8"/>
    <w:rsid w:val="001D05C3"/>
    <w:rsid w:val="002265FE"/>
    <w:rsid w:val="00277CD4"/>
    <w:rsid w:val="002C6484"/>
    <w:rsid w:val="003045C5"/>
    <w:rsid w:val="00411425"/>
    <w:rsid w:val="004C19F0"/>
    <w:rsid w:val="00520796"/>
    <w:rsid w:val="006863E3"/>
    <w:rsid w:val="006F1B7A"/>
    <w:rsid w:val="00903ED6"/>
    <w:rsid w:val="009461F2"/>
    <w:rsid w:val="00A56033"/>
    <w:rsid w:val="00C87AB8"/>
    <w:rsid w:val="00CD78D8"/>
    <w:rsid w:val="00D84B4B"/>
    <w:rsid w:val="00E12B46"/>
    <w:rsid w:val="00E2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7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87AB8"/>
    <w:pPr>
      <w:spacing w:after="120"/>
    </w:pPr>
  </w:style>
  <w:style w:type="character" w:customStyle="1" w:styleId="a5">
    <w:name w:val="Основной текст Знак"/>
    <w:basedOn w:val="a0"/>
    <w:link w:val="a4"/>
    <w:rsid w:val="00C87AB8"/>
    <w:rPr>
      <w:rFonts w:ascii="Calibri" w:eastAsia="Calibri" w:hAnsi="Calibri" w:cs="Times New Roman"/>
    </w:rPr>
  </w:style>
  <w:style w:type="paragraph" w:styleId="a6">
    <w:name w:val="Body Text First Indent"/>
    <w:basedOn w:val="a4"/>
    <w:link w:val="a7"/>
    <w:rsid w:val="00C87AB8"/>
    <w:pPr>
      <w:ind w:firstLine="210"/>
    </w:pPr>
  </w:style>
  <w:style w:type="character" w:customStyle="1" w:styleId="a7">
    <w:name w:val="Красная строка Знак"/>
    <w:basedOn w:val="a5"/>
    <w:link w:val="a6"/>
    <w:rsid w:val="00C87AB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77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07D0-8C1B-4E2E-AD5C-02178C64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2014-03-06T04:29:00Z</dcterms:created>
  <dcterms:modified xsi:type="dcterms:W3CDTF">2014-03-10T22:17:00Z</dcterms:modified>
</cp:coreProperties>
</file>