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30" w:rsidRPr="005D6630" w:rsidRDefault="005D6630" w:rsidP="005D6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непосредственной образовательной деятельности детей в старшей группе на тему «</w:t>
      </w:r>
      <w:r w:rsidR="00792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Счёт в пределах 6</w:t>
      </w:r>
      <w:r w:rsidRPr="005D66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«Коммуникация», «Социализация», «Физическая культура».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ко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личественный и порядковый счёт 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2283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названий диких животных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умение отвечать на вопрос: «Какой?»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 умение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обозначать словами положение предметов по отношению к себе; упражнять в нахождении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по описанию;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внимания, памяти, логического мышления.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желание помочь.</w:t>
      </w:r>
    </w:p>
    <w:p w:rsidR="005D6630" w:rsidRPr="005D6630" w:rsidRDefault="005D6630" w:rsidP="005D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диких животных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цифры от 1-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Pr="005D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геометрическими фигурами, кукла-персонаж Незнайка.</w:t>
      </w:r>
    </w:p>
    <w:p w:rsidR="005D6630" w:rsidRPr="005D6630" w:rsidRDefault="005D6630" w:rsidP="005D66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66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НОД</w:t>
      </w:r>
    </w:p>
    <w:p w:rsidR="008E640F" w:rsidRDefault="0079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 нам в гости пришёл персонаж, которого вы узнаете, отгадав загадку:</w:t>
      </w:r>
    </w:p>
    <w:p w:rsidR="00792283" w:rsidRDefault="00792283" w:rsidP="00792283">
      <w:pPr>
        <w:pStyle w:val="standard"/>
      </w:pPr>
      <w:r>
        <w:t>Этот мальчик- коротышка</w:t>
      </w:r>
    </w:p>
    <w:p w:rsidR="00792283" w:rsidRDefault="00792283" w:rsidP="00792283">
      <w:pPr>
        <w:pStyle w:val="standard"/>
      </w:pPr>
      <w:r>
        <w:t>Фантазер и хвастунишка.</w:t>
      </w:r>
    </w:p>
    <w:p w:rsidR="00792283" w:rsidRDefault="00792283" w:rsidP="00792283">
      <w:pPr>
        <w:pStyle w:val="standard"/>
      </w:pPr>
      <w:r>
        <w:t>За многое он берется,</w:t>
      </w:r>
    </w:p>
    <w:p w:rsidR="00792283" w:rsidRDefault="00792283" w:rsidP="00792283">
      <w:pPr>
        <w:pStyle w:val="standard"/>
      </w:pPr>
      <w:r>
        <w:t>Но ничего ему толком не удается.</w:t>
      </w:r>
    </w:p>
    <w:p w:rsidR="00792283" w:rsidRDefault="00792283" w:rsidP="00792283">
      <w:pPr>
        <w:pStyle w:val="standard"/>
      </w:pPr>
      <w:r>
        <w:t>Дети: Незнайка.</w:t>
      </w:r>
    </w:p>
    <w:p w:rsidR="00792283" w:rsidRDefault="00792283" w:rsidP="00792283">
      <w:pPr>
        <w:pStyle w:val="standard"/>
      </w:pPr>
      <w:r>
        <w:t xml:space="preserve">Воспитатель: </w:t>
      </w:r>
      <w:r w:rsidR="00860756">
        <w:t>Правильно, это Незнайка. Вот он (показывает куклу). Незнайка скоро пойдёт в школу и сейчас очень много занимается. Но вот с несколькими заданиями он не может справиться. Поможем ему? (ответы детей)</w:t>
      </w:r>
    </w:p>
    <w:p w:rsidR="00860756" w:rsidRDefault="00860756" w:rsidP="00792283">
      <w:pPr>
        <w:pStyle w:val="standard"/>
      </w:pPr>
      <w:r>
        <w:t xml:space="preserve">Воспитатель: Итак, задание первое. Посмотрите на доске в ряд стоят картинки с животными. Кто это? </w:t>
      </w:r>
      <w:proofErr w:type="gramStart"/>
      <w:r>
        <w:t>( дети</w:t>
      </w:r>
      <w:proofErr w:type="gramEnd"/>
      <w:r>
        <w:t xml:space="preserve"> перечисляют животных на доске) Где они обитают? (В Африке). Помогите Незнайке сосчитать животных слева направо. Какое число получилось? (6) </w:t>
      </w:r>
      <w:proofErr w:type="gramStart"/>
      <w:r>
        <w:t>А</w:t>
      </w:r>
      <w:proofErr w:type="gramEnd"/>
      <w:r>
        <w:t xml:space="preserve"> теперь сосчитайте справа налево. Сколько получилось (тоже 6) Что вы заметили? (ответы детей) </w:t>
      </w:r>
    </w:p>
    <w:p w:rsidR="00860756" w:rsidRDefault="00860756" w:rsidP="00792283">
      <w:pPr>
        <w:pStyle w:val="standard"/>
      </w:pPr>
      <w:r>
        <w:t xml:space="preserve">Воспитатель: Ну, вот теперь Незнайка умеет считать до 6. Но, второе задание ему ещё не под силу. Ребята, посмотрите на картинки на доске и скажите, каким по счёту стоит тигр? (Третьим) </w:t>
      </w:r>
      <w:proofErr w:type="gramStart"/>
      <w:r>
        <w:t>А</w:t>
      </w:r>
      <w:proofErr w:type="gramEnd"/>
      <w:r>
        <w:t xml:space="preserve"> кто стоит вторым? (ответы детей) Какое животное стоит между 2 и 3? Между 4 и 6? (Ответы детей) Молодцы и с этим заданием вы справились!</w:t>
      </w:r>
    </w:p>
    <w:p w:rsidR="00860756" w:rsidRDefault="00860756" w:rsidP="00792283">
      <w:pPr>
        <w:pStyle w:val="standard"/>
      </w:pPr>
      <w:r>
        <w:lastRenderedPageBreak/>
        <w:t xml:space="preserve">А сейчас немного отдохнём, </w:t>
      </w:r>
      <w:proofErr w:type="spellStart"/>
      <w:r>
        <w:t>физминутку</w:t>
      </w:r>
      <w:proofErr w:type="spellEnd"/>
      <w:r>
        <w:t xml:space="preserve"> проведём: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Чтоб головка не болела,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Ей вращаем вправо – влево. (вращение головой)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А теперь руками крутим –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И для них разминка будет. (вращение рук вперед и назад)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Тянем наши ручки к небу,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В стороны разводим. (руки вверх и в стороны)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Повороты вправо – влево,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Плавно производим. (повороты влево и вправо)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Наклоняемся легко,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Достаем руками пол. (наклоны вперед) </w:t>
      </w:r>
    </w:p>
    <w:p w:rsidR="00860756" w:rsidRPr="00386A11" w:rsidRDefault="00860756" w:rsidP="00386A11">
      <w:pPr>
        <w:pStyle w:val="a3"/>
        <w:spacing w:before="0" w:beforeAutospacing="0" w:after="0" w:afterAutospacing="0" w:line="360" w:lineRule="auto"/>
      </w:pPr>
      <w:r w:rsidRPr="00386A11">
        <w:t>Потянули плечи, спинки</w:t>
      </w:r>
    </w:p>
    <w:p w:rsidR="00860756" w:rsidRDefault="00860756" w:rsidP="00386A11">
      <w:pPr>
        <w:pStyle w:val="a3"/>
        <w:spacing w:before="0" w:beforeAutospacing="0" w:after="0" w:afterAutospacing="0" w:line="360" w:lineRule="auto"/>
      </w:pPr>
      <w:r w:rsidRPr="00386A11">
        <w:t xml:space="preserve">А теперь конец разминке. (дети садятся на места) 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Воспитатель: Ребята у нас есть ещё одно задание, которое принёс Незнайка. Посмотрите на доске разные геометрические фигуры. Поможем Незнайке найти нужные ему фигуры по описанию: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- найдите на доске большой синий круг;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- большой жёлтый прямоугольник;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- найдите на доске два одинаковых по цвету и размеру треугольника;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- найдите два маленьких зелёных квадрата.</w:t>
      </w:r>
    </w:p>
    <w:p w:rsidR="00386A11" w:rsidRDefault="00386A11" w:rsidP="00386A11">
      <w:pPr>
        <w:pStyle w:val="a3"/>
        <w:spacing w:before="0" w:beforeAutospacing="0" w:after="0" w:afterAutospacing="0" w:line="360" w:lineRule="auto"/>
      </w:pPr>
      <w:r>
        <w:t>Воспитатель: Всё верно, а теперь кто может из этих фигур составить фигурку человечка? (дети на доске составляют возможные варианты)</w:t>
      </w:r>
    </w:p>
    <w:p w:rsidR="00386A11" w:rsidRPr="00386A11" w:rsidRDefault="00386A11" w:rsidP="00386A11">
      <w:pPr>
        <w:pStyle w:val="a3"/>
        <w:spacing w:before="0" w:beforeAutospacing="0" w:after="0" w:afterAutospacing="0" w:line="360" w:lineRule="auto"/>
      </w:pPr>
      <w:r>
        <w:t xml:space="preserve">Воспитатель: Молодцы, ребята! Вы справились со всеми заданиями Незнайки. Он вам очень благодарен. Теперь Незнайка обязательно пойдёт в школу. Давайте </w:t>
      </w:r>
      <w:r w:rsidR="00435A20">
        <w:t xml:space="preserve">все попрощаемся с ним и пожелаем ему успехов в учёбе. </w:t>
      </w:r>
      <w:bookmarkStart w:id="0" w:name="_GoBack"/>
      <w:bookmarkEnd w:id="0"/>
    </w:p>
    <w:p w:rsidR="00860756" w:rsidRDefault="00860756" w:rsidP="00792283">
      <w:pPr>
        <w:pStyle w:val="standard"/>
      </w:pPr>
    </w:p>
    <w:p w:rsidR="00860756" w:rsidRDefault="00860756" w:rsidP="00792283">
      <w:pPr>
        <w:pStyle w:val="standard"/>
      </w:pPr>
    </w:p>
    <w:p w:rsidR="00792283" w:rsidRDefault="00792283" w:rsidP="00792283">
      <w:pPr>
        <w:pStyle w:val="standard"/>
      </w:pPr>
    </w:p>
    <w:p w:rsidR="00792283" w:rsidRDefault="00792283"/>
    <w:sectPr w:rsidR="0079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30"/>
    <w:rsid w:val="00386A11"/>
    <w:rsid w:val="00435A20"/>
    <w:rsid w:val="005D6630"/>
    <w:rsid w:val="00792283"/>
    <w:rsid w:val="00860756"/>
    <w:rsid w:val="008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4166-88E5-4B1A-A6AE-C8FF702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Колесников</dc:creator>
  <cp:keywords/>
  <dc:description/>
  <cp:lastModifiedBy>Евгений Колесников</cp:lastModifiedBy>
  <cp:revision>4</cp:revision>
  <dcterms:created xsi:type="dcterms:W3CDTF">2014-11-27T12:52:00Z</dcterms:created>
  <dcterms:modified xsi:type="dcterms:W3CDTF">2015-02-15T14:34:00Z</dcterms:modified>
</cp:coreProperties>
</file>