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7" w:rsidRPr="007450E6" w:rsidRDefault="005D5DC8" w:rsidP="00DB3C69">
      <w:pPr>
        <w:pStyle w:val="a7"/>
        <w:spacing w:line="276" w:lineRule="auto"/>
        <w:ind w:firstLine="284"/>
        <w:jc w:val="center"/>
        <w:rPr>
          <w:rFonts w:ascii="Monotype Corsiva" w:hAnsi="Monotype Corsiva" w:cs="Times New Roman"/>
          <w:sz w:val="72"/>
        </w:rPr>
      </w:pPr>
      <w:r w:rsidRPr="007450E6">
        <w:rPr>
          <w:rFonts w:ascii="Monotype Corsiva" w:hAnsi="Monotype Corsiva" w:cs="Times New Roman"/>
          <w:sz w:val="72"/>
        </w:rPr>
        <w:t>Мир занимательной математики.</w:t>
      </w:r>
    </w:p>
    <w:p w:rsidR="007450E6" w:rsidRPr="007450E6" w:rsidRDefault="007450E6" w:rsidP="00DB3C69">
      <w:pPr>
        <w:pStyle w:val="a7"/>
        <w:spacing w:line="276" w:lineRule="auto"/>
        <w:ind w:firstLine="284"/>
        <w:jc w:val="center"/>
        <w:rPr>
          <w:rFonts w:ascii="Monotype Corsiva" w:hAnsi="Monotype Corsiva" w:cs="Times New Roman"/>
          <w:sz w:val="32"/>
        </w:rPr>
      </w:pPr>
    </w:p>
    <w:p w:rsidR="005D5DC8" w:rsidRPr="00DB3C69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B3C69">
        <w:rPr>
          <w:rFonts w:ascii="Times New Roman" w:hAnsi="Times New Roman" w:cs="Times New Roman"/>
          <w:sz w:val="24"/>
        </w:rPr>
        <w:t>Цель занятия: через занимательные упражнения содействовать познанию интереса детей к математике, развитию логического мышления, расширять кругозор учащихся.</w:t>
      </w:r>
    </w:p>
    <w:p w:rsidR="005D5DC8" w:rsidRPr="007450E6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i/>
          <w:sz w:val="24"/>
        </w:rPr>
      </w:pPr>
      <w:r w:rsidRPr="007450E6">
        <w:rPr>
          <w:rFonts w:ascii="Times New Roman" w:hAnsi="Times New Roman" w:cs="Times New Roman"/>
          <w:i/>
          <w:sz w:val="24"/>
        </w:rPr>
        <w:t>Ход внеклассного занятия.</w:t>
      </w:r>
    </w:p>
    <w:p w:rsidR="005D5DC8" w:rsidRPr="00DB3C69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B3C69">
        <w:rPr>
          <w:rFonts w:ascii="Times New Roman" w:hAnsi="Times New Roman" w:cs="Times New Roman"/>
          <w:sz w:val="24"/>
        </w:rPr>
        <w:t>- Сегодня, ребята, вы познакомитесь с загадочным и интересным миром занимательной математики. Вы увидите, как разнообразен и привлекателен этот мир.</w:t>
      </w:r>
    </w:p>
    <w:p w:rsidR="005D5DC8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7450E6">
        <w:rPr>
          <w:rFonts w:ascii="Times New Roman" w:hAnsi="Times New Roman" w:cs="Times New Roman"/>
          <w:sz w:val="24"/>
        </w:rPr>
        <w:t xml:space="preserve">. </w:t>
      </w:r>
      <w:r w:rsidR="005D5DC8" w:rsidRPr="00DB3C69">
        <w:rPr>
          <w:rFonts w:ascii="Times New Roman" w:hAnsi="Times New Roman" w:cs="Times New Roman"/>
          <w:sz w:val="24"/>
        </w:rPr>
        <w:t>Занимательное у нас начинается сразу.</w:t>
      </w:r>
      <w:proofErr w:type="gramEnd"/>
      <w:r w:rsidR="005D5DC8" w:rsidRPr="00DB3C69">
        <w:rPr>
          <w:rFonts w:ascii="Times New Roman" w:hAnsi="Times New Roman" w:cs="Times New Roman"/>
          <w:sz w:val="24"/>
        </w:rPr>
        <w:t xml:space="preserve"> Вы ведь хотите знать, что сегодня будем делать? Вы это узнаете, если прочитаете три загадочных слова, т.е. отгадаете три ребуса. </w:t>
      </w:r>
    </w:p>
    <w:p w:rsidR="005D5DC8" w:rsidRPr="00DB3C69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B3C69">
        <w:rPr>
          <w:rFonts w:ascii="Times New Roman" w:hAnsi="Times New Roman" w:cs="Times New Roman"/>
          <w:sz w:val="24"/>
        </w:rPr>
        <w:t>Ребус – это загадка, в которой  вместо слов или части слова поставлены знаки, нарисованы предметы, название которых надо отгадать, и тем самым прочитать весь ребус.</w:t>
      </w:r>
    </w:p>
    <w:p w:rsidR="005D5DC8" w:rsidRPr="00DB3C69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B3C69">
        <w:rPr>
          <w:rFonts w:ascii="Times New Roman" w:hAnsi="Times New Roman" w:cs="Times New Roman"/>
          <w:sz w:val="24"/>
        </w:rPr>
        <w:t>Ваше путешествие в мир занимательной математики будет необычным и потому, что вы сразу начнете соревнования между командами.</w:t>
      </w:r>
    </w:p>
    <w:p w:rsidR="005D5DC8" w:rsidRPr="00DB3C69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B3C69">
        <w:rPr>
          <w:rFonts w:ascii="Times New Roman" w:hAnsi="Times New Roman" w:cs="Times New Roman"/>
          <w:sz w:val="24"/>
        </w:rPr>
        <w:t>Для каждой команды есть своя дверь, в мир занимательной математики. Тот из команды, кто первый правильно прочитает слово, может открыть дверь и на обороте прочитать другое слово, которое и указывает, чем сегодня мы будем заниматься.</w:t>
      </w:r>
    </w:p>
    <w:p w:rsidR="005D5DC8" w:rsidRPr="00DB3C69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B3C69">
        <w:rPr>
          <w:rFonts w:ascii="Times New Roman" w:hAnsi="Times New Roman" w:cs="Times New Roman"/>
          <w:sz w:val="24"/>
        </w:rPr>
        <w:t>Объяснение.</w:t>
      </w:r>
    </w:p>
    <w:tbl>
      <w:tblPr>
        <w:tblStyle w:val="a3"/>
        <w:tblW w:w="0" w:type="auto"/>
        <w:tblInd w:w="1442" w:type="dxa"/>
        <w:tblLook w:val="04A0"/>
      </w:tblPr>
      <w:tblGrid>
        <w:gridCol w:w="2351"/>
        <w:gridCol w:w="2351"/>
        <w:gridCol w:w="2352"/>
      </w:tblGrid>
      <w:tr w:rsidR="00B20D9E" w:rsidRPr="00DB3C69" w:rsidTr="007450E6">
        <w:trPr>
          <w:trHeight w:val="511"/>
        </w:trPr>
        <w:tc>
          <w:tcPr>
            <w:tcW w:w="2351" w:type="dxa"/>
          </w:tcPr>
          <w:p w:rsidR="00B20D9E" w:rsidRPr="00DB3C69" w:rsidRDefault="00B20D9E" w:rsidP="00DB3C69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3C69">
              <w:rPr>
                <w:rFonts w:ascii="Times New Roman" w:hAnsi="Times New Roman" w:cs="Times New Roman"/>
              </w:rPr>
              <w:t>Сви</w:t>
            </w:r>
            <w:proofErr w:type="spellEnd"/>
            <w:r w:rsidRPr="00DB3C69">
              <w:rPr>
                <w:rFonts w:ascii="Times New Roman" w:hAnsi="Times New Roman" w:cs="Times New Roman"/>
              </w:rPr>
              <w:t xml:space="preserve"> 100к</w:t>
            </w:r>
          </w:p>
        </w:tc>
        <w:tc>
          <w:tcPr>
            <w:tcW w:w="2351" w:type="dxa"/>
          </w:tcPr>
          <w:p w:rsidR="00B20D9E" w:rsidRPr="00DB3C69" w:rsidRDefault="00336A9B" w:rsidP="00DB3C69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" o:spid="_x0000_s1026" type="#_x0000_t120" style="position:absolute;left:0;text-align:left;margin-left:52.55pt;margin-top:2.5pt;width:6.75pt;height:9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" fillcolor="#4f81bd [3204]" strokecolor="#243f60 [1604]" strokeweight="2pt"/>
              </w:pict>
            </w:r>
            <w:r w:rsidR="00B20D9E" w:rsidRPr="00DB3C69">
              <w:rPr>
                <w:rFonts w:ascii="Times New Roman" w:hAnsi="Times New Roman" w:cs="Times New Roman"/>
              </w:rPr>
              <w:t>Лас</w:t>
            </w:r>
          </w:p>
        </w:tc>
        <w:tc>
          <w:tcPr>
            <w:tcW w:w="2352" w:type="dxa"/>
          </w:tcPr>
          <w:p w:rsidR="00B20D9E" w:rsidRPr="00DB3C69" w:rsidRDefault="00B20D9E" w:rsidP="00DB3C69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3C69">
              <w:rPr>
                <w:rFonts w:ascii="Times New Roman" w:hAnsi="Times New Roman" w:cs="Times New Roman"/>
              </w:rPr>
              <w:t>Ак</w:t>
            </w:r>
            <w:proofErr w:type="spellEnd"/>
            <w:r w:rsidRPr="00DB3C69">
              <w:rPr>
                <w:rFonts w:ascii="Times New Roman" w:hAnsi="Times New Roman" w:cs="Times New Roman"/>
              </w:rPr>
              <w:t xml:space="preserve">  3 </w:t>
            </w:r>
            <w:proofErr w:type="spellStart"/>
            <w:r w:rsidRPr="00DB3C6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</w:tr>
      <w:tr w:rsidR="007450E6" w:rsidRPr="007450E6" w:rsidTr="007450E6">
        <w:trPr>
          <w:trHeight w:val="538"/>
        </w:trPr>
        <w:tc>
          <w:tcPr>
            <w:tcW w:w="7054" w:type="dxa"/>
            <w:gridSpan w:val="3"/>
            <w:tcBorders>
              <w:left w:val="nil"/>
              <w:right w:val="nil"/>
            </w:tcBorders>
          </w:tcPr>
          <w:p w:rsidR="007450E6" w:rsidRPr="007450E6" w:rsidRDefault="007450E6" w:rsidP="007450E6">
            <w:pPr>
              <w:pStyle w:val="a7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i/>
              </w:rPr>
            </w:pPr>
            <w:r w:rsidRPr="007450E6">
              <w:rPr>
                <w:rFonts w:ascii="Times New Roman" w:hAnsi="Times New Roman" w:cs="Times New Roman"/>
                <w:i/>
              </w:rPr>
              <w:t>На обратной стороне</w:t>
            </w:r>
          </w:p>
        </w:tc>
      </w:tr>
      <w:tr w:rsidR="00B20D9E" w:rsidRPr="00DB3C69" w:rsidTr="007450E6">
        <w:trPr>
          <w:trHeight w:val="538"/>
        </w:trPr>
        <w:tc>
          <w:tcPr>
            <w:tcW w:w="2351" w:type="dxa"/>
          </w:tcPr>
          <w:p w:rsidR="00B20D9E" w:rsidRPr="00DB3C69" w:rsidRDefault="00B20D9E" w:rsidP="00DB3C69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C69">
              <w:rPr>
                <w:rFonts w:ascii="Times New Roman" w:hAnsi="Times New Roman" w:cs="Times New Roman"/>
              </w:rPr>
              <w:t xml:space="preserve">Решать </w:t>
            </w:r>
          </w:p>
        </w:tc>
        <w:tc>
          <w:tcPr>
            <w:tcW w:w="2351" w:type="dxa"/>
          </w:tcPr>
          <w:p w:rsidR="00B20D9E" w:rsidRPr="00DB3C69" w:rsidRDefault="00B20D9E" w:rsidP="00DB3C69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C69">
              <w:rPr>
                <w:rFonts w:ascii="Times New Roman" w:hAnsi="Times New Roman" w:cs="Times New Roman"/>
              </w:rPr>
              <w:t xml:space="preserve">Отгадывать </w:t>
            </w:r>
          </w:p>
        </w:tc>
        <w:tc>
          <w:tcPr>
            <w:tcW w:w="2352" w:type="dxa"/>
          </w:tcPr>
          <w:p w:rsidR="00B20D9E" w:rsidRPr="00DB3C69" w:rsidRDefault="00B20D9E" w:rsidP="00DB3C69">
            <w:pPr>
              <w:pStyle w:val="a7"/>
              <w:spacing w:line="276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C69">
              <w:rPr>
                <w:rFonts w:ascii="Times New Roman" w:hAnsi="Times New Roman" w:cs="Times New Roman"/>
              </w:rPr>
              <w:t xml:space="preserve">Играть </w:t>
            </w:r>
          </w:p>
        </w:tc>
      </w:tr>
    </w:tbl>
    <w:p w:rsidR="005D5DC8" w:rsidRPr="00DB3C69" w:rsidRDefault="005D5DC8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Ребусы прочитываются так: 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Свисток, ласточка, актриса.</w:t>
      </w:r>
    </w:p>
    <w:p w:rsidR="00B20D9E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50E6">
        <w:rPr>
          <w:rFonts w:ascii="Times New Roman" w:hAnsi="Times New Roman" w:cs="Times New Roman"/>
          <w:sz w:val="24"/>
          <w:szCs w:val="24"/>
        </w:rPr>
        <w:t xml:space="preserve">. </w:t>
      </w:r>
      <w:r w:rsidR="00B20D9E" w:rsidRPr="00DB3C69">
        <w:rPr>
          <w:rFonts w:ascii="Times New Roman" w:hAnsi="Times New Roman" w:cs="Times New Roman"/>
          <w:sz w:val="24"/>
          <w:szCs w:val="24"/>
        </w:rPr>
        <w:t>Теперь скажем хором, чем будем заниматься:</w:t>
      </w:r>
    </w:p>
    <w:p w:rsidR="00B20D9E" w:rsidRPr="00DB3C69" w:rsidRDefault="00DB3C69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- Решать</w:t>
      </w:r>
      <w:r w:rsidR="00B20D9E" w:rsidRPr="00DB3C69">
        <w:rPr>
          <w:rFonts w:ascii="Times New Roman" w:hAnsi="Times New Roman" w:cs="Times New Roman"/>
          <w:sz w:val="24"/>
          <w:szCs w:val="24"/>
        </w:rPr>
        <w:t>,</w:t>
      </w:r>
      <w:r w:rsidRPr="00DB3C69">
        <w:rPr>
          <w:rFonts w:ascii="Times New Roman" w:hAnsi="Times New Roman" w:cs="Times New Roman"/>
          <w:sz w:val="24"/>
          <w:szCs w:val="24"/>
        </w:rPr>
        <w:t xml:space="preserve"> </w:t>
      </w:r>
      <w:r w:rsidR="00B20D9E" w:rsidRPr="00DB3C69">
        <w:rPr>
          <w:rFonts w:ascii="Times New Roman" w:hAnsi="Times New Roman" w:cs="Times New Roman"/>
          <w:sz w:val="24"/>
          <w:szCs w:val="24"/>
        </w:rPr>
        <w:t>отгадывать, играть.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- Отгадывать вы уже начали. Теперь решите задачу в стихах. Будьте внимательны.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Под шатром ветвистой ели 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Белка сделала качели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 w:rsidRPr="00DB3C69">
        <w:rPr>
          <w:rFonts w:ascii="Times New Roman" w:hAnsi="Times New Roman" w:cs="Times New Roman"/>
          <w:sz w:val="24"/>
          <w:szCs w:val="24"/>
        </w:rPr>
        <w:t>белкины</w:t>
      </w:r>
      <w:proofErr w:type="spellEnd"/>
      <w:r w:rsidRPr="00DB3C69">
        <w:rPr>
          <w:rFonts w:ascii="Times New Roman" w:hAnsi="Times New Roman" w:cs="Times New Roman"/>
          <w:sz w:val="24"/>
          <w:szCs w:val="24"/>
        </w:rPr>
        <w:t xml:space="preserve"> качели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Собрались лесные звери: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20 зайцев, 7 куниц, 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8 рыженьких лисиц, 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6 ежей и 5 зайчат.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На качели все спешат!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Вы, ребята, не зевайте, 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Всех зверей пересчитайте!  (46 зверей)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Учитель спрашивает по одному ученику из команды. Если ответ правильный, то команда получает 1 очко.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А теперь решите задачу </w:t>
      </w:r>
      <w:proofErr w:type="spellStart"/>
      <w:proofErr w:type="gramStart"/>
      <w:r w:rsidRPr="00DB3C69">
        <w:rPr>
          <w:rFonts w:ascii="Times New Roman" w:hAnsi="Times New Roman" w:cs="Times New Roman"/>
          <w:sz w:val="24"/>
          <w:szCs w:val="24"/>
        </w:rPr>
        <w:t>по</w:t>
      </w:r>
      <w:r w:rsidR="007450E6" w:rsidRPr="007450E6">
        <w:rPr>
          <w:rFonts w:ascii="Times New Roman" w:hAnsi="Times New Roman" w:cs="Times New Roman"/>
          <w:sz w:val="24"/>
          <w:szCs w:val="24"/>
        </w:rPr>
        <w:t>-</w:t>
      </w:r>
      <w:r w:rsidRPr="00DB3C69">
        <w:rPr>
          <w:rFonts w:ascii="Times New Roman" w:hAnsi="Times New Roman" w:cs="Times New Roman"/>
          <w:sz w:val="24"/>
          <w:szCs w:val="24"/>
        </w:rPr>
        <w:t>труднее</w:t>
      </w:r>
      <w:proofErr w:type="spellEnd"/>
      <w:proofErr w:type="gramEnd"/>
      <w:r w:rsidRPr="00DB3C69">
        <w:rPr>
          <w:rFonts w:ascii="Times New Roman" w:hAnsi="Times New Roman" w:cs="Times New Roman"/>
          <w:sz w:val="24"/>
          <w:szCs w:val="24"/>
        </w:rPr>
        <w:t>. Но сначала ответьте на вопросы: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Сколько ног у жука? (6)</w:t>
      </w:r>
    </w:p>
    <w:p w:rsidR="00B20D9E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Сколько ног у паука? (8)</w:t>
      </w:r>
    </w:p>
    <w:p w:rsidR="007450E6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50E6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Я вам теперь буду читать задачу, а вы считайте. 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lastRenderedPageBreak/>
        <w:t>Сколько всего ног в моем живом уголке: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У меня в одной коробке 3 жука,</w:t>
      </w:r>
    </w:p>
    <w:p w:rsidR="00B20D9E" w:rsidRPr="00DB3C69" w:rsidRDefault="00B20D9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А вдругой имею я 3 паука. </w:t>
      </w:r>
    </w:p>
    <w:p w:rsidR="00B20D9E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В уголке, шуршат бумагой 2 ежа, </w:t>
      </w:r>
    </w:p>
    <w:p w:rsidR="00324392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А в двух клетках распевают 2 чижа.</w:t>
      </w:r>
    </w:p>
    <w:p w:rsidR="00324392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Кто, ребята, сосчитать бы мне помог, </w:t>
      </w:r>
    </w:p>
    <w:p w:rsidR="00324392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Сколько вместе все они имеют ног?!</w:t>
      </w:r>
    </w:p>
    <w:p w:rsidR="00324392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Сосчитали вы правильно, у них всех вместе 54 ноги.</w:t>
      </w:r>
    </w:p>
    <w:p w:rsidR="00324392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4B8E">
        <w:rPr>
          <w:rFonts w:ascii="Times New Roman" w:hAnsi="Times New Roman" w:cs="Times New Roman"/>
          <w:sz w:val="24"/>
          <w:szCs w:val="24"/>
        </w:rPr>
        <w:t xml:space="preserve">. </w:t>
      </w:r>
      <w:r w:rsidR="00324392" w:rsidRPr="00DB3C69">
        <w:rPr>
          <w:rFonts w:ascii="Times New Roman" w:hAnsi="Times New Roman" w:cs="Times New Roman"/>
          <w:sz w:val="24"/>
          <w:szCs w:val="24"/>
        </w:rPr>
        <w:t>Игра «Концовки».</w:t>
      </w:r>
    </w:p>
    <w:p w:rsidR="00324392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- Сейчас проведем игру «Концовки». Я начинаю предложение, а вы должны его заканчивать. Но для этого надо подумать, сообразить, чтобы концовка предложения была по смыслу правильной. Концовки будем выполнять по очереди.  Слушайте внимательно.</w:t>
      </w:r>
    </w:p>
    <w:p w:rsidR="00324392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50E6">
        <w:rPr>
          <w:rFonts w:ascii="Times New Roman" w:hAnsi="Times New Roman" w:cs="Times New Roman"/>
          <w:sz w:val="24"/>
          <w:szCs w:val="24"/>
        </w:rPr>
        <w:t>-</w:t>
      </w:r>
      <w:r w:rsidR="00324392" w:rsidRPr="00DB3C69">
        <w:rPr>
          <w:rFonts w:ascii="Times New Roman" w:hAnsi="Times New Roman" w:cs="Times New Roman"/>
          <w:sz w:val="24"/>
          <w:szCs w:val="24"/>
        </w:rPr>
        <w:t>Если красный карандаш по длине равен желтому, то желтый карандаш….. (по длине равен красному).</w:t>
      </w:r>
    </w:p>
    <w:p w:rsidR="00324392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50E6">
        <w:rPr>
          <w:rFonts w:ascii="Times New Roman" w:hAnsi="Times New Roman" w:cs="Times New Roman"/>
          <w:sz w:val="24"/>
          <w:szCs w:val="24"/>
        </w:rPr>
        <w:t>-</w:t>
      </w:r>
      <w:r w:rsidR="00324392" w:rsidRPr="00DB3C69">
        <w:rPr>
          <w:rFonts w:ascii="Times New Roman" w:hAnsi="Times New Roman" w:cs="Times New Roman"/>
          <w:sz w:val="24"/>
          <w:szCs w:val="24"/>
        </w:rPr>
        <w:t>Если Оля сидит позади Тони, то Тоня…(сидит впереди Оли).</w:t>
      </w:r>
    </w:p>
    <w:p w:rsidR="00324392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50E6">
        <w:rPr>
          <w:rFonts w:ascii="Times New Roman" w:hAnsi="Times New Roman" w:cs="Times New Roman"/>
          <w:sz w:val="24"/>
          <w:szCs w:val="24"/>
        </w:rPr>
        <w:t>-</w:t>
      </w:r>
      <w:r w:rsidR="00324392" w:rsidRPr="00DB3C69">
        <w:rPr>
          <w:rFonts w:ascii="Times New Roman" w:hAnsi="Times New Roman" w:cs="Times New Roman"/>
          <w:sz w:val="24"/>
          <w:szCs w:val="24"/>
        </w:rPr>
        <w:t>Если тонна бумаги  в 10 раз тяжелее центнера железа, то… (центнер железа в 10 раз легче тонны бумаги).</w:t>
      </w:r>
    </w:p>
    <w:p w:rsidR="00324392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14B8E">
        <w:rPr>
          <w:rFonts w:ascii="Times New Roman" w:hAnsi="Times New Roman" w:cs="Times New Roman"/>
          <w:sz w:val="24"/>
          <w:szCs w:val="24"/>
        </w:rPr>
        <w:t xml:space="preserve">. </w:t>
      </w:r>
      <w:r w:rsidR="00324392" w:rsidRPr="00DB3C69">
        <w:rPr>
          <w:rFonts w:ascii="Times New Roman" w:hAnsi="Times New Roman" w:cs="Times New Roman"/>
          <w:sz w:val="24"/>
          <w:szCs w:val="24"/>
        </w:rPr>
        <w:t>Загадка – смекалка.</w:t>
      </w:r>
    </w:p>
    <w:p w:rsidR="00324392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- Как в комнате расставить 5 стульев,  чтобы у каждой из четырех стен стояло по 2 стула.</w:t>
      </w:r>
    </w:p>
    <w:p w:rsidR="007450E6" w:rsidRPr="00A14B8E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Задачу решают по одному человеку из команды. </w:t>
      </w:r>
    </w:p>
    <w:p w:rsidR="00324392" w:rsidRPr="00DB3C69" w:rsidRDefault="00324392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Решение:</w:t>
      </w:r>
    </w:p>
    <w:p w:rsidR="00324392" w:rsidRPr="00DB3C69" w:rsidRDefault="00336A9B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6" o:spid="_x0000_s1032" type="#_x0000_t120" style="position:absolute;left:0;text-align:left;margin-left:289.2pt;margin-top:12.7pt;width:17.25pt;height:1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5" o:spid="_x0000_s1031" type="#_x0000_t120" style="position:absolute;left:0;text-align:left;margin-left:195.45pt;margin-top:12.7pt;width:21pt;height:18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0" style="position:absolute;left:0;text-align:left;margin-left:149.7pt;margin-top:7.45pt;width:160.5pt;height:87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" fillcolor="#4f81bd [3204]" strokecolor="#243f60 [1604]" strokeweight="2pt"/>
        </w:pict>
      </w:r>
    </w:p>
    <w:p w:rsidR="0040720A" w:rsidRPr="00DB3C69" w:rsidRDefault="00336A9B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3" o:spid="_x0000_s1029" type="#_x0000_t120" style="position:absolute;left:0;text-align:left;margin-left:154.2pt;margin-top:49pt;width:18.75pt;height:1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7" o:spid="_x0000_s1028" type="#_x0000_t120" style="position:absolute;left:0;text-align:left;margin-left:289.2pt;margin-top:48.75pt;width:17.25pt;height:16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4" o:spid="_x0000_s1027" type="#_x0000_t120" style="position:absolute;left:0;text-align:left;margin-left:154.15pt;margin-top:5.95pt;width:20.25pt;height:1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" fillcolor="#4f81bd [3204]" strokecolor="#243f60 [1604]" strokeweight="2pt"/>
        </w:pict>
      </w:r>
    </w:p>
    <w:p w:rsidR="00B20D9E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ab/>
      </w:r>
    </w:p>
    <w:p w:rsidR="007450E6" w:rsidRPr="00A14B8E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4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E6" w:rsidRPr="00A14B8E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50E6" w:rsidRPr="00A14B8E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20A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50E6">
        <w:rPr>
          <w:rFonts w:ascii="Times New Roman" w:hAnsi="Times New Roman" w:cs="Times New Roman"/>
          <w:sz w:val="24"/>
          <w:szCs w:val="24"/>
        </w:rPr>
        <w:t xml:space="preserve">. </w:t>
      </w:r>
      <w:r w:rsidR="0040720A" w:rsidRPr="00DB3C69">
        <w:rPr>
          <w:rFonts w:ascii="Times New Roman" w:hAnsi="Times New Roman" w:cs="Times New Roman"/>
          <w:sz w:val="24"/>
          <w:szCs w:val="24"/>
        </w:rPr>
        <w:t>Загад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A14B8E">
        <w:rPr>
          <w:rFonts w:ascii="Times New Roman" w:hAnsi="Times New Roman" w:cs="Times New Roman"/>
          <w:sz w:val="24"/>
          <w:szCs w:val="24"/>
        </w:rPr>
        <w:t xml:space="preserve"> для зрителей.</w:t>
      </w:r>
      <w:proofErr w:type="gramEnd"/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Ребята, теперь отгадываем несколько загадок.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Черный Ивашка,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Деревянная рубашка, 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Где пройдется,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Там след остается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>арандаш)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Стоят столбы беленные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На них шапки зеленые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>ерезы)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На лесной полянке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Тридцать три сестрички,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Глазки золотые.</w:t>
      </w:r>
    </w:p>
    <w:p w:rsidR="0040720A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Белые реснички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>омашки)</w:t>
      </w:r>
    </w:p>
    <w:p w:rsidR="007450E6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20A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По черной земле белый заяц пробежал (мел).</w:t>
      </w:r>
    </w:p>
    <w:p w:rsidR="007450E6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Без языка, без голоса, а все расскажет (книга).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На голове пуговка, 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В носу решето,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Одна рука, 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Да и то на спине (чайник).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20A" w:rsidRPr="00DB3C69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4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14B8E">
        <w:rPr>
          <w:rFonts w:ascii="Times New Roman" w:hAnsi="Times New Roman" w:cs="Times New Roman"/>
          <w:sz w:val="24"/>
          <w:szCs w:val="24"/>
        </w:rPr>
        <w:t>.</w:t>
      </w:r>
      <w:r w:rsidR="00A14B8E" w:rsidRPr="00A14B8E">
        <w:rPr>
          <w:rFonts w:ascii="Times New Roman" w:hAnsi="Times New Roman" w:cs="Times New Roman"/>
          <w:sz w:val="24"/>
          <w:szCs w:val="24"/>
        </w:rPr>
        <w:t xml:space="preserve"> </w:t>
      </w:r>
      <w:r w:rsidR="00A14B8E">
        <w:rPr>
          <w:rFonts w:ascii="Times New Roman" w:hAnsi="Times New Roman" w:cs="Times New Roman"/>
          <w:sz w:val="24"/>
          <w:szCs w:val="24"/>
        </w:rPr>
        <w:t>Логические задачи</w:t>
      </w:r>
      <w:r w:rsidR="0040720A" w:rsidRPr="00DB3C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0A" w:rsidRPr="00DB3C69" w:rsidRDefault="00A14B8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720A" w:rsidRPr="00DB3C69">
        <w:rPr>
          <w:rFonts w:ascii="Times New Roman" w:hAnsi="Times New Roman" w:cs="Times New Roman"/>
          <w:sz w:val="24"/>
          <w:szCs w:val="24"/>
        </w:rPr>
        <w:t>В соревнованиях по бегу Ваня, Гриша и Дима заняли три первых места. Какое место занял каждый из ребят, если Гриша занял не второе и не третье место, а Дима – не третье?</w:t>
      </w:r>
    </w:p>
    <w:p w:rsidR="0040720A" w:rsidRPr="00DB3C69" w:rsidRDefault="0040720A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DB3C69">
        <w:rPr>
          <w:rFonts w:ascii="Times New Roman" w:hAnsi="Times New Roman" w:cs="Times New Roman"/>
          <w:sz w:val="24"/>
          <w:szCs w:val="24"/>
        </w:rPr>
        <w:t xml:space="preserve"> чтобы детям не пришлось условие держать в памяти, необходимо на доске записать следующее:</w:t>
      </w:r>
    </w:p>
    <w:p w:rsidR="0040720A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Участвовали Ваня, Гриша, Дима</w:t>
      </w:r>
    </w:p>
    <w:p w:rsidR="00807035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Гриша – не 2 и не 3 место.</w:t>
      </w:r>
    </w:p>
    <w:p w:rsidR="00807035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Дима – не 3 место.</w:t>
      </w:r>
    </w:p>
    <w:p w:rsidR="00807035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(ответ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>риша – 1 , Дима – 2, Ваня – 3.)</w:t>
      </w:r>
    </w:p>
    <w:p w:rsidR="00807035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При решении логической задачи полезно добиваться от детей пояснений, которые и содействуют развитию логического мышления, например:</w:t>
      </w:r>
    </w:p>
    <w:p w:rsidR="00807035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«Гриша занял не 2 и не 3 место; 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он занял первое место. Дима занял не 3 место, и не 1, 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он занял 2 место. Ваня занял не первое и не второе место, он занял 3 место. </w:t>
      </w:r>
    </w:p>
    <w:p w:rsidR="00A14B8E" w:rsidRDefault="00807035" w:rsidP="00A14B8E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Указанные рассуждения представляют собой сокращенные умозаключения, т.к. не упоминается одна посылка, что каждый участник занял  либо 1, либо 2, либо 3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эта</w:t>
      </w:r>
      <w:r w:rsidR="00A14B8E">
        <w:rPr>
          <w:rFonts w:ascii="Times New Roman" w:hAnsi="Times New Roman" w:cs="Times New Roman"/>
          <w:sz w:val="24"/>
          <w:szCs w:val="24"/>
        </w:rPr>
        <w:t xml:space="preserve"> посылка только подразумевается.</w:t>
      </w:r>
    </w:p>
    <w:p w:rsidR="00A14B8E" w:rsidRDefault="00A14B8E" w:rsidP="00A14B8E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4B8E" w:rsidRPr="00A14B8E" w:rsidRDefault="00A14B8E" w:rsidP="00A14B8E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B8E">
        <w:rPr>
          <w:rFonts w:ascii="Times New Roman" w:hAnsi="Times New Roman" w:cs="Times New Roman"/>
          <w:sz w:val="24"/>
          <w:szCs w:val="24"/>
          <w:lang w:eastAsia="ru-RU"/>
        </w:rPr>
        <w:t>2. Двенадцать человек несут 12 хлебов: каждый мужчина несет по 2 хлеба, женщина — по половине хлеба, а ребенок по четверти хлеба.</w:t>
      </w:r>
    </w:p>
    <w:p w:rsidR="00A14B8E" w:rsidRDefault="00A14B8E" w:rsidP="00A14B8E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B8E">
        <w:rPr>
          <w:rFonts w:ascii="Times New Roman" w:hAnsi="Times New Roman" w:cs="Times New Roman"/>
          <w:sz w:val="24"/>
          <w:szCs w:val="24"/>
          <w:lang w:eastAsia="ru-RU"/>
        </w:rPr>
        <w:t>Сколько было мужчин, женщин и детей?</w:t>
      </w:r>
    </w:p>
    <w:p w:rsidR="00B24FDF" w:rsidRDefault="00B24FDF" w:rsidP="00A14B8E">
      <w:pPr>
        <w:pStyle w:val="a7"/>
        <w:ind w:firstLine="284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(</w:t>
      </w:r>
      <w:r w:rsidRPr="00B24FDF">
        <w:rPr>
          <w:rFonts w:ascii="Times New Roman" w:hAnsi="Times New Roman" w:cs="Times New Roman"/>
          <w:color w:val="333333"/>
          <w:sz w:val="24"/>
          <w:shd w:val="clear" w:color="auto" w:fill="FFFFFF"/>
        </w:rPr>
        <w:t>6 детей + 1 женщина + 5 мужчин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)</w:t>
      </w:r>
    </w:p>
    <w:p w:rsidR="00A14B8E" w:rsidRPr="00B24FDF" w:rsidRDefault="00B24FDF" w:rsidP="00A14B8E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24FDF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</w:p>
    <w:p w:rsidR="00A14B8E" w:rsidRPr="00A14B8E" w:rsidRDefault="00A14B8E" w:rsidP="00A14B8E">
      <w:pPr>
        <w:pStyle w:val="a7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8E">
        <w:rPr>
          <w:rFonts w:ascii="Times New Roman" w:hAnsi="Times New Roman" w:cs="Times New Roman"/>
          <w:sz w:val="24"/>
          <w:szCs w:val="24"/>
        </w:rPr>
        <w:t>3</w:t>
      </w:r>
      <w:r w:rsidRPr="00A14B8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14B8E">
        <w:rPr>
          <w:rFonts w:ascii="Times New Roman" w:hAnsi="Times New Roman" w:cs="Times New Roman"/>
          <w:color w:val="000000"/>
          <w:sz w:val="24"/>
          <w:szCs w:val="24"/>
        </w:rPr>
        <w:t xml:space="preserve"> Одно и </w:t>
      </w:r>
      <w:proofErr w:type="spellStart"/>
      <w:proofErr w:type="gramStart"/>
      <w:r w:rsidRPr="00A14B8E">
        <w:rPr>
          <w:rFonts w:ascii="Times New Roman" w:hAnsi="Times New Roman" w:cs="Times New Roman"/>
          <w:color w:val="000000"/>
          <w:sz w:val="24"/>
          <w:szCs w:val="24"/>
        </w:rPr>
        <w:t>дву-горбые</w:t>
      </w:r>
      <w:proofErr w:type="spellEnd"/>
      <w:proofErr w:type="gramEnd"/>
      <w:r w:rsidRPr="00A14B8E">
        <w:rPr>
          <w:rFonts w:ascii="Times New Roman" w:hAnsi="Times New Roman" w:cs="Times New Roman"/>
          <w:color w:val="000000"/>
          <w:sz w:val="24"/>
          <w:szCs w:val="24"/>
        </w:rPr>
        <w:t xml:space="preserve"> верблюды пересекают пустыню. У всех у них 14 горбов и 40 ног.</w:t>
      </w:r>
    </w:p>
    <w:p w:rsidR="00A14B8E" w:rsidRPr="00A14B8E" w:rsidRDefault="00A14B8E" w:rsidP="00A14B8E">
      <w:pPr>
        <w:pStyle w:val="a7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8E">
        <w:rPr>
          <w:rFonts w:ascii="Times New Roman" w:hAnsi="Times New Roman" w:cs="Times New Roman"/>
          <w:color w:val="000000"/>
          <w:sz w:val="24"/>
          <w:szCs w:val="24"/>
        </w:rPr>
        <w:t>На каждом втором двугорбом верблюде сидит погонщик.</w:t>
      </w:r>
    </w:p>
    <w:p w:rsidR="00A14B8E" w:rsidRPr="00A14B8E" w:rsidRDefault="00A14B8E" w:rsidP="00A14B8E">
      <w:pPr>
        <w:pStyle w:val="a7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8E">
        <w:rPr>
          <w:rFonts w:ascii="Times New Roman" w:hAnsi="Times New Roman" w:cs="Times New Roman"/>
          <w:color w:val="000000"/>
          <w:sz w:val="24"/>
          <w:szCs w:val="24"/>
        </w:rPr>
        <w:t>Сколько всего погонщиков путешествуют вместе с верблюдами</w:t>
      </w:r>
      <w:proofErr w:type="gramStart"/>
      <w:r w:rsidRPr="00A14B8E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14B8E" w:rsidRDefault="00B24FDF" w:rsidP="00B24FDF">
      <w:pPr>
        <w:pStyle w:val="a7"/>
        <w:ind w:firstLine="284"/>
        <w:jc w:val="both"/>
        <w:rPr>
          <w:rFonts w:ascii="Times New Roman" w:hAnsi="Times New Roman" w:cs="Times New Roman"/>
          <w:sz w:val="24"/>
          <w:shd w:val="clear" w:color="auto" w:fill="FFFFDD"/>
        </w:rPr>
      </w:pPr>
      <w:proofErr w:type="gramStart"/>
      <w:r>
        <w:rPr>
          <w:rFonts w:ascii="Times New Roman" w:hAnsi="Times New Roman" w:cs="Times New Roman"/>
          <w:sz w:val="24"/>
          <w:shd w:val="clear" w:color="auto" w:fill="FFFFDD"/>
        </w:rPr>
        <w:t>(</w:t>
      </w:r>
      <w:r w:rsidRPr="00B24FDF">
        <w:rPr>
          <w:rFonts w:ascii="Times New Roman" w:hAnsi="Times New Roman" w:cs="Times New Roman"/>
          <w:sz w:val="24"/>
          <w:shd w:val="clear" w:color="auto" w:fill="FFFFDD"/>
        </w:rPr>
        <w:t xml:space="preserve">Поскольку у каждого верблюда 4 ноги, а ног всего 40, то </w:t>
      </w:r>
      <w:proofErr w:type="spellStart"/>
      <w:r w:rsidRPr="00B24FDF">
        <w:rPr>
          <w:rFonts w:ascii="Times New Roman" w:hAnsi="Times New Roman" w:cs="Times New Roman"/>
          <w:sz w:val="24"/>
          <w:shd w:val="clear" w:color="auto" w:fill="FFFFDD"/>
        </w:rPr>
        <w:t>верболюдов</w:t>
      </w:r>
      <w:proofErr w:type="spellEnd"/>
      <w:r w:rsidRPr="00B24FDF">
        <w:rPr>
          <w:rFonts w:ascii="Times New Roman" w:hAnsi="Times New Roman" w:cs="Times New Roman"/>
          <w:sz w:val="24"/>
          <w:shd w:val="clear" w:color="auto" w:fill="FFFFDD"/>
        </w:rPr>
        <w:t xml:space="preserve"> 40:4=10.</w:t>
      </w:r>
      <w:proofErr w:type="gramEnd"/>
      <w:r w:rsidRPr="00B24FDF">
        <w:rPr>
          <w:rFonts w:ascii="Times New Roman" w:hAnsi="Times New Roman" w:cs="Times New Roman"/>
          <w:sz w:val="24"/>
          <w:shd w:val="clear" w:color="auto" w:fill="FFFFDD"/>
        </w:rPr>
        <w:t xml:space="preserve"> Пусть все </w:t>
      </w:r>
      <w:proofErr w:type="spellStart"/>
      <w:r w:rsidRPr="00B24FDF">
        <w:rPr>
          <w:rFonts w:ascii="Times New Roman" w:hAnsi="Times New Roman" w:cs="Times New Roman"/>
          <w:sz w:val="24"/>
          <w:shd w:val="clear" w:color="auto" w:fill="FFFFDD"/>
        </w:rPr>
        <w:t>верболюды</w:t>
      </w:r>
      <w:proofErr w:type="spellEnd"/>
      <w:r w:rsidRPr="00B24FDF">
        <w:rPr>
          <w:rFonts w:ascii="Times New Roman" w:hAnsi="Times New Roman" w:cs="Times New Roman"/>
          <w:sz w:val="24"/>
          <w:shd w:val="clear" w:color="auto" w:fill="FFFFDD"/>
        </w:rPr>
        <w:t xml:space="preserve"> одногорбые, тогда горбов всего 10, а оставшиеся 14-10=4 раздадим по одному. Второй горб получили 4 верблюда. </w:t>
      </w:r>
      <w:proofErr w:type="gramStart"/>
      <w:r w:rsidRPr="00B24FDF">
        <w:rPr>
          <w:rFonts w:ascii="Times New Roman" w:hAnsi="Times New Roman" w:cs="Times New Roman"/>
          <w:sz w:val="24"/>
          <w:shd w:val="clear" w:color="auto" w:fill="FFFFDD"/>
        </w:rPr>
        <w:t>Получается двугорбых 4, а погонщиков 4:2=2.</w:t>
      </w:r>
      <w:r>
        <w:rPr>
          <w:rFonts w:ascii="Times New Roman" w:hAnsi="Times New Roman" w:cs="Times New Roman"/>
          <w:sz w:val="24"/>
          <w:shd w:val="clear" w:color="auto" w:fill="FFFFDD"/>
        </w:rPr>
        <w:t>)</w:t>
      </w:r>
      <w:proofErr w:type="gramEnd"/>
    </w:p>
    <w:p w:rsidR="00B24FDF" w:rsidRPr="00B24FDF" w:rsidRDefault="00B24FDF" w:rsidP="00B24FDF">
      <w:pPr>
        <w:pStyle w:val="a7"/>
        <w:ind w:firstLine="284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807035" w:rsidRPr="00DB3C69" w:rsidRDefault="00A14B8E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4B8E">
        <w:rPr>
          <w:rFonts w:ascii="Times New Roman" w:hAnsi="Times New Roman" w:cs="Times New Roman"/>
          <w:sz w:val="24"/>
          <w:szCs w:val="24"/>
        </w:rPr>
        <w:t xml:space="preserve">. </w:t>
      </w:r>
      <w:r w:rsidR="00807035" w:rsidRPr="00DB3C69">
        <w:rPr>
          <w:rFonts w:ascii="Times New Roman" w:hAnsi="Times New Roman" w:cs="Times New Roman"/>
          <w:sz w:val="24"/>
          <w:szCs w:val="24"/>
        </w:rPr>
        <w:t>Игра «Веселый счет».</w:t>
      </w:r>
    </w:p>
    <w:p w:rsidR="00807035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На доске вывешиваются таблицы с числами от 500 до  710 через каждые десять единиц. </w:t>
      </w:r>
    </w:p>
    <w:p w:rsidR="00807035" w:rsidRPr="00DB3C69" w:rsidRDefault="00807035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248B" w:rsidRPr="00DB3C69" w:rsidRDefault="0068248B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248B" w:rsidRPr="00DB3C69" w:rsidRDefault="0068248B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 xml:space="preserve">От каждой команды выходит по 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участнику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и становятся спиной к доске, в руках у них указки. По команде учителя эти ребята </w:t>
      </w:r>
      <w:proofErr w:type="gramStart"/>
      <w:r w:rsidRPr="00DB3C69">
        <w:rPr>
          <w:rFonts w:ascii="Times New Roman" w:hAnsi="Times New Roman" w:cs="Times New Roman"/>
          <w:sz w:val="24"/>
          <w:szCs w:val="24"/>
        </w:rPr>
        <w:t>повернутся лицом к таблицам и каждый по своей таблице сначала находит</w:t>
      </w:r>
      <w:proofErr w:type="gramEnd"/>
      <w:r w:rsidRPr="00DB3C69">
        <w:rPr>
          <w:rFonts w:ascii="Times New Roman" w:hAnsi="Times New Roman" w:cs="Times New Roman"/>
          <w:sz w:val="24"/>
          <w:szCs w:val="24"/>
        </w:rPr>
        <w:t xml:space="preserve"> число 500 и показывает его указкой, называя его и т.д.</w:t>
      </w:r>
    </w:p>
    <w:p w:rsidR="0068248B" w:rsidRPr="00A14B8E" w:rsidRDefault="0068248B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C69">
        <w:rPr>
          <w:rFonts w:ascii="Times New Roman" w:hAnsi="Times New Roman" w:cs="Times New Roman"/>
          <w:sz w:val="24"/>
          <w:szCs w:val="24"/>
        </w:rPr>
        <w:t>Тот, кто быстрее сосчитает до 710, будет считаться победителем.</w:t>
      </w:r>
    </w:p>
    <w:p w:rsidR="007450E6" w:rsidRPr="00A14B8E" w:rsidRDefault="007450E6" w:rsidP="00DB3C69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248B" w:rsidRPr="007450E6" w:rsidRDefault="007450E6" w:rsidP="007450E6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4B8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450E6">
        <w:rPr>
          <w:rFonts w:ascii="Times New Roman" w:hAnsi="Times New Roman" w:cs="Times New Roman"/>
          <w:sz w:val="24"/>
          <w:szCs w:val="24"/>
        </w:rPr>
        <w:t>.</w:t>
      </w:r>
      <w:r w:rsidRPr="00A14B8E">
        <w:rPr>
          <w:rFonts w:ascii="Times New Roman" w:hAnsi="Times New Roman" w:cs="Times New Roman"/>
          <w:sz w:val="24"/>
          <w:szCs w:val="24"/>
        </w:rPr>
        <w:t xml:space="preserve"> </w:t>
      </w:r>
      <w:r w:rsidR="0068248B" w:rsidRPr="00DB3C69">
        <w:rPr>
          <w:rFonts w:ascii="Times New Roman" w:hAnsi="Times New Roman" w:cs="Times New Roman"/>
          <w:sz w:val="24"/>
          <w:szCs w:val="24"/>
        </w:rPr>
        <w:t xml:space="preserve">В конце занятия подсчитываем набранные очки.  Учитель благодарит за участие в викторине. Все члены команды выбирают самого активного участника. Им вручается по книге. Остальным детям на память дарятся открытки. </w:t>
      </w:r>
    </w:p>
    <w:p w:rsidR="0068248B" w:rsidRDefault="0068248B" w:rsidP="0040720A">
      <w:pPr>
        <w:tabs>
          <w:tab w:val="left" w:pos="6315"/>
        </w:tabs>
      </w:pPr>
      <w:bookmarkStart w:id="0" w:name="_GoBack"/>
      <w:bookmarkEnd w:id="0"/>
    </w:p>
    <w:p w:rsidR="0040720A" w:rsidRPr="0040720A" w:rsidRDefault="0040720A" w:rsidP="0040720A">
      <w:pPr>
        <w:tabs>
          <w:tab w:val="left" w:pos="6315"/>
        </w:tabs>
      </w:pPr>
    </w:p>
    <w:sectPr w:rsidR="0040720A" w:rsidRPr="0040720A" w:rsidSect="007450E6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27F"/>
    <w:multiLevelType w:val="hybridMultilevel"/>
    <w:tmpl w:val="ED62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4D52"/>
    <w:multiLevelType w:val="hybridMultilevel"/>
    <w:tmpl w:val="11E8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35FD2"/>
    <w:multiLevelType w:val="hybridMultilevel"/>
    <w:tmpl w:val="366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03"/>
    <w:rsid w:val="00145897"/>
    <w:rsid w:val="00324392"/>
    <w:rsid w:val="00336A9B"/>
    <w:rsid w:val="0040720A"/>
    <w:rsid w:val="005D5DC8"/>
    <w:rsid w:val="0068248B"/>
    <w:rsid w:val="006C1503"/>
    <w:rsid w:val="007450E6"/>
    <w:rsid w:val="00807035"/>
    <w:rsid w:val="00A14B8E"/>
    <w:rsid w:val="00A85E7B"/>
    <w:rsid w:val="00B057F0"/>
    <w:rsid w:val="00B20D9E"/>
    <w:rsid w:val="00B24FDF"/>
    <w:rsid w:val="00DB3C69"/>
    <w:rsid w:val="00ED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B3C6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1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2014-11-10T07:55:00Z</dcterms:created>
  <dcterms:modified xsi:type="dcterms:W3CDTF">2014-11-19T16:48:00Z</dcterms:modified>
</cp:coreProperties>
</file>