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CE" w:rsidRPr="00E62ECE" w:rsidRDefault="00E62ECE" w:rsidP="00E62ECE">
      <w:pPr>
        <w:spacing w:after="60"/>
        <w:outlineLvl w:val="1"/>
        <w:rPr>
          <w:rFonts w:ascii="Times New Roman" w:eastAsia="Times New Roman" w:hAnsi="Times New Roman" w:cs="Times New Roman"/>
          <w:b/>
          <w:bCs/>
          <w:color w:val="6FA80D"/>
          <w:sz w:val="24"/>
          <w:szCs w:val="24"/>
          <w:lang w:eastAsia="ru-RU"/>
        </w:rPr>
      </w:pPr>
      <w:r w:rsidRPr="00E62ECE">
        <w:rPr>
          <w:rFonts w:ascii="Times New Roman" w:eastAsia="Times New Roman" w:hAnsi="Times New Roman" w:cs="Times New Roman"/>
          <w:b/>
          <w:bCs/>
          <w:color w:val="6FA80D"/>
          <w:sz w:val="24"/>
          <w:szCs w:val="24"/>
          <w:lang w:eastAsia="ru-RU"/>
        </w:rPr>
        <w:fldChar w:fldCharType="begin"/>
      </w:r>
      <w:r w:rsidRPr="00E62ECE">
        <w:rPr>
          <w:rFonts w:ascii="Times New Roman" w:eastAsia="Times New Roman" w:hAnsi="Times New Roman" w:cs="Times New Roman"/>
          <w:b/>
          <w:bCs/>
          <w:color w:val="6FA80D"/>
          <w:sz w:val="24"/>
          <w:szCs w:val="24"/>
          <w:lang w:eastAsia="ru-RU"/>
        </w:rPr>
        <w:instrText xml:space="preserve"> HYPERLINK "http://subscribe.ru/group/detskaya-psihologiyakak-vospitat-geniya-a-ne-kretina/7866348/" </w:instrText>
      </w:r>
      <w:r w:rsidRPr="00E62ECE">
        <w:rPr>
          <w:rFonts w:ascii="Times New Roman" w:eastAsia="Times New Roman" w:hAnsi="Times New Roman" w:cs="Times New Roman"/>
          <w:b/>
          <w:bCs/>
          <w:color w:val="6FA80D"/>
          <w:sz w:val="24"/>
          <w:szCs w:val="24"/>
          <w:lang w:eastAsia="ru-RU"/>
        </w:rPr>
        <w:fldChar w:fldCharType="separate"/>
      </w:r>
      <w:r w:rsidRPr="00E62ECE">
        <w:rPr>
          <w:rFonts w:ascii="Times New Roman" w:eastAsia="Times New Roman" w:hAnsi="Times New Roman" w:cs="Times New Roman"/>
          <w:b/>
          <w:bCs/>
          <w:color w:val="0000FF"/>
          <w:sz w:val="24"/>
          <w:szCs w:val="24"/>
          <w:u w:val="single"/>
          <w:lang w:eastAsia="ru-RU"/>
        </w:rPr>
        <w:t>Новый год: праздник, безопасный для детей</w:t>
      </w:r>
      <w:r w:rsidRPr="00E62ECE">
        <w:rPr>
          <w:rFonts w:ascii="Times New Roman" w:eastAsia="Times New Roman" w:hAnsi="Times New Roman" w:cs="Times New Roman"/>
          <w:b/>
          <w:bCs/>
          <w:color w:val="6FA80D"/>
          <w:sz w:val="24"/>
          <w:szCs w:val="24"/>
          <w:lang w:eastAsia="ru-RU"/>
        </w:rPr>
        <w:fldChar w:fldCharType="end"/>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 xml:space="preserve">И стар, и </w:t>
      </w:r>
      <w:proofErr w:type="gramStart"/>
      <w:r w:rsidRPr="00E62ECE">
        <w:rPr>
          <w:rFonts w:ascii="Times New Roman" w:eastAsia="Times New Roman" w:hAnsi="Times New Roman" w:cs="Times New Roman"/>
          <w:color w:val="464646"/>
          <w:sz w:val="24"/>
          <w:szCs w:val="24"/>
          <w:lang w:eastAsia="ru-RU"/>
        </w:rPr>
        <w:t>млад</w:t>
      </w:r>
      <w:proofErr w:type="gramEnd"/>
      <w:r w:rsidRPr="00E62ECE">
        <w:rPr>
          <w:rFonts w:ascii="Times New Roman" w:eastAsia="Times New Roman" w:hAnsi="Times New Roman" w:cs="Times New Roman"/>
          <w:color w:val="464646"/>
          <w:sz w:val="24"/>
          <w:szCs w:val="24"/>
          <w:lang w:eastAsia="ru-RU"/>
        </w:rPr>
        <w:t xml:space="preserve"> любят Новый год. Аромат елки и мандаринов, яркие гирлянды, весело перемигивающиеся разноцветными огоньками, огромные залежи долгожданных подарков – каждый ждет праздник и предвкушает чудо.</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Но что делать, если по дому бегает маленький ребенок? Ведь тщательное подготовленное праздничное оформление может оказаться под явной угрозой уничтожения, а сама кроха может пострадать от некоторых атрибутов Нового года. И перед родителями встает вопрос: отказаться ли от традиционной елки и других украшений или же проявить немного смекалки, чтобы Новый год оказался безопасным для малыша, а от его празднования остались исключительно положительные воспоминания.</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b/>
          <w:bCs/>
          <w:color w:val="464646"/>
          <w:sz w:val="24"/>
          <w:szCs w:val="24"/>
          <w:lang w:eastAsia="ru-RU"/>
        </w:rPr>
        <w:t>Красавица-елка</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 xml:space="preserve">Лесная красавица недаром притягивает внимание малыша: блестящие игрушки, мишура – все это не только красиво, но и представляет определенную опасность для </w:t>
      </w:r>
      <w:proofErr w:type="gramStart"/>
      <w:r w:rsidRPr="00E62ECE">
        <w:rPr>
          <w:rFonts w:ascii="Times New Roman" w:eastAsia="Times New Roman" w:hAnsi="Times New Roman" w:cs="Times New Roman"/>
          <w:color w:val="464646"/>
          <w:sz w:val="24"/>
          <w:szCs w:val="24"/>
          <w:lang w:eastAsia="ru-RU"/>
        </w:rPr>
        <w:t>несмышленыша</w:t>
      </w:r>
      <w:proofErr w:type="gramEnd"/>
      <w:r w:rsidRPr="00E62ECE">
        <w:rPr>
          <w:rFonts w:ascii="Times New Roman" w:eastAsia="Times New Roman" w:hAnsi="Times New Roman" w:cs="Times New Roman"/>
          <w:color w:val="464646"/>
          <w:sz w:val="24"/>
          <w:szCs w:val="24"/>
          <w:lang w:eastAsia="ru-RU"/>
        </w:rPr>
        <w:t>, особенно если ему меньше трех лет. Велика вероятность того, что любопытная кроха непременно захочет забраться на дерево, чтобы достать яркий шар или звездочку на самой верхушке, разобьет игрушки в стеклянную крошку или же попытается попробовать на вкус новогодний дождик. Вот почему некоторые родители просто-напросто предпочитают не ставить елку, чтобы ненужные проблемы не возникли в этот домашний праздник.</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Однако можно избежать столь радикальных шагов, если придерживаться некоторых правил. Елку (еловые ветки) можно поставить на стол или тумбу, однако если малыш уже научился взбираться на стул, этот способ не подойдет. Можно подумать над закреплением зеленой красавицы с помощью крепкой тесьмы или веревки, например, к батарее.</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 xml:space="preserve">Для украшения лучше брать не стеклянные, а пластиковые или даже мягкие елочные игрушки, </w:t>
      </w:r>
      <w:proofErr w:type="gramStart"/>
      <w:r w:rsidRPr="00E62ECE">
        <w:rPr>
          <w:rFonts w:ascii="Times New Roman" w:eastAsia="Times New Roman" w:hAnsi="Times New Roman" w:cs="Times New Roman"/>
          <w:color w:val="464646"/>
          <w:sz w:val="24"/>
          <w:szCs w:val="24"/>
          <w:lang w:eastAsia="ru-RU"/>
        </w:rPr>
        <w:t>благо</w:t>
      </w:r>
      <w:proofErr w:type="gramEnd"/>
      <w:r w:rsidRPr="00E62ECE">
        <w:rPr>
          <w:rFonts w:ascii="Times New Roman" w:eastAsia="Times New Roman" w:hAnsi="Times New Roman" w:cs="Times New Roman"/>
          <w:color w:val="464646"/>
          <w:sz w:val="24"/>
          <w:szCs w:val="24"/>
          <w:lang w:eastAsia="ru-RU"/>
        </w:rPr>
        <w:t xml:space="preserve"> что таких изделий сейчас очень много в магазинах и на елочных базарах. А еще можно привлечь ребенка к изготовлению игрушек для лесной красавицы. Выбор материалов впечатляет: ткань, пластичная масса или специальное тесто для лепки. Такие украшения не только не причинят малышу никакого вреда, но и поспособствуют развитию творческих способностей, фантазии, мелкой моторики у крохи. А когда он сам повесит свои же творения на елку, радости и гордости у ребенка не будет предела.</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b/>
          <w:bCs/>
          <w:color w:val="464646"/>
          <w:sz w:val="24"/>
          <w:szCs w:val="24"/>
          <w:lang w:eastAsia="ru-RU"/>
        </w:rPr>
        <w:t>Электрическая гирлянда</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Разноцветные мигающие огоньки очень нравятся детям. Маленький исследователь с большой долей вероятности захочет узнать, как работает это чудо техники. А уж тут много вариантов для пытливого детского ума и быстрых пальчиков: можно разорвать или перекусить тонкий провод, выкрутить лампочку, затолкать пальчик в пустующий патрон, прикоснуться к оголенным проводам</w:t>
      </w:r>
      <w:proofErr w:type="gramStart"/>
      <w:r w:rsidRPr="00E62ECE">
        <w:rPr>
          <w:rFonts w:ascii="Times New Roman" w:eastAsia="Times New Roman" w:hAnsi="Times New Roman" w:cs="Times New Roman"/>
          <w:color w:val="464646"/>
          <w:sz w:val="24"/>
          <w:szCs w:val="24"/>
          <w:lang w:eastAsia="ru-RU"/>
        </w:rPr>
        <w:t>… П</w:t>
      </w:r>
      <w:proofErr w:type="gramEnd"/>
      <w:r w:rsidRPr="00E62ECE">
        <w:rPr>
          <w:rFonts w:ascii="Times New Roman" w:eastAsia="Times New Roman" w:hAnsi="Times New Roman" w:cs="Times New Roman"/>
          <w:color w:val="464646"/>
          <w:sz w:val="24"/>
          <w:szCs w:val="24"/>
          <w:lang w:eastAsia="ru-RU"/>
        </w:rPr>
        <w:t>редставьте, что будет, если в это время гирлянда будет подключена к электросети.</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 xml:space="preserve">Во избежание подобных проблем, </w:t>
      </w:r>
      <w:proofErr w:type="spellStart"/>
      <w:r w:rsidRPr="00E62ECE">
        <w:rPr>
          <w:rFonts w:ascii="Times New Roman" w:eastAsia="Times New Roman" w:hAnsi="Times New Roman" w:cs="Times New Roman"/>
          <w:color w:val="464646"/>
          <w:sz w:val="24"/>
          <w:szCs w:val="24"/>
          <w:lang w:eastAsia="ru-RU"/>
        </w:rPr>
        <w:t>электрогирлянды</w:t>
      </w:r>
      <w:proofErr w:type="spellEnd"/>
      <w:r w:rsidRPr="00E62ECE">
        <w:rPr>
          <w:rFonts w:ascii="Times New Roman" w:eastAsia="Times New Roman" w:hAnsi="Times New Roman" w:cs="Times New Roman"/>
          <w:color w:val="464646"/>
          <w:sz w:val="24"/>
          <w:szCs w:val="24"/>
          <w:lang w:eastAsia="ru-RU"/>
        </w:rPr>
        <w:t xml:space="preserve"> следует закреплять так высоко, чтобы ребенок не смог до них добраться даже со стулом. Например, можно украсить потолок. А еще лучше отказаться от электрических гирлянд, а сделать безопасное украшение из цветной бумаги или фольги.</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b/>
          <w:bCs/>
          <w:color w:val="464646"/>
          <w:sz w:val="24"/>
          <w:szCs w:val="24"/>
          <w:lang w:eastAsia="ru-RU"/>
        </w:rPr>
        <w:t>Ох уж эти петарды, фейерверки, хлопушки…</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После каждого Нового года сотрудники МЧС и врачи оглашают неутешительную статистику пострадавших от запуска пиротехники и петард детей. Конечно, пропустить подобное великолепие ребенку будет обидно, так что если вы все-таки решили взять его с собой, то следует особо аккуратно работать с пиротехническими средствами. Правила просты: необходим присмотр взрослого, безопасное расстояние от места запуска фейерверка, нельзя давать ребенку в руки ничего взрывоопасного. И, конечно, взрослые должны быть трезвы!</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Самый же действенный способ уберечь малыша от возможных последствий запуска пиротехнических изделий – вообще воздержаться от такого времяпрепровождения.</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b/>
          <w:bCs/>
          <w:color w:val="464646"/>
          <w:sz w:val="24"/>
          <w:szCs w:val="24"/>
          <w:lang w:eastAsia="ru-RU"/>
        </w:rPr>
        <w:t>Горы сладостей</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lastRenderedPageBreak/>
        <w:t>Кто сказал, что любовь к малышу должна выражаться в «конфетном» эквиваленте? Однако к Новому году детская комната очень часто превращается в кондитерскую лавку: подарки из детского сада или школы, вкусности от родственников и друзей, обязательный сладкий сюрприз от бабушек-дедушек.</w:t>
      </w:r>
    </w:p>
    <w:p w:rsidR="00E62ECE" w:rsidRP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 xml:space="preserve">Горы фантиков могут привести не только к аллергическому дерматиту, проблемам с зубами, но и к болезням поджелудочной железы, кишечника. А еще эти красители, </w:t>
      </w:r>
      <w:proofErr w:type="spellStart"/>
      <w:r w:rsidRPr="00E62ECE">
        <w:rPr>
          <w:rFonts w:ascii="Times New Roman" w:eastAsia="Times New Roman" w:hAnsi="Times New Roman" w:cs="Times New Roman"/>
          <w:color w:val="464646"/>
          <w:sz w:val="24"/>
          <w:szCs w:val="24"/>
          <w:lang w:eastAsia="ru-RU"/>
        </w:rPr>
        <w:t>ароматизаторы</w:t>
      </w:r>
      <w:proofErr w:type="spellEnd"/>
      <w:r w:rsidRPr="00E62ECE">
        <w:rPr>
          <w:rFonts w:ascii="Times New Roman" w:eastAsia="Times New Roman" w:hAnsi="Times New Roman" w:cs="Times New Roman"/>
          <w:color w:val="464646"/>
          <w:sz w:val="24"/>
          <w:szCs w:val="24"/>
          <w:lang w:eastAsia="ru-RU"/>
        </w:rPr>
        <w:t>, идентичные натуральным, и консерванты, позволяющие продуктам сохраняться годами (!) – стоит ли позволять малышам неограниченные дозы сладкого?</w:t>
      </w:r>
    </w:p>
    <w:p w:rsidR="00E62ECE" w:rsidRDefault="00E62ECE" w:rsidP="00E62ECE">
      <w:pPr>
        <w:spacing w:after="0"/>
        <w:jc w:val="both"/>
        <w:rPr>
          <w:rFonts w:ascii="Times New Roman" w:eastAsia="Times New Roman" w:hAnsi="Times New Roman" w:cs="Times New Roman"/>
          <w:color w:val="464646"/>
          <w:sz w:val="24"/>
          <w:szCs w:val="24"/>
          <w:lang w:eastAsia="ru-RU"/>
        </w:rPr>
      </w:pPr>
      <w:r w:rsidRPr="00E62ECE">
        <w:rPr>
          <w:rFonts w:ascii="Times New Roman" w:eastAsia="Times New Roman" w:hAnsi="Times New Roman" w:cs="Times New Roman"/>
          <w:color w:val="464646"/>
          <w:sz w:val="24"/>
          <w:szCs w:val="24"/>
          <w:lang w:eastAsia="ru-RU"/>
        </w:rPr>
        <w:t xml:space="preserve">Как же тогда провести Новый год, чтобы не было мучительно больно? Но ведь этот самый лучший праздник в году не обязательно должен ассоциироваться у малыша с гирляндами, хлопушками и тоннами конфет. Возможно, семейная прогулка на лыжах, зимние игры на улице, слепленный совместно снеговик гораздо лучше запомнится вашему ребенку. Ведь самый лучший подарок для любого ребенка – это ваша любовь и искреннее внимание к нему. </w:t>
      </w:r>
    </w:p>
    <w:p w:rsidR="00E62ECE" w:rsidRPr="00E62ECE" w:rsidRDefault="00E62ECE" w:rsidP="00E62ECE">
      <w:pPr>
        <w:spacing w:after="0"/>
        <w:jc w:val="center"/>
        <w:rPr>
          <w:rFonts w:ascii="Times New Roman" w:eastAsia="Times New Roman" w:hAnsi="Times New Roman" w:cs="Times New Roman"/>
          <w:b/>
          <w:color w:val="464646"/>
          <w:sz w:val="24"/>
          <w:szCs w:val="24"/>
          <w:lang w:eastAsia="ru-RU"/>
        </w:rPr>
      </w:pPr>
      <w:r w:rsidRPr="00E62ECE">
        <w:rPr>
          <w:rFonts w:ascii="Times New Roman" w:eastAsia="Times New Roman" w:hAnsi="Times New Roman" w:cs="Times New Roman"/>
          <w:b/>
          <w:color w:val="464646"/>
          <w:sz w:val="24"/>
          <w:szCs w:val="24"/>
          <w:lang w:eastAsia="ru-RU"/>
        </w:rPr>
        <w:t>С Новым годом!</w:t>
      </w:r>
    </w:p>
    <w:p w:rsidR="00854898" w:rsidRDefault="00854898"/>
    <w:sectPr w:rsidR="00854898" w:rsidSect="00854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2ECE"/>
    <w:rsid w:val="005D0A44"/>
    <w:rsid w:val="00854898"/>
    <w:rsid w:val="00E6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98"/>
  </w:style>
  <w:style w:type="paragraph" w:styleId="2">
    <w:name w:val="heading 2"/>
    <w:basedOn w:val="a"/>
    <w:link w:val="20"/>
    <w:uiPriority w:val="9"/>
    <w:qFormat/>
    <w:rsid w:val="00E62EC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EC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62ECE"/>
    <w:rPr>
      <w:color w:val="0000FF"/>
      <w:u w:val="single"/>
    </w:rPr>
  </w:style>
  <w:style w:type="paragraph" w:styleId="a4">
    <w:name w:val="Normal (Web)"/>
    <w:basedOn w:val="a"/>
    <w:uiPriority w:val="99"/>
    <w:semiHidden/>
    <w:unhideWhenUsed/>
    <w:rsid w:val="00E62ECE"/>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E62ECE"/>
    <w:rPr>
      <w:b/>
      <w:bCs/>
    </w:rPr>
  </w:style>
</w:styles>
</file>

<file path=word/webSettings.xml><?xml version="1.0" encoding="utf-8"?>
<w:webSettings xmlns:r="http://schemas.openxmlformats.org/officeDocument/2006/relationships" xmlns:w="http://schemas.openxmlformats.org/wordprocessingml/2006/main">
  <w:divs>
    <w:div w:id="665598227">
      <w:bodyDiv w:val="1"/>
      <w:marLeft w:val="0"/>
      <w:marRight w:val="0"/>
      <w:marTop w:val="0"/>
      <w:marBottom w:val="0"/>
      <w:divBdr>
        <w:top w:val="none" w:sz="0" w:space="0" w:color="auto"/>
        <w:left w:val="none" w:sz="0" w:space="0" w:color="auto"/>
        <w:bottom w:val="none" w:sz="0" w:space="0" w:color="auto"/>
        <w:right w:val="none" w:sz="0" w:space="0" w:color="auto"/>
      </w:divBdr>
      <w:divsChild>
        <w:div w:id="145610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Company>SPecialiST RePack</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2014-12-27T20:14:00Z</dcterms:created>
  <dcterms:modified xsi:type="dcterms:W3CDTF">2014-12-27T20:14:00Z</dcterms:modified>
</cp:coreProperties>
</file>