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  <w:t>РАЗВИТИЕ ВНИМАНИЯ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Что делать, если ребенок невнимательный?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Умение внимательно, не отвлекаясь, слушать учителя присуще не всем детям: немало таких, кто не может и пяти минут работать сосредоточенно. Причины такого невнимания могут быть самыми разными: это и особенности высшей нервной дея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тельности, и быстрая утомляемость из-за плохого здоровья, и собственно психоло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гическая неготовность (слабые, неразвитые возможности управления вниманием и памятью).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Способность действовать по инструкции, управлять учебным процессом склады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вается у детей, как правило, не раньше шести лет. Заставлять ребенка выполнять до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 xml:space="preserve">статочно длительную работу, да еще требовать сосредоточенности на какой-либо деятельности — очень трудная 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задача</w:t>
      </w:r>
      <w:proofErr w:type="gramEnd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как для взрослого, так и для самого будущего первоклассника.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Что такое объем внимания?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Сколько объектов может одновременно зафиксировать наше внимание? Психо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логи обычно определяют объем внимания так: на короткое время (несколько секунд) человеку показывают несколько разных объектов (или изображение букв, цифр). Сколько из них запомнил человек — таков его объем внимания. Чаще всего человек обращает внимание на четыре—шесть объектов.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lang w:eastAsia="ru-RU"/>
        </w:rPr>
        <w:t>Методика «Домик»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Эта методика выявляет особенности развития внимания малыша, позволяет опре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делить, умеет ли он точно копировать образец. Предложите ребенку следующее: «Перед тобой лежит лист бумаги, на котором на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рисована картинка. На этом листе нарисуй точно такую же картинку. Не торопись, будь внимателен! Если что-то нарисуешь неправильно, то ничего стирать не нужно, рядом нарисуй правильно».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Рассмотрите выполненное малышом задание. Обратите внимание на количество элементов, которые изображены неверно или не нарисованы вообще. Очень важно отметить следующее:</w:t>
      </w:r>
    </w:p>
    <w:p w:rsidR="00896BF8" w:rsidRPr="00896BF8" w:rsidRDefault="00896BF8" w:rsidP="00896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 ребенок работает с образцом, часто смотрит на него или рисует по памяти;</w:t>
      </w:r>
    </w:p>
    <w:p w:rsidR="00896BF8" w:rsidRPr="00896BF8" w:rsidRDefault="00896BF8" w:rsidP="00896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 часто отвлекается во время работы;</w:t>
      </w:r>
    </w:p>
    <w:p w:rsidR="00896BF8" w:rsidRPr="00896BF8" w:rsidRDefault="00896BF8" w:rsidP="00896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сверяет ли после окончания работы свой рисунок с образцом.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Точное выполнение рисунка означает хорошо развитое внимание, умение действовать по инструкции. И наоборот, плохо выполненное задание выявляет слабые места.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Произвольное  и непроизвольное   внимание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Непроизвольное внимание возникает без всяких усилий с нашей стороны. Что может привлекать к себе наше непроизвольное внимание?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Во-первых, то, что привлекает внимание своими внешними свойствами: гром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кие и неожиданные звуки (гром, резкий визг тормозов, разорвавшаяся хлопушка); яркие световые явления (молнии, красочная реклама, внезапно включенный или вык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люченный свет); сильные запахи (духов, гари, вкусной еды).</w:t>
      </w:r>
      <w:proofErr w:type="gramEnd"/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Во-вторых, все, что интересно конкретному человеку. Обычный человек не обра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тит внимания в лесу на какие-то следы. Но внимание охотника будет этими следами буквально поглощено.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Привлекательно для человека чаще всего то, что связано с его любимыми заня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тиями в жизни.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Совсем иначе возникает произвольное внимание. Чаще всего тогда, когда человек сам ставит перед собой определенную цель и прилагает усилия, старания для ее до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стижения.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Задача по математике не производит такого сильного впечатления, как удар гро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ма. Удар грома овладевает вниманием человека без усилий. Но чтобы решать мате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матическую задачу, надо прилагать усилия, чтобы постоянно удерживать на задаче свое внимание.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Однако иногда решение какой-то задачи становится для человека столь интерес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 xml:space="preserve">ным делом, что он может не услышать тот же удар грома. Тогда можно говорить о том, что его внимание в процессе решения задачи 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из</w:t>
      </w:r>
      <w:proofErr w:type="gramEnd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произвольного превратилось вновь в непроизвольное. 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РАЗВИТИЕ  ПАМЯТИ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Что такое произвольная и непроизвольная память?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Когда запоминание происходит без специальных усилий, само собой — работает непроизвольная память. Попробуйте вместе с ребенком вспомнить и записать, что вы видели, например, сегодня по дороге в школу или в детский сад. Вы же не пытались специально запо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 xml:space="preserve">минать, все произошло помимо вашего желания, то есть непроизвольно. Но человек может и разумно управлять своей памятью. Он может ставить 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перед собой задачу запомнить какой-либо материал. Такая память называется произвольной.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Особенно быстро развивается произвольная память с поступлением ребенка в школу. Это происходит потому, что при обучении в школе нельзя полностью пола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гаться на случайное, непроизвольное запоминание. Поэтому приходится ставить перед собой специальные цели и задачи запомнить то, что нужно запомнить.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У ребенка плохая память. Как ему помочь?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Конечно, каждый отдельный случай требует индивидуального подхода. И поэтому для начала хорошо бы обратиться к специалисту-психологу. Необходимо выявить при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чины плохой памяти у малыша. Однако все равно какой-то вид памяти развит лучше остальных. Чаще всего это зрительная память. Ее в дальнейшем лучше и использовать для усвоения материала, другие виды памяти надо тренировать, развивать.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Игры, развивающие память</w:t>
      </w:r>
      <w:r w:rsidRPr="00896B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lang w:eastAsia="ru-RU"/>
        </w:rPr>
        <w:t>Игра «Исчезнувший предмет»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Ребятам предлагается запомнить игрушки, картинки или открытки, разложенные на столе. Затем дети отворачиваются, а ведущий прячет какой-нибудь предмет и предлагает отгадать, что исчезло.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lang w:eastAsia="ru-RU"/>
        </w:rPr>
        <w:t>Игра «Что изменилось?»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Ребятам предлагается запомнить расположение игрушек или картинок, открыток,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разложенных на столе. Затем дети отворачиваются, а ведущий меняет местами не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сколько предметов и предлагает отгадать, что изменилось на столе.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Сейчас огромное количество разнообразных развивающих игр. Главное, чтобы родители помнили: чем раньше начнется работа по развитию памяти малыша, тем легче ему будет учиться в школе.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Какие существуют приемы, помогающие хорошо запомнить какой-то учебный материал?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облегчения запоминания учебного материала существуют некоторые приемы.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color w:val="0000FF"/>
          <w:sz w:val="27"/>
          <w:lang w:eastAsia="ru-RU"/>
        </w:rPr>
        <w:t>Приемы, облегчающие запоминание</w:t>
      </w:r>
      <w:r w:rsidRPr="00896BF8"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  <w:t>: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lang w:eastAsia="ru-RU"/>
        </w:rPr>
        <w:t>Прием рифмы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Человек лучше запоминает стихи, чем прозу. Поэтому, чтобы лучше запомнить ка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>кое-то правило, можно придумать рифму или простую фразу. </w:t>
      </w:r>
      <w:r w:rsidRPr="00896BF8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Например,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в рус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softHyphen/>
        <w:t xml:space="preserve">ском языке есть такое правило: ЖИ, ШИ 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пиши с буквой И. Оно звучит</w:t>
      </w:r>
      <w:proofErr w:type="gramEnd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 рифму, поэтому легко запоминается.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Часто бывает сложно запомнить все цвета радуги. Но существует такая считалка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:«</w:t>
      </w:r>
      <w:proofErr w:type="gramEnd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Каждый охотник желает знать, где сидит фазан». Здесь каждое слово и цвет начинаются с одной и той же буквы: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каждый - красный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охотник - оранжевый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желает - желтый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знать - зеленый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где - голубой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сидит - 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синий</w:t>
      </w:r>
      <w:proofErr w:type="gramEnd"/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фазан - фиолетовый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lang w:eastAsia="ru-RU"/>
        </w:rPr>
        <w:t>Прием парных ассоциаций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Важную информацию человек часто связывает с тем, что всегда хорошо </w:t>
      </w:r>
      <w:proofErr w:type="spell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помнит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r w:rsidRPr="00896BF8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Н</w:t>
      </w:r>
      <w:proofErr w:type="gramEnd"/>
      <w:r w:rsidRPr="00896BF8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апример</w:t>
      </w:r>
      <w:proofErr w:type="spellEnd"/>
      <w:r w:rsidRPr="00896BF8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,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очень часто в качестве шифра для замка или камеры хранения человек выбирает год своего рождения. Это он никогда не забудет.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lang w:eastAsia="ru-RU"/>
        </w:rPr>
        <w:t>Прием «По местам»</w:t>
      </w:r>
    </w:p>
    <w:p w:rsidR="00896BF8" w:rsidRPr="00896BF8" w:rsidRDefault="00896BF8" w:rsidP="00896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Этот прием позволяет запомнить список предметов, поместив каждый из них на свое место. </w:t>
      </w:r>
      <w:r w:rsidRPr="00896BF8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Например,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для того чтобы не забыть купить нужные продукты в магазине,</w:t>
      </w:r>
      <w:r w:rsidRPr="00896BF8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можно мысленно разместить их на кухне. Мясо кладут в холодильник, крупу - в </w:t>
      </w:r>
      <w:proofErr w:type="spell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шкаф</w:t>
      </w:r>
      <w:proofErr w:type="gramStart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,ч</w:t>
      </w:r>
      <w:proofErr w:type="gramEnd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ай</w:t>
      </w:r>
      <w:proofErr w:type="spellEnd"/>
      <w:r w:rsidRPr="00896BF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- на полку, фрукты - на стол. Потом останется только представить себе кухню, чтобы вспомнить список нужных продуктов. Вспомните вместе с ребенком, пользовались ли вы перечисленными приемами запоминания? В каких случаях? Запишите их. </w:t>
      </w:r>
    </w:p>
    <w:p w:rsidR="00632999" w:rsidRDefault="00632999"/>
    <w:sectPr w:rsidR="00632999" w:rsidSect="0063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688D"/>
    <w:multiLevelType w:val="multilevel"/>
    <w:tmpl w:val="5B6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BF8"/>
    <w:rsid w:val="00632999"/>
    <w:rsid w:val="00896BF8"/>
    <w:rsid w:val="00ED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BF8"/>
    <w:rPr>
      <w:b/>
      <w:bCs/>
    </w:rPr>
  </w:style>
  <w:style w:type="character" w:styleId="a5">
    <w:name w:val="Emphasis"/>
    <w:basedOn w:val="a0"/>
    <w:uiPriority w:val="20"/>
    <w:qFormat/>
    <w:rsid w:val="00896BF8"/>
    <w:rPr>
      <w:i/>
      <w:iCs/>
    </w:rPr>
  </w:style>
  <w:style w:type="character" w:customStyle="1" w:styleId="apple-converted-space">
    <w:name w:val="apple-converted-space"/>
    <w:basedOn w:val="a0"/>
    <w:rsid w:val="00896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5849</Characters>
  <Application>Microsoft Office Word</Application>
  <DocSecurity>0</DocSecurity>
  <Lines>48</Lines>
  <Paragraphs>13</Paragraphs>
  <ScaleCrop>false</ScaleCrop>
  <Company>Hewlett-Packard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Тарасова</dc:creator>
  <cp:keywords/>
  <dc:description/>
  <cp:lastModifiedBy>Елена Тарасова</cp:lastModifiedBy>
  <cp:revision>2</cp:revision>
  <dcterms:created xsi:type="dcterms:W3CDTF">2014-12-29T20:27:00Z</dcterms:created>
  <dcterms:modified xsi:type="dcterms:W3CDTF">2014-12-29T20:28:00Z</dcterms:modified>
</cp:coreProperties>
</file>