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87" w:rsidRPr="008E6287" w:rsidRDefault="000B7C87" w:rsidP="000B7C87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E6287">
        <w:rPr>
          <w:rFonts w:ascii="Times New Roman" w:hAnsi="Times New Roman" w:cs="Times New Roman"/>
          <w:color w:val="auto"/>
          <w:sz w:val="32"/>
          <w:szCs w:val="32"/>
        </w:rPr>
        <w:t>Развитие оптико-пространственных представлений у будущих первоклассников</w:t>
      </w:r>
    </w:p>
    <w:p w:rsidR="000B7C87" w:rsidRPr="00787EE1" w:rsidRDefault="000B7C87" w:rsidP="00787EE1">
      <w:pPr>
        <w:pStyle w:val="a3"/>
        <w:shd w:val="clear" w:color="auto" w:fill="FFFFFF"/>
        <w:jc w:val="center"/>
      </w:pPr>
      <w:r w:rsidRPr="00787EE1">
        <w:t xml:space="preserve">По частоте проявления </w:t>
      </w:r>
      <w:r w:rsidRPr="00787EE1">
        <w:rPr>
          <w:rStyle w:val="goluboy"/>
        </w:rPr>
        <w:t>графические ошибки</w:t>
      </w:r>
      <w:r w:rsidRPr="00787EE1">
        <w:t>, т.е. ошибки в написании самой буквы занимают второе место.</w:t>
      </w:r>
    </w:p>
    <w:p w:rsidR="00787EE1" w:rsidRDefault="000B7C87" w:rsidP="00787EE1">
      <w:pPr>
        <w:pStyle w:val="a3"/>
        <w:shd w:val="clear" w:color="auto" w:fill="FFFFFF"/>
        <w:jc w:val="center"/>
        <w:rPr>
          <w:sz w:val="28"/>
          <w:szCs w:val="28"/>
        </w:rPr>
      </w:pPr>
      <w:r w:rsidRPr="00787EE1">
        <w:rPr>
          <w:sz w:val="28"/>
          <w:szCs w:val="28"/>
        </w:rPr>
        <w:t xml:space="preserve">Выделяют две основные группы этих ошибок:  </w:t>
      </w:r>
    </w:p>
    <w:p w:rsidR="000B7C87" w:rsidRPr="00787EE1" w:rsidRDefault="000B7C87" w:rsidP="00787EE1">
      <w:pPr>
        <w:pStyle w:val="a3"/>
        <w:shd w:val="clear" w:color="auto" w:fill="FFFFFF"/>
        <w:jc w:val="center"/>
        <w:rPr>
          <w:sz w:val="28"/>
          <w:szCs w:val="28"/>
        </w:rPr>
      </w:pPr>
      <w:r w:rsidRPr="00787EE1">
        <w:rPr>
          <w:sz w:val="28"/>
          <w:szCs w:val="28"/>
        </w:rPr>
        <w:t xml:space="preserve">1) </w:t>
      </w:r>
      <w:r w:rsidRPr="00787EE1">
        <w:rPr>
          <w:b/>
          <w:sz w:val="28"/>
          <w:szCs w:val="28"/>
        </w:rPr>
        <w:t>зеркальное написание</w:t>
      </w:r>
      <w:r w:rsidRPr="00787EE1">
        <w:rPr>
          <w:sz w:val="28"/>
          <w:szCs w:val="28"/>
        </w:rPr>
        <w:t xml:space="preserve">, 2) ошибки в </w:t>
      </w:r>
      <w:r w:rsidRPr="00787EE1">
        <w:rPr>
          <w:b/>
          <w:sz w:val="28"/>
          <w:szCs w:val="28"/>
        </w:rPr>
        <w:t>количестве и направлении</w:t>
      </w:r>
      <w:r w:rsidRPr="00787EE1">
        <w:rPr>
          <w:sz w:val="28"/>
          <w:szCs w:val="28"/>
        </w:rPr>
        <w:t xml:space="preserve"> написания элементов буквы.</w:t>
      </w:r>
    </w:p>
    <w:p w:rsidR="00CD2799" w:rsidRDefault="000B7C87" w:rsidP="00787EE1">
      <w:pPr>
        <w:pStyle w:val="a3"/>
        <w:shd w:val="clear" w:color="auto" w:fill="FFFFFF"/>
        <w:jc w:val="center"/>
        <w:rPr>
          <w:sz w:val="28"/>
          <w:szCs w:val="28"/>
        </w:rPr>
      </w:pPr>
      <w:r w:rsidRPr="00787EE1">
        <w:rPr>
          <w:sz w:val="28"/>
          <w:szCs w:val="28"/>
        </w:rPr>
        <w:t xml:space="preserve">Причиной их возникновения является неумение детей </w:t>
      </w:r>
      <w:r w:rsidRPr="00CD2799">
        <w:rPr>
          <w:b/>
          <w:sz w:val="28"/>
          <w:szCs w:val="28"/>
        </w:rPr>
        <w:t>ориентироваться</w:t>
      </w:r>
      <w:r w:rsidRPr="00787EE1">
        <w:rPr>
          <w:sz w:val="28"/>
          <w:szCs w:val="28"/>
        </w:rPr>
        <w:t xml:space="preserve"> в схеме </w:t>
      </w:r>
      <w:r w:rsidRPr="00CD2799">
        <w:rPr>
          <w:b/>
          <w:sz w:val="28"/>
          <w:szCs w:val="28"/>
        </w:rPr>
        <w:t>собственного тела</w:t>
      </w:r>
      <w:r w:rsidRPr="00787EE1">
        <w:rPr>
          <w:sz w:val="28"/>
          <w:szCs w:val="28"/>
        </w:rPr>
        <w:t xml:space="preserve">, в пространстве. </w:t>
      </w:r>
    </w:p>
    <w:p w:rsidR="000B7C87" w:rsidRPr="00787EE1" w:rsidRDefault="000B7C87" w:rsidP="00787EE1">
      <w:pPr>
        <w:pStyle w:val="a3"/>
        <w:shd w:val="clear" w:color="auto" w:fill="FFFFFF"/>
        <w:jc w:val="center"/>
        <w:rPr>
          <w:sz w:val="28"/>
          <w:szCs w:val="28"/>
        </w:rPr>
      </w:pPr>
      <w:r w:rsidRPr="00787EE1">
        <w:rPr>
          <w:sz w:val="28"/>
          <w:szCs w:val="28"/>
        </w:rPr>
        <w:t xml:space="preserve">Т.е., </w:t>
      </w:r>
      <w:proofErr w:type="spellStart"/>
      <w:r w:rsidRPr="00787EE1">
        <w:rPr>
          <w:sz w:val="28"/>
          <w:szCs w:val="28"/>
        </w:rPr>
        <w:t>несформированность</w:t>
      </w:r>
      <w:proofErr w:type="spellEnd"/>
      <w:r w:rsidRPr="00787EE1">
        <w:rPr>
          <w:sz w:val="28"/>
          <w:szCs w:val="28"/>
        </w:rPr>
        <w:t xml:space="preserve"> оптико-пространственных представлений у ребенка.</w:t>
      </w:r>
    </w:p>
    <w:p w:rsidR="008E6287" w:rsidRDefault="008E6287" w:rsidP="000B7C87">
      <w:pPr>
        <w:pStyle w:val="a3"/>
        <w:shd w:val="clear" w:color="auto" w:fill="FFFFFF"/>
      </w:pPr>
    </w:p>
    <w:p w:rsidR="00567628" w:rsidRPr="00787EE1" w:rsidRDefault="00567628" w:rsidP="000B7C87">
      <w:pPr>
        <w:pStyle w:val="a3"/>
        <w:shd w:val="clear" w:color="auto" w:fill="FFFFFF"/>
        <w:sectPr w:rsidR="00567628" w:rsidRPr="00787EE1" w:rsidSect="000B7C87">
          <w:pgSz w:w="16838" w:h="11906" w:orient="landscape"/>
          <w:pgMar w:top="284" w:right="1134" w:bottom="1701" w:left="426" w:header="708" w:footer="708" w:gutter="0"/>
          <w:cols w:space="708"/>
          <w:docGrid w:linePitch="360"/>
        </w:sectPr>
      </w:pPr>
    </w:p>
    <w:p w:rsidR="00586281" w:rsidRPr="00787EE1" w:rsidRDefault="00586281" w:rsidP="00567628">
      <w:pPr>
        <w:pStyle w:val="goluboy-letter"/>
        <w:shd w:val="clear" w:color="auto" w:fill="FFFFFF"/>
        <w:ind w:left="-284"/>
        <w:rPr>
          <w:sz w:val="28"/>
          <w:szCs w:val="28"/>
        </w:rPr>
        <w:sectPr w:rsidR="00586281" w:rsidRPr="00787EE1" w:rsidSect="00567628">
          <w:type w:val="continuous"/>
          <w:pgSz w:w="16838" w:h="11906" w:orient="landscape"/>
          <w:pgMar w:top="284" w:right="1134" w:bottom="1701" w:left="1134" w:header="708" w:footer="708" w:gutter="0"/>
          <w:cols w:num="3" w:space="708"/>
          <w:docGrid w:linePitch="360"/>
        </w:sectPr>
      </w:pPr>
    </w:p>
    <w:p w:rsidR="00567628" w:rsidRPr="00567628" w:rsidRDefault="00567628" w:rsidP="00567628">
      <w:pPr>
        <w:pStyle w:val="goluboy1"/>
        <w:numPr>
          <w:ilvl w:val="0"/>
          <w:numId w:val="4"/>
        </w:numPr>
        <w:shd w:val="clear" w:color="auto" w:fill="FFFFFF"/>
        <w:spacing w:after="0"/>
        <w:jc w:val="left"/>
        <w:rPr>
          <w:b/>
          <w:sz w:val="28"/>
          <w:szCs w:val="28"/>
        </w:rPr>
      </w:pPr>
      <w:r w:rsidRPr="00787EE1">
        <w:rPr>
          <w:b/>
          <w:sz w:val="28"/>
          <w:szCs w:val="28"/>
        </w:rPr>
        <w:lastRenderedPageBreak/>
        <w:t>Ориентация в схеме собственного тела</w:t>
      </w:r>
    </w:p>
    <w:p w:rsidR="00586281" w:rsidRPr="00787EE1" w:rsidRDefault="000B7C87" w:rsidP="00567628">
      <w:pPr>
        <w:pStyle w:val="a3"/>
        <w:shd w:val="clear" w:color="auto" w:fill="FFFFFF"/>
        <w:ind w:left="-284"/>
        <w:rPr>
          <w:sz w:val="28"/>
          <w:szCs w:val="28"/>
        </w:rPr>
      </w:pPr>
      <w:r w:rsidRPr="00787EE1">
        <w:rPr>
          <w:sz w:val="28"/>
          <w:szCs w:val="28"/>
        </w:rPr>
        <w:t>• Четко</w:t>
      </w:r>
      <w:r w:rsidR="00586281" w:rsidRPr="00787EE1">
        <w:rPr>
          <w:sz w:val="28"/>
          <w:szCs w:val="28"/>
        </w:rPr>
        <w:t xml:space="preserve"> определять правую и левую руку</w:t>
      </w:r>
      <w:r w:rsidRPr="00787EE1">
        <w:rPr>
          <w:sz w:val="28"/>
          <w:szCs w:val="28"/>
        </w:rPr>
        <w:br/>
        <w:t>• Соотнесение частей тела и руки</w:t>
      </w:r>
    </w:p>
    <w:p w:rsidR="00787EE1" w:rsidRPr="00787EE1" w:rsidRDefault="000B7C87" w:rsidP="00567628">
      <w:pPr>
        <w:pStyle w:val="a3"/>
        <w:shd w:val="clear" w:color="auto" w:fill="FFFFFF"/>
        <w:ind w:left="-284"/>
        <w:rPr>
          <w:sz w:val="28"/>
          <w:szCs w:val="28"/>
        </w:rPr>
      </w:pPr>
      <w:r w:rsidRPr="00787EE1">
        <w:rPr>
          <w:sz w:val="28"/>
          <w:szCs w:val="28"/>
        </w:rPr>
        <w:t xml:space="preserve"> (</w:t>
      </w:r>
      <w:r w:rsidRPr="00787EE1">
        <w:rPr>
          <w:rStyle w:val="a4"/>
          <w:sz w:val="28"/>
          <w:szCs w:val="28"/>
        </w:rPr>
        <w:t>покажи правой рукой левое ух</w:t>
      </w:r>
      <w:r w:rsidR="00586281" w:rsidRPr="00787EE1">
        <w:rPr>
          <w:rStyle w:val="a4"/>
          <w:sz w:val="28"/>
          <w:szCs w:val="28"/>
        </w:rPr>
        <w:t>о</w:t>
      </w:r>
      <w:r w:rsidRPr="00787EE1">
        <w:rPr>
          <w:sz w:val="28"/>
          <w:szCs w:val="28"/>
        </w:rPr>
        <w:t>)</w:t>
      </w:r>
    </w:p>
    <w:p w:rsidR="000B7C87" w:rsidRPr="00787EE1" w:rsidRDefault="000B7C87" w:rsidP="00567628">
      <w:pPr>
        <w:pStyle w:val="goluboy1"/>
        <w:shd w:val="clear" w:color="auto" w:fill="FFFFFF"/>
        <w:spacing w:after="0"/>
        <w:rPr>
          <w:b/>
          <w:sz w:val="28"/>
          <w:szCs w:val="28"/>
        </w:rPr>
      </w:pPr>
      <w:r w:rsidRPr="00787EE1">
        <w:rPr>
          <w:b/>
          <w:sz w:val="28"/>
          <w:szCs w:val="28"/>
        </w:rPr>
        <w:t>2. Ориентация в пространстве.</w:t>
      </w:r>
    </w:p>
    <w:p w:rsidR="000B7C87" w:rsidRPr="00787EE1" w:rsidRDefault="000B7C87" w:rsidP="00567628">
      <w:pPr>
        <w:pStyle w:val="a3"/>
        <w:shd w:val="clear" w:color="auto" w:fill="FFFFFF"/>
        <w:ind w:left="-284"/>
        <w:rPr>
          <w:sz w:val="28"/>
          <w:szCs w:val="28"/>
        </w:rPr>
      </w:pPr>
      <w:r w:rsidRPr="00787EE1">
        <w:rPr>
          <w:sz w:val="28"/>
          <w:szCs w:val="28"/>
        </w:rPr>
        <w:t xml:space="preserve">• Назови, что находится: </w:t>
      </w:r>
      <w:r w:rsidRPr="00787EE1">
        <w:rPr>
          <w:sz w:val="28"/>
          <w:szCs w:val="28"/>
        </w:rPr>
        <w:br/>
      </w:r>
      <w:proofErr w:type="gramStart"/>
      <w:r w:rsidRPr="00787EE1">
        <w:rPr>
          <w:rStyle w:val="a4"/>
          <w:sz w:val="28"/>
          <w:szCs w:val="28"/>
        </w:rPr>
        <w:t>над</w:t>
      </w:r>
      <w:proofErr w:type="gramEnd"/>
      <w:r w:rsidRPr="00787EE1">
        <w:rPr>
          <w:rStyle w:val="a4"/>
          <w:sz w:val="28"/>
          <w:szCs w:val="28"/>
        </w:rPr>
        <w:t xml:space="preserve"> – под тобой</w:t>
      </w:r>
      <w:r w:rsidRPr="00787EE1">
        <w:rPr>
          <w:i/>
          <w:iCs/>
          <w:sz w:val="28"/>
          <w:szCs w:val="28"/>
        </w:rPr>
        <w:br/>
      </w:r>
      <w:r w:rsidRPr="00787EE1">
        <w:rPr>
          <w:rStyle w:val="a4"/>
          <w:sz w:val="28"/>
          <w:szCs w:val="28"/>
        </w:rPr>
        <w:t xml:space="preserve">впереди – за </w:t>
      </w:r>
      <w:r w:rsidRPr="00787EE1">
        <w:rPr>
          <w:i/>
          <w:iCs/>
          <w:sz w:val="28"/>
          <w:szCs w:val="28"/>
        </w:rPr>
        <w:br/>
      </w:r>
      <w:r w:rsidRPr="00787EE1">
        <w:rPr>
          <w:rStyle w:val="a4"/>
          <w:sz w:val="28"/>
          <w:szCs w:val="28"/>
        </w:rPr>
        <w:t>слева – справа</w:t>
      </w:r>
    </w:p>
    <w:p w:rsidR="00567628" w:rsidRDefault="000B7C87" w:rsidP="00567628">
      <w:pPr>
        <w:pStyle w:val="a3"/>
        <w:shd w:val="clear" w:color="auto" w:fill="FFFFFF"/>
        <w:ind w:left="-284"/>
        <w:rPr>
          <w:sz w:val="28"/>
          <w:szCs w:val="28"/>
        </w:rPr>
      </w:pPr>
      <w:r w:rsidRPr="00787EE1">
        <w:rPr>
          <w:sz w:val="28"/>
          <w:szCs w:val="28"/>
        </w:rPr>
        <w:t>• Работа с предлогами:</w:t>
      </w:r>
      <w:r w:rsidRPr="00787EE1">
        <w:rPr>
          <w:sz w:val="28"/>
          <w:szCs w:val="28"/>
        </w:rPr>
        <w:br/>
      </w:r>
      <w:r w:rsidRPr="00787EE1">
        <w:rPr>
          <w:rStyle w:val="a4"/>
          <w:sz w:val="28"/>
          <w:szCs w:val="28"/>
        </w:rPr>
        <w:t>Положи карандаш - на тетрадь, под…, в….</w:t>
      </w:r>
      <w:r w:rsidRPr="00787EE1">
        <w:rPr>
          <w:i/>
          <w:iCs/>
          <w:sz w:val="28"/>
          <w:szCs w:val="28"/>
        </w:rPr>
        <w:br/>
      </w:r>
      <w:r w:rsidRPr="00787EE1">
        <w:rPr>
          <w:rStyle w:val="a4"/>
          <w:sz w:val="28"/>
          <w:szCs w:val="28"/>
        </w:rPr>
        <w:t>Посади мишку – на стул, …под стул, за стул</w:t>
      </w:r>
      <w:r w:rsidRPr="00787EE1">
        <w:rPr>
          <w:sz w:val="28"/>
          <w:szCs w:val="28"/>
        </w:rPr>
        <w:br/>
        <w:t>• Знакомство со схемой тела человека</w:t>
      </w:r>
      <w:r w:rsidR="00586281" w:rsidRPr="00787EE1">
        <w:rPr>
          <w:sz w:val="28"/>
          <w:szCs w:val="28"/>
        </w:rPr>
        <w:t>,</w:t>
      </w:r>
      <w:r w:rsidRPr="00787EE1">
        <w:rPr>
          <w:sz w:val="28"/>
          <w:szCs w:val="28"/>
        </w:rPr>
        <w:t xml:space="preserve"> стоящего </w:t>
      </w:r>
      <w:proofErr w:type="gramStart"/>
      <w:r w:rsidRPr="00787EE1">
        <w:rPr>
          <w:sz w:val="28"/>
          <w:szCs w:val="28"/>
        </w:rPr>
        <w:t>напротив</w:t>
      </w:r>
      <w:proofErr w:type="gramEnd"/>
      <w:r w:rsidRPr="00787EE1">
        <w:rPr>
          <w:sz w:val="28"/>
          <w:szCs w:val="28"/>
        </w:rPr>
        <w:t xml:space="preserve"> </w:t>
      </w:r>
    </w:p>
    <w:p w:rsidR="000B7C87" w:rsidRPr="00787EE1" w:rsidRDefault="00586281" w:rsidP="00586281">
      <w:pPr>
        <w:pStyle w:val="goluboy1"/>
        <w:shd w:val="clear" w:color="auto" w:fill="FFFFFF"/>
        <w:spacing w:after="0"/>
        <w:rPr>
          <w:b/>
          <w:sz w:val="28"/>
          <w:szCs w:val="28"/>
        </w:rPr>
      </w:pPr>
      <w:r w:rsidRPr="00787EE1">
        <w:rPr>
          <w:b/>
          <w:sz w:val="28"/>
          <w:szCs w:val="28"/>
        </w:rPr>
        <w:t>3. Ориентация в тетради</w:t>
      </w:r>
    </w:p>
    <w:p w:rsidR="00787EE1" w:rsidRPr="00787EE1" w:rsidRDefault="000B7C87" w:rsidP="000B7C87">
      <w:pPr>
        <w:pStyle w:val="a3"/>
        <w:shd w:val="clear" w:color="auto" w:fill="FFFFFF"/>
        <w:rPr>
          <w:sz w:val="28"/>
          <w:szCs w:val="28"/>
        </w:rPr>
      </w:pPr>
      <w:r w:rsidRPr="00787EE1">
        <w:rPr>
          <w:sz w:val="28"/>
          <w:szCs w:val="28"/>
        </w:rPr>
        <w:t xml:space="preserve">• На листе – 4 угла (уметь показать и назвать: </w:t>
      </w:r>
      <w:r w:rsidR="00567628">
        <w:rPr>
          <w:rStyle w:val="a4"/>
          <w:sz w:val="28"/>
          <w:szCs w:val="28"/>
        </w:rPr>
        <w:t xml:space="preserve">правый верхний, правый </w:t>
      </w:r>
      <w:r w:rsidRPr="00787EE1">
        <w:rPr>
          <w:rStyle w:val="a4"/>
          <w:sz w:val="28"/>
          <w:szCs w:val="28"/>
        </w:rPr>
        <w:lastRenderedPageBreak/>
        <w:t>нижний, левый верхний, левый нижний угол</w:t>
      </w:r>
      <w:r w:rsidRPr="00787EE1">
        <w:rPr>
          <w:sz w:val="28"/>
          <w:szCs w:val="28"/>
        </w:rPr>
        <w:t>).</w:t>
      </w:r>
    </w:p>
    <w:p w:rsidR="008E6287" w:rsidRDefault="000B7C87" w:rsidP="000B7C87">
      <w:pPr>
        <w:pStyle w:val="a3"/>
        <w:shd w:val="clear" w:color="auto" w:fill="FFFFFF"/>
        <w:rPr>
          <w:rStyle w:val="a4"/>
          <w:sz w:val="28"/>
          <w:szCs w:val="28"/>
        </w:rPr>
      </w:pPr>
      <w:proofErr w:type="gramStart"/>
      <w:r w:rsidRPr="00787EE1">
        <w:rPr>
          <w:sz w:val="28"/>
          <w:szCs w:val="28"/>
        </w:rPr>
        <w:t xml:space="preserve">• На листе – квадрат, задание: </w:t>
      </w:r>
      <w:r w:rsidRPr="00787EE1">
        <w:rPr>
          <w:rStyle w:val="a4"/>
          <w:sz w:val="28"/>
          <w:szCs w:val="28"/>
        </w:rPr>
        <w:t xml:space="preserve">поставь точку – в квадрате, над квадратом, </w:t>
      </w:r>
      <w:r w:rsidR="008E6287">
        <w:rPr>
          <w:rStyle w:val="a4"/>
          <w:sz w:val="28"/>
          <w:szCs w:val="28"/>
        </w:rPr>
        <w:t xml:space="preserve"> </w:t>
      </w:r>
      <w:r w:rsidRPr="00787EE1">
        <w:rPr>
          <w:rStyle w:val="a4"/>
          <w:sz w:val="28"/>
          <w:szCs w:val="28"/>
        </w:rPr>
        <w:t xml:space="preserve">под…, справа от…, </w:t>
      </w:r>
      <w:proofErr w:type="gramEnd"/>
    </w:p>
    <w:p w:rsidR="000B7C87" w:rsidRPr="00787EE1" w:rsidRDefault="000B7C87" w:rsidP="000B7C87">
      <w:pPr>
        <w:pStyle w:val="a3"/>
        <w:shd w:val="clear" w:color="auto" w:fill="FFFFFF"/>
        <w:rPr>
          <w:sz w:val="28"/>
          <w:szCs w:val="28"/>
        </w:rPr>
      </w:pPr>
      <w:r w:rsidRPr="00787EE1">
        <w:rPr>
          <w:rStyle w:val="a4"/>
          <w:sz w:val="28"/>
          <w:szCs w:val="28"/>
        </w:rPr>
        <w:t>слева от…</w:t>
      </w:r>
    </w:p>
    <w:p w:rsidR="000B7C87" w:rsidRPr="00787EE1" w:rsidRDefault="000B7C87" w:rsidP="000B7C87">
      <w:pPr>
        <w:pStyle w:val="a3"/>
        <w:shd w:val="clear" w:color="auto" w:fill="FFFFFF"/>
        <w:rPr>
          <w:sz w:val="28"/>
          <w:szCs w:val="28"/>
        </w:rPr>
      </w:pPr>
      <w:r w:rsidRPr="00787EE1">
        <w:rPr>
          <w:sz w:val="28"/>
          <w:szCs w:val="28"/>
        </w:rPr>
        <w:t xml:space="preserve">• На строке – 4 точки. Поставь знак +: </w:t>
      </w:r>
      <w:r w:rsidRPr="00787EE1">
        <w:rPr>
          <w:rStyle w:val="a4"/>
          <w:sz w:val="28"/>
          <w:szCs w:val="28"/>
        </w:rPr>
        <w:t>от первой точки – внизу, от 2-ой - вверху, от 3-й - справа, от 4-й – слева</w:t>
      </w:r>
      <w:r w:rsidRPr="00787EE1">
        <w:rPr>
          <w:sz w:val="28"/>
          <w:szCs w:val="28"/>
        </w:rPr>
        <w:t>.</w:t>
      </w:r>
    </w:p>
    <w:p w:rsidR="000B7C87" w:rsidRPr="00787EE1" w:rsidRDefault="000B7C87" w:rsidP="000B7C87">
      <w:pPr>
        <w:pStyle w:val="a3"/>
        <w:shd w:val="clear" w:color="auto" w:fill="FFFFFF"/>
        <w:rPr>
          <w:sz w:val="28"/>
          <w:szCs w:val="28"/>
        </w:rPr>
      </w:pPr>
      <w:r w:rsidRPr="00787EE1">
        <w:rPr>
          <w:sz w:val="28"/>
          <w:szCs w:val="28"/>
        </w:rPr>
        <w:t>• На строке – 4 точки, от каждой провести стрелку в направлении:</w:t>
      </w:r>
      <w:r w:rsidRPr="00787EE1">
        <w:rPr>
          <w:sz w:val="28"/>
          <w:szCs w:val="28"/>
        </w:rPr>
        <w:br/>
      </w:r>
      <w:r w:rsidRPr="00787EE1">
        <w:rPr>
          <w:rStyle w:val="a4"/>
          <w:sz w:val="28"/>
          <w:szCs w:val="28"/>
        </w:rPr>
        <w:t>1 – вниз, 2 –вправо, 3 –вверх, 4 – влево</w:t>
      </w:r>
    </w:p>
    <w:p w:rsidR="000B7C87" w:rsidRDefault="000B7C87" w:rsidP="000B7C87">
      <w:pPr>
        <w:pStyle w:val="a3"/>
        <w:shd w:val="clear" w:color="auto" w:fill="FFFFFF"/>
        <w:rPr>
          <w:rStyle w:val="a4"/>
          <w:sz w:val="28"/>
          <w:szCs w:val="28"/>
        </w:rPr>
      </w:pPr>
      <w:r w:rsidRPr="00787EE1">
        <w:rPr>
          <w:sz w:val="28"/>
          <w:szCs w:val="28"/>
        </w:rPr>
        <w:t xml:space="preserve">• «Дорожки» по клеточкам: </w:t>
      </w:r>
      <w:r w:rsidRPr="00787EE1">
        <w:rPr>
          <w:rStyle w:val="a4"/>
          <w:sz w:val="28"/>
          <w:szCs w:val="28"/>
        </w:rPr>
        <w:t>поставь точку, отступи 2 клетки вправо – проведи линию, 2 клетки вверх – проведи линию, 1 клетку влево и т.д.</w:t>
      </w:r>
    </w:p>
    <w:p w:rsidR="000B7C87" w:rsidRPr="00787EE1" w:rsidRDefault="00567628" w:rsidP="00586281">
      <w:pPr>
        <w:pStyle w:val="goluboy1"/>
        <w:shd w:val="clear" w:color="auto" w:fill="FFFFFF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86281" w:rsidRPr="00787EE1">
        <w:rPr>
          <w:b/>
          <w:sz w:val="28"/>
          <w:szCs w:val="28"/>
        </w:rPr>
        <w:t>4. Работа с буквами</w:t>
      </w:r>
    </w:p>
    <w:p w:rsidR="000B7C87" w:rsidRPr="00787EE1" w:rsidRDefault="000B7C87" w:rsidP="000B7C87">
      <w:pPr>
        <w:pStyle w:val="a3"/>
        <w:shd w:val="clear" w:color="auto" w:fill="FFFFFF"/>
        <w:rPr>
          <w:sz w:val="28"/>
          <w:szCs w:val="28"/>
        </w:rPr>
      </w:pPr>
      <w:r w:rsidRPr="00787EE1">
        <w:rPr>
          <w:sz w:val="28"/>
          <w:szCs w:val="28"/>
        </w:rPr>
        <w:t>• Узнай недописанные буквы:</w:t>
      </w:r>
    </w:p>
    <w:p w:rsidR="000B7C87" w:rsidRPr="00787EE1" w:rsidRDefault="000B7C87" w:rsidP="000B7C87">
      <w:pPr>
        <w:pStyle w:val="a3"/>
        <w:shd w:val="clear" w:color="auto" w:fill="FFFFFF"/>
        <w:rPr>
          <w:sz w:val="28"/>
          <w:szCs w:val="28"/>
        </w:rPr>
      </w:pPr>
      <w:r w:rsidRPr="00787EE1">
        <w:rPr>
          <w:sz w:val="28"/>
          <w:szCs w:val="28"/>
        </w:rPr>
        <w:t>• Назови буквы, наложенные друг на друга:</w:t>
      </w:r>
    </w:p>
    <w:p w:rsidR="000B7C87" w:rsidRDefault="00787EE1" w:rsidP="000B7C87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• Узнай все совмещенные буквы</w:t>
      </w:r>
    </w:p>
    <w:p w:rsidR="00787EE1" w:rsidRDefault="00787EE1" w:rsidP="000B7C87">
      <w:pPr>
        <w:pStyle w:val="a3"/>
        <w:shd w:val="clear" w:color="auto" w:fill="FFFFFF"/>
        <w:rPr>
          <w:sz w:val="28"/>
          <w:szCs w:val="28"/>
        </w:rPr>
      </w:pPr>
    </w:p>
    <w:p w:rsidR="000B7C87" w:rsidRPr="00787EE1" w:rsidRDefault="00567628" w:rsidP="00586281">
      <w:pPr>
        <w:pStyle w:val="goluboy1"/>
        <w:shd w:val="clear" w:color="auto" w:fill="FFFFFF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B7C87" w:rsidRPr="00787EE1">
        <w:rPr>
          <w:b/>
          <w:sz w:val="28"/>
          <w:szCs w:val="28"/>
        </w:rPr>
        <w:t>5. Для конкретных пар букв:</w:t>
      </w:r>
    </w:p>
    <w:p w:rsidR="00751347" w:rsidRPr="00787EE1" w:rsidRDefault="000B7C87" w:rsidP="00787EE1">
      <w:pPr>
        <w:pStyle w:val="a3"/>
        <w:shd w:val="clear" w:color="auto" w:fill="FFFFFF"/>
        <w:rPr>
          <w:sz w:val="28"/>
          <w:szCs w:val="28"/>
        </w:rPr>
      </w:pPr>
      <w:r w:rsidRPr="00787EE1">
        <w:rPr>
          <w:sz w:val="28"/>
          <w:szCs w:val="28"/>
        </w:rPr>
        <w:t xml:space="preserve">• Выкладывание букв из пуговиц, </w:t>
      </w:r>
      <w:proofErr w:type="spellStart"/>
      <w:r w:rsidRPr="00787EE1">
        <w:rPr>
          <w:sz w:val="28"/>
          <w:szCs w:val="28"/>
        </w:rPr>
        <w:t>шнурочков</w:t>
      </w:r>
      <w:proofErr w:type="spellEnd"/>
      <w:r w:rsidRPr="00787EE1">
        <w:rPr>
          <w:sz w:val="28"/>
          <w:szCs w:val="28"/>
        </w:rPr>
        <w:t>, спичек</w:t>
      </w:r>
      <w:r w:rsidRPr="00787EE1">
        <w:rPr>
          <w:sz w:val="28"/>
          <w:szCs w:val="28"/>
        </w:rPr>
        <w:br/>
        <w:t>• Угадывание буквы</w:t>
      </w:r>
      <w:r w:rsidR="00787EE1" w:rsidRPr="00787EE1">
        <w:rPr>
          <w:sz w:val="28"/>
          <w:szCs w:val="28"/>
        </w:rPr>
        <w:t>,</w:t>
      </w:r>
      <w:r w:rsidRPr="00787EE1">
        <w:rPr>
          <w:sz w:val="28"/>
          <w:szCs w:val="28"/>
        </w:rPr>
        <w:t xml:space="preserve"> «написанной» на спине</w:t>
      </w:r>
      <w:r w:rsidRPr="00787EE1">
        <w:rPr>
          <w:sz w:val="28"/>
          <w:szCs w:val="28"/>
        </w:rPr>
        <w:br/>
        <w:t>• «Волшебный</w:t>
      </w:r>
      <w:r w:rsidR="00586281" w:rsidRPr="00787EE1">
        <w:rPr>
          <w:sz w:val="28"/>
          <w:szCs w:val="28"/>
        </w:rPr>
        <w:t xml:space="preserve"> мешочек»</w:t>
      </w:r>
      <w:r w:rsidR="00787EE1" w:rsidRPr="00787EE1">
        <w:rPr>
          <w:sz w:val="28"/>
          <w:szCs w:val="28"/>
        </w:rPr>
        <w:t xml:space="preserve"> (вырезанные из плотной бумаги буквы складываем в непрозрачный мешочек и угадываем на ощупь)</w:t>
      </w:r>
      <w:r w:rsidR="00586281" w:rsidRPr="00787EE1">
        <w:rPr>
          <w:sz w:val="28"/>
          <w:szCs w:val="28"/>
        </w:rPr>
        <w:br/>
        <w:t xml:space="preserve">• Развесить дома </w:t>
      </w:r>
      <w:r w:rsidRPr="00787EE1">
        <w:rPr>
          <w:sz w:val="28"/>
          <w:szCs w:val="28"/>
        </w:rPr>
        <w:t>карточки с правильным написанием буквы («перед глазами»)</w:t>
      </w:r>
      <w:r w:rsidRPr="00787EE1">
        <w:rPr>
          <w:sz w:val="28"/>
          <w:szCs w:val="28"/>
        </w:rPr>
        <w:br/>
        <w:t>• Обведи правильное изображение</w:t>
      </w:r>
      <w:r w:rsidR="00567628">
        <w:rPr>
          <w:sz w:val="28"/>
          <w:szCs w:val="28"/>
        </w:rPr>
        <w:t xml:space="preserve"> </w:t>
      </w:r>
      <w:r w:rsidRPr="00787EE1">
        <w:rPr>
          <w:sz w:val="28"/>
          <w:szCs w:val="28"/>
        </w:rPr>
        <w:t xml:space="preserve">буквы </w:t>
      </w:r>
      <w:r w:rsidRPr="00787EE1">
        <w:rPr>
          <w:rStyle w:val="goluboy"/>
          <w:sz w:val="28"/>
          <w:szCs w:val="28"/>
        </w:rPr>
        <w:t>(для зеркальных ошибок)</w:t>
      </w:r>
      <w:r w:rsidR="00567628" w:rsidRPr="00567628">
        <w:rPr>
          <w:b/>
          <w:sz w:val="28"/>
          <w:szCs w:val="28"/>
        </w:rPr>
        <w:t xml:space="preserve"> </w:t>
      </w:r>
      <w:r w:rsidR="00567628" w:rsidRPr="00567628">
        <w:rPr>
          <w:rStyle w:val="goluboy"/>
          <w:noProof/>
          <w:sz w:val="28"/>
          <w:szCs w:val="28"/>
        </w:rPr>
        <w:drawing>
          <wp:inline distT="0" distB="0" distL="0" distR="0">
            <wp:extent cx="2903855" cy="454912"/>
            <wp:effectExtent l="19050" t="0" r="0" b="0"/>
            <wp:docPr id="7" name="Рисунок 21" descr="для зеркальных ошибок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ля зеркальных ошибок букв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45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1347" w:rsidRPr="00787EE1" w:rsidSect="00567628">
      <w:type w:val="continuous"/>
      <w:pgSz w:w="16838" w:h="11906" w:orient="landscape"/>
      <w:pgMar w:top="851" w:right="851" w:bottom="567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50F0"/>
    <w:multiLevelType w:val="hybridMultilevel"/>
    <w:tmpl w:val="3EAE02FA"/>
    <w:lvl w:ilvl="0" w:tplc="03BEC7B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01E2"/>
    <w:multiLevelType w:val="hybridMultilevel"/>
    <w:tmpl w:val="C1EA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00F7"/>
    <w:multiLevelType w:val="hybridMultilevel"/>
    <w:tmpl w:val="93E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5134B"/>
    <w:multiLevelType w:val="hybridMultilevel"/>
    <w:tmpl w:val="17FE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C87"/>
    <w:rsid w:val="00004A67"/>
    <w:rsid w:val="000B7C87"/>
    <w:rsid w:val="00567628"/>
    <w:rsid w:val="00586281"/>
    <w:rsid w:val="00751347"/>
    <w:rsid w:val="00787EE1"/>
    <w:rsid w:val="008E6287"/>
    <w:rsid w:val="009F1B04"/>
    <w:rsid w:val="00AD285E"/>
    <w:rsid w:val="00CD2799"/>
    <w:rsid w:val="00ED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87"/>
  </w:style>
  <w:style w:type="paragraph" w:styleId="1">
    <w:name w:val="heading 1"/>
    <w:basedOn w:val="a"/>
    <w:next w:val="a"/>
    <w:link w:val="10"/>
    <w:uiPriority w:val="9"/>
    <w:qFormat/>
    <w:rsid w:val="000B7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B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7C87"/>
    <w:rPr>
      <w:i/>
      <w:iCs/>
    </w:rPr>
  </w:style>
  <w:style w:type="character" w:customStyle="1" w:styleId="goluboy">
    <w:name w:val="goluboy"/>
    <w:basedOn w:val="a0"/>
    <w:rsid w:val="000B7C87"/>
  </w:style>
  <w:style w:type="paragraph" w:customStyle="1" w:styleId="goluboy-letter">
    <w:name w:val="goluboy-letter"/>
    <w:basedOn w:val="a"/>
    <w:rsid w:val="000B7C87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uboy1">
    <w:name w:val="goluboy1"/>
    <w:basedOn w:val="a"/>
    <w:rsid w:val="000B7C87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8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B7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AB3D-A6B1-4B97-89D4-8925DB6A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2014-02-26T14:45:00Z</dcterms:created>
  <dcterms:modified xsi:type="dcterms:W3CDTF">2014-02-26T16:30:00Z</dcterms:modified>
</cp:coreProperties>
</file>