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752" w:rsidRPr="001654D0" w:rsidRDefault="00D53752" w:rsidP="00D53752">
      <w:pPr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«Средняя общеобразовательная школа села Березина Речка Саратовского района Саратовской области»</w:t>
      </w:r>
    </w:p>
    <w:p w:rsidR="00D53752" w:rsidRPr="001654D0" w:rsidRDefault="00D53752" w:rsidP="00D53752">
      <w:pPr>
        <w:jc w:val="center"/>
        <w:rPr>
          <w:rFonts w:ascii="Times New Roman" w:hAnsi="Times New Roman" w:cs="Times New Roman"/>
        </w:rPr>
      </w:pPr>
    </w:p>
    <w:p w:rsidR="00D53752" w:rsidRPr="001654D0" w:rsidRDefault="00D53752" w:rsidP="00D53752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   «Согласовано»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1654D0">
        <w:rPr>
          <w:rFonts w:ascii="Times New Roman" w:hAnsi="Times New Roman" w:cs="Times New Roman"/>
        </w:rPr>
        <w:t xml:space="preserve">    «Утверждаю»                                                                            </w:t>
      </w:r>
    </w:p>
    <w:p w:rsidR="00D53752" w:rsidRPr="001654D0" w:rsidRDefault="00D53752" w:rsidP="00D53752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Зам. директора по УВР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1654D0">
        <w:rPr>
          <w:rFonts w:ascii="Times New Roman" w:hAnsi="Times New Roman" w:cs="Times New Roman"/>
        </w:rPr>
        <w:t xml:space="preserve">Директор МОУ «СОШ с. Березина Речка                             </w:t>
      </w:r>
    </w:p>
    <w:p w:rsidR="00D53752" w:rsidRPr="001654D0" w:rsidRDefault="00D53752" w:rsidP="00D53752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Преображенская Е. И.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1654D0">
        <w:rPr>
          <w:rFonts w:ascii="Times New Roman" w:hAnsi="Times New Roman" w:cs="Times New Roman"/>
        </w:rPr>
        <w:t xml:space="preserve">  Саратовского района Саратовской области»                        ________________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</w:t>
      </w:r>
      <w:proofErr w:type="spellStart"/>
      <w:r w:rsidRPr="001654D0">
        <w:rPr>
          <w:rFonts w:ascii="Times New Roman" w:hAnsi="Times New Roman" w:cs="Times New Roman"/>
        </w:rPr>
        <w:t>Репрынцева</w:t>
      </w:r>
      <w:proofErr w:type="spellEnd"/>
      <w:r w:rsidRPr="001654D0">
        <w:rPr>
          <w:rFonts w:ascii="Times New Roman" w:hAnsi="Times New Roman" w:cs="Times New Roman"/>
        </w:rPr>
        <w:t xml:space="preserve"> Е. В._________________</w:t>
      </w:r>
    </w:p>
    <w:p w:rsidR="00D53752" w:rsidRPr="001654D0" w:rsidRDefault="00D53752" w:rsidP="00D53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«____»____________2013</w:t>
      </w:r>
      <w:r w:rsidRPr="001654D0">
        <w:rPr>
          <w:rFonts w:ascii="Times New Roman" w:hAnsi="Times New Roman" w:cs="Times New Roman"/>
        </w:rPr>
        <w:t xml:space="preserve"> г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 Приказ №________ </w:t>
      </w:r>
      <w:proofErr w:type="gramStart"/>
      <w:r w:rsidRPr="001654D0">
        <w:rPr>
          <w:rFonts w:ascii="Times New Roman" w:hAnsi="Times New Roman" w:cs="Times New Roman"/>
        </w:rPr>
        <w:t>от</w:t>
      </w:r>
      <w:proofErr w:type="gramEnd"/>
      <w:r w:rsidRPr="001654D0">
        <w:rPr>
          <w:rFonts w:ascii="Times New Roman" w:hAnsi="Times New Roman" w:cs="Times New Roman"/>
        </w:rPr>
        <w:t xml:space="preserve"> _____________</w:t>
      </w:r>
    </w:p>
    <w:p w:rsidR="00D53752" w:rsidRPr="001654D0" w:rsidRDefault="00D53752" w:rsidP="00D53752">
      <w:pPr>
        <w:jc w:val="center"/>
        <w:rPr>
          <w:rFonts w:ascii="Times New Roman" w:hAnsi="Times New Roman" w:cs="Times New Roman"/>
        </w:rPr>
      </w:pPr>
    </w:p>
    <w:p w:rsidR="00D53752" w:rsidRPr="001654D0" w:rsidRDefault="00D53752" w:rsidP="00D53752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 w:rsidRPr="001654D0">
        <w:rPr>
          <w:rFonts w:ascii="Times New Roman" w:hAnsi="Times New Roman" w:cs="Times New Roman"/>
          <w:sz w:val="28"/>
          <w:szCs w:val="28"/>
        </w:rPr>
        <w:t xml:space="preserve">                             Рабочая программа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010A05">
        <w:rPr>
          <w:rFonts w:ascii="Times New Roman" w:hAnsi="Times New Roman" w:cs="Times New Roman"/>
          <w:sz w:val="28"/>
          <w:szCs w:val="28"/>
        </w:rPr>
        <w:t xml:space="preserve"> учебному предмету « Математика</w:t>
      </w:r>
      <w:r w:rsidRPr="001654D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53752" w:rsidRPr="001654D0" w:rsidRDefault="00D53752" w:rsidP="00D53752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4</w:t>
      </w:r>
      <w:r w:rsidRPr="001654D0">
        <w:rPr>
          <w:rFonts w:ascii="Times New Roman" w:hAnsi="Times New Roman" w:cs="Times New Roman"/>
          <w:sz w:val="28"/>
          <w:szCs w:val="28"/>
        </w:rPr>
        <w:t>класса</w:t>
      </w:r>
    </w:p>
    <w:p w:rsidR="00D53752" w:rsidRPr="001654D0" w:rsidRDefault="00D53752" w:rsidP="00D53752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2013 – 2014</w:t>
      </w:r>
      <w:r w:rsidRPr="001654D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D53752" w:rsidRPr="001654D0" w:rsidRDefault="00D53752" w:rsidP="00D537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3752" w:rsidRPr="001654D0" w:rsidRDefault="00D53752" w:rsidP="00D537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752" w:rsidRPr="001654D0" w:rsidRDefault="00D53752" w:rsidP="00D5375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 xml:space="preserve">Программа рассмотрена  на  заседании  </w:t>
      </w:r>
      <w:proofErr w:type="gramStart"/>
      <w:r w:rsidRPr="001654D0">
        <w:rPr>
          <w:rFonts w:ascii="Times New Roman" w:hAnsi="Times New Roman" w:cs="Times New Roman"/>
          <w:sz w:val="24"/>
          <w:szCs w:val="24"/>
        </w:rPr>
        <w:t>школьного</w:t>
      </w:r>
      <w:proofErr w:type="gramEnd"/>
    </w:p>
    <w:p w:rsidR="00D53752" w:rsidRPr="001654D0" w:rsidRDefault="00D53752" w:rsidP="00D5375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методического объединения</w:t>
      </w:r>
    </w:p>
    <w:p w:rsidR="00D53752" w:rsidRPr="001654D0" w:rsidRDefault="00D53752" w:rsidP="00D5375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Протокол от «____»____________20___ № ________</w:t>
      </w:r>
    </w:p>
    <w:p w:rsidR="00D53752" w:rsidRPr="001654D0" w:rsidRDefault="00D53752" w:rsidP="00D5375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>: ______________/ Воронина Н.П.</w:t>
      </w:r>
      <w:r w:rsidRPr="001654D0">
        <w:rPr>
          <w:rFonts w:ascii="Times New Roman" w:hAnsi="Times New Roman" w:cs="Times New Roman"/>
          <w:sz w:val="24"/>
          <w:szCs w:val="24"/>
        </w:rPr>
        <w:t>/</w:t>
      </w:r>
    </w:p>
    <w:p w:rsidR="00D53752" w:rsidRPr="001654D0" w:rsidRDefault="00D53752" w:rsidP="00D53752">
      <w:pPr>
        <w:ind w:left="38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53752" w:rsidRPr="001654D0" w:rsidRDefault="00D53752" w:rsidP="00D53752">
      <w:pPr>
        <w:ind w:left="3828"/>
        <w:jc w:val="center"/>
        <w:rPr>
          <w:rFonts w:ascii="Times New Roman" w:hAnsi="Times New Roman" w:cs="Times New Roman"/>
          <w:sz w:val="24"/>
          <w:szCs w:val="24"/>
        </w:rPr>
      </w:pPr>
    </w:p>
    <w:p w:rsidR="00D53752" w:rsidRPr="001654D0" w:rsidRDefault="00D53752" w:rsidP="00D53752">
      <w:pPr>
        <w:rPr>
          <w:rFonts w:ascii="Times New Roman" w:hAnsi="Times New Roman" w:cs="Times New Roman"/>
          <w:sz w:val="24"/>
          <w:szCs w:val="24"/>
        </w:rPr>
      </w:pPr>
    </w:p>
    <w:p w:rsidR="00D53752" w:rsidRDefault="00D53752" w:rsidP="00D53752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D53752" w:rsidRPr="001654D0" w:rsidRDefault="00D53752" w:rsidP="00D53752">
      <w:pPr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 учитель начальных классов</w:t>
      </w:r>
    </w:p>
    <w:p w:rsidR="00D53752" w:rsidRPr="001654D0" w:rsidRDefault="00D53752" w:rsidP="00D53752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D53752" w:rsidRPr="001654D0" w:rsidRDefault="00D53752" w:rsidP="00D537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752" w:rsidRPr="001654D0" w:rsidRDefault="00D53752" w:rsidP="00D53752">
      <w:pPr>
        <w:rPr>
          <w:rFonts w:ascii="Times New Roman" w:hAnsi="Times New Roman" w:cs="Times New Roman"/>
          <w:sz w:val="24"/>
          <w:szCs w:val="24"/>
        </w:rPr>
      </w:pPr>
    </w:p>
    <w:p w:rsidR="00D53752" w:rsidRDefault="00D53752" w:rsidP="00D53752"/>
    <w:p w:rsidR="00D53752" w:rsidRDefault="00D53752" w:rsidP="00D53752"/>
    <w:p w:rsidR="00D53752" w:rsidRDefault="00D53752" w:rsidP="00D53752">
      <w:pPr>
        <w:rPr>
          <w:rFonts w:ascii="Times New Roman" w:hAnsi="Times New Roman" w:cs="Times New Roman"/>
          <w:bCs/>
        </w:rPr>
      </w:pPr>
      <w:r w:rsidRPr="001654D0">
        <w:rPr>
          <w:rFonts w:ascii="Times New Roman" w:hAnsi="Times New Roman" w:cs="Times New Roman"/>
          <w:bCs/>
        </w:rPr>
        <w:t xml:space="preserve">                                               </w:t>
      </w:r>
      <w:r>
        <w:rPr>
          <w:rFonts w:ascii="Times New Roman" w:hAnsi="Times New Roman" w:cs="Times New Roman"/>
          <w:bCs/>
        </w:rPr>
        <w:t xml:space="preserve">                           2013</w:t>
      </w:r>
      <w:r w:rsidRPr="001654D0">
        <w:rPr>
          <w:rFonts w:ascii="Times New Roman" w:hAnsi="Times New Roman" w:cs="Times New Roman"/>
          <w:bCs/>
        </w:rPr>
        <w:t>год</w:t>
      </w:r>
    </w:p>
    <w:p w:rsidR="00D53752" w:rsidRPr="00D53752" w:rsidRDefault="00D53752" w:rsidP="00D53752">
      <w:pPr>
        <w:pStyle w:val="a3"/>
        <w:spacing w:before="0" w:beforeAutospacing="0" w:after="120" w:afterAutospacing="0" w:line="360" w:lineRule="atLeast"/>
        <w:rPr>
          <w:color w:val="030303"/>
          <w:sz w:val="22"/>
          <w:szCs w:val="22"/>
        </w:rPr>
      </w:pPr>
      <w:r w:rsidRPr="00D53752">
        <w:rPr>
          <w:rStyle w:val="a4"/>
          <w:color w:val="030303"/>
          <w:sz w:val="22"/>
          <w:szCs w:val="22"/>
        </w:rPr>
        <w:lastRenderedPageBreak/>
        <w:t xml:space="preserve">                                   Пояснительная записка.</w:t>
      </w:r>
    </w:p>
    <w:p w:rsidR="00E45EB7" w:rsidRDefault="00D53752" w:rsidP="00D53752">
      <w:pPr>
        <w:spacing w:line="360" w:lineRule="auto"/>
        <w:ind w:firstLine="708"/>
        <w:rPr>
          <w:rFonts w:ascii="Times New Roman" w:hAnsi="Times New Roman" w:cs="Times New Roman"/>
        </w:rPr>
      </w:pPr>
      <w:r w:rsidRPr="00D53752">
        <w:rPr>
          <w:rFonts w:ascii="Times New Roman" w:hAnsi="Times New Roman" w:cs="Times New Roman"/>
        </w:rPr>
        <w:t>Рабочая программа разработана на основе приме</w:t>
      </w:r>
      <w:r w:rsidR="00A50B01">
        <w:rPr>
          <w:rFonts w:ascii="Times New Roman" w:hAnsi="Times New Roman" w:cs="Times New Roman"/>
        </w:rPr>
        <w:t>рной программы</w:t>
      </w:r>
      <w:r w:rsidRPr="00D53752">
        <w:rPr>
          <w:rFonts w:ascii="Times New Roman" w:hAnsi="Times New Roman" w:cs="Times New Roman"/>
        </w:rPr>
        <w:t xml:space="preserve">., рекомендованной  Министерством образования РФ (система общего развития Л.В. </w:t>
      </w:r>
      <w:proofErr w:type="spellStart"/>
      <w:r w:rsidRPr="00D53752">
        <w:rPr>
          <w:rFonts w:ascii="Times New Roman" w:hAnsi="Times New Roman" w:cs="Times New Roman"/>
        </w:rPr>
        <w:t>Занкова</w:t>
      </w:r>
      <w:proofErr w:type="spellEnd"/>
      <w:r w:rsidRPr="00D53752">
        <w:rPr>
          <w:rFonts w:ascii="Times New Roman" w:hAnsi="Times New Roman" w:cs="Times New Roman"/>
        </w:rPr>
        <w:t>) ( Сборник программ для начальной школы</w:t>
      </w:r>
      <w:proofErr w:type="gramStart"/>
      <w:r w:rsidRPr="00D53752">
        <w:rPr>
          <w:rFonts w:ascii="Times New Roman" w:hAnsi="Times New Roman" w:cs="Times New Roman"/>
        </w:rPr>
        <w:t xml:space="preserve"> .</w:t>
      </w:r>
      <w:proofErr w:type="gramEnd"/>
      <w:r w:rsidRPr="00D53752">
        <w:rPr>
          <w:rFonts w:ascii="Times New Roman" w:hAnsi="Times New Roman" w:cs="Times New Roman"/>
        </w:rPr>
        <w:t xml:space="preserve">Система Л.В. </w:t>
      </w:r>
      <w:proofErr w:type="spellStart"/>
      <w:r w:rsidRPr="00D53752">
        <w:rPr>
          <w:rFonts w:ascii="Times New Roman" w:hAnsi="Times New Roman" w:cs="Times New Roman"/>
        </w:rPr>
        <w:t>Занкова</w:t>
      </w:r>
      <w:proofErr w:type="spellEnd"/>
      <w:r w:rsidRPr="00D53752">
        <w:rPr>
          <w:rFonts w:ascii="Times New Roman" w:hAnsi="Times New Roman" w:cs="Times New Roman"/>
        </w:rPr>
        <w:t xml:space="preserve">  Самара :Издательство « Учебная литература».Издательский дом « Фёдоров» 2011г.) в соответствии ФГОС начального общего образования. Рабочая программа с</w:t>
      </w:r>
      <w:r w:rsidRPr="00D53752">
        <w:rPr>
          <w:rFonts w:ascii="Times New Roman" w:hAnsi="Times New Roman" w:cs="Times New Roman"/>
          <w:color w:val="030303"/>
        </w:rPr>
        <w:t>оответствует стандарту начального общего образования по</w:t>
      </w:r>
      <w:r w:rsidR="00FE005B" w:rsidRPr="00FE005B">
        <w:rPr>
          <w:rFonts w:ascii="Times New Roman" w:hAnsi="Times New Roman" w:cs="Times New Roman"/>
        </w:rPr>
        <w:t xml:space="preserve"> </w:t>
      </w:r>
      <w:r w:rsidR="00FE005B">
        <w:rPr>
          <w:rFonts w:ascii="Times New Roman" w:hAnsi="Times New Roman" w:cs="Times New Roman"/>
        </w:rPr>
        <w:t>математике</w:t>
      </w:r>
      <w:proofErr w:type="gramStart"/>
      <w:r w:rsidR="00FE005B">
        <w:rPr>
          <w:rFonts w:ascii="Times New Roman" w:hAnsi="Times New Roman" w:cs="Times New Roman"/>
          <w:color w:val="030303"/>
        </w:rPr>
        <w:t xml:space="preserve"> </w:t>
      </w:r>
      <w:r w:rsidRPr="00D53752">
        <w:rPr>
          <w:rFonts w:ascii="Times New Roman" w:hAnsi="Times New Roman" w:cs="Times New Roman"/>
          <w:color w:val="030303"/>
        </w:rPr>
        <w:t>,</w:t>
      </w:r>
      <w:proofErr w:type="gramEnd"/>
      <w:r w:rsidRPr="00D53752">
        <w:rPr>
          <w:rFonts w:ascii="Times New Roman" w:hAnsi="Times New Roman" w:cs="Times New Roman"/>
          <w:color w:val="030303"/>
        </w:rPr>
        <w:t xml:space="preserve"> социальному заказу родителей; построена с учётом принципов системности, научности, доступности и преемственности; способствует развитию коммуникативной компетенции учащихся; обеспечивает условия для реализации практической направленности, учитывает возрастную психологию учащихся.рекомендована Министерством образования РФ для общеобразовательных классов.</w:t>
      </w:r>
      <w:r w:rsidRPr="00D53752">
        <w:rPr>
          <w:rFonts w:ascii="Times New Roman" w:hAnsi="Times New Roman" w:cs="Times New Roman"/>
        </w:rPr>
        <w:t xml:space="preserve"> </w:t>
      </w:r>
      <w:r w:rsidRPr="00D53752">
        <w:rPr>
          <w:rFonts w:ascii="Times New Roman" w:hAnsi="Times New Roman"/>
        </w:rPr>
        <w:t xml:space="preserve">Программа </w:t>
      </w:r>
      <w:r w:rsidR="00FE005B">
        <w:rPr>
          <w:rFonts w:ascii="Times New Roman" w:hAnsi="Times New Roman"/>
        </w:rPr>
        <w:t xml:space="preserve">адресована </w:t>
      </w:r>
      <w:proofErr w:type="gramStart"/>
      <w:r w:rsidR="00FE005B">
        <w:rPr>
          <w:rFonts w:ascii="Times New Roman" w:hAnsi="Times New Roman"/>
        </w:rPr>
        <w:t>обучающимся</w:t>
      </w:r>
      <w:proofErr w:type="gramEnd"/>
      <w:r w:rsidR="00FE005B">
        <w:rPr>
          <w:rFonts w:ascii="Times New Roman" w:hAnsi="Times New Roman"/>
        </w:rPr>
        <w:t xml:space="preserve"> 4 </w:t>
      </w:r>
      <w:r w:rsidRPr="00D53752">
        <w:rPr>
          <w:rFonts w:ascii="Times New Roman" w:hAnsi="Times New Roman"/>
        </w:rPr>
        <w:t xml:space="preserve"> класса общеобразовательной школы.</w:t>
      </w:r>
      <w:r w:rsidRPr="00D53752">
        <w:rPr>
          <w:rFonts w:ascii="Times New Roman" w:hAnsi="Times New Roman" w:cs="Times New Roman"/>
        </w:rPr>
        <w:t xml:space="preserve"> </w:t>
      </w:r>
      <w:r w:rsidRPr="00D53752">
        <w:rPr>
          <w:rFonts w:ascii="Times New Roman" w:hAnsi="Times New Roman"/>
        </w:rPr>
        <w:t>В классе 15 % составляют учащиеся с высоким уровнем развития,55%со средним уровнем развития,30% с низким уровнем развития</w:t>
      </w:r>
      <w:proofErr w:type="gramStart"/>
      <w:r w:rsidRPr="00D53752">
        <w:rPr>
          <w:rFonts w:ascii="Times New Roman" w:hAnsi="Times New Roman"/>
          <w:i/>
        </w:rPr>
        <w:t xml:space="preserve"> </w:t>
      </w:r>
      <w:r w:rsidRPr="00D53752">
        <w:rPr>
          <w:rFonts w:ascii="Times New Roman" w:hAnsi="Times New Roman" w:cs="Times New Roman"/>
        </w:rPr>
        <w:t>.</w:t>
      </w:r>
      <w:proofErr w:type="gramEnd"/>
      <w:r w:rsidRPr="00D53752">
        <w:rPr>
          <w:rFonts w:ascii="Times New Roman" w:hAnsi="Times New Roman" w:cs="Times New Roman"/>
        </w:rPr>
        <w:t xml:space="preserve"> Тематическое планирование разработано в полном соответствии с данной программой и учебно-методическим комплектом, поэтому коррекция программы не проводилась. </w:t>
      </w:r>
    </w:p>
    <w:p w:rsidR="00D53752" w:rsidRPr="00A30380" w:rsidRDefault="00D53752" w:rsidP="00A30380">
      <w:pPr>
        <w:spacing w:line="360" w:lineRule="auto"/>
        <w:ind w:firstLine="708"/>
        <w:rPr>
          <w:rFonts w:ascii="Times New Roman" w:hAnsi="Times New Roman" w:cs="Times New Roman"/>
        </w:rPr>
      </w:pPr>
      <w:r w:rsidRPr="00D53752">
        <w:rPr>
          <w:rFonts w:ascii="Times New Roman" w:hAnsi="Times New Roman" w:cs="Times New Roman"/>
        </w:rPr>
        <w:t>.</w:t>
      </w:r>
      <w:r w:rsidRPr="00D53752">
        <w:rPr>
          <w:rFonts w:ascii="Times New Roman" w:hAnsi="Times New Roman"/>
          <w:b/>
        </w:rPr>
        <w:t xml:space="preserve"> </w:t>
      </w:r>
      <w:r w:rsidRPr="00D53752">
        <w:rPr>
          <w:rFonts w:ascii="Times New Roman" w:hAnsi="Times New Roman" w:cs="Times New Roman"/>
        </w:rPr>
        <w:t>При проведении уроков используются (</w:t>
      </w:r>
      <w:r w:rsidRPr="00D53752">
        <w:rPr>
          <w:rFonts w:ascii="Times New Roman" w:hAnsi="Times New Roman"/>
        </w:rPr>
        <w:t xml:space="preserve">традиционные уроки, обобщающие уроки, тестирование, </w:t>
      </w:r>
      <w:r w:rsidRPr="00D53752">
        <w:rPr>
          <w:rFonts w:ascii="Times New Roman" w:hAnsi="Times New Roman" w:cs="Times New Roman"/>
        </w:rPr>
        <w:t xml:space="preserve"> практикумы,</w:t>
      </w:r>
      <w:proofErr w:type="gramStart"/>
      <w:r w:rsidRPr="00D53752">
        <w:rPr>
          <w:rFonts w:ascii="Times New Roman" w:hAnsi="Times New Roman" w:cs="Times New Roman"/>
        </w:rPr>
        <w:t xml:space="preserve"> ,</w:t>
      </w:r>
      <w:proofErr w:type="gramEnd"/>
      <w:r w:rsidRPr="00D53752">
        <w:rPr>
          <w:rFonts w:ascii="Times New Roman" w:hAnsi="Times New Roman" w:cs="Times New Roman"/>
        </w:rPr>
        <w:t xml:space="preserve"> </w:t>
      </w:r>
      <w:proofErr w:type="spellStart"/>
      <w:r w:rsidRPr="00D53752">
        <w:rPr>
          <w:rFonts w:ascii="Times New Roman" w:hAnsi="Times New Roman" w:cs="Times New Roman"/>
        </w:rPr>
        <w:t>организационно-деятельностные</w:t>
      </w:r>
      <w:proofErr w:type="spellEnd"/>
      <w:r w:rsidRPr="00D53752">
        <w:rPr>
          <w:rFonts w:ascii="Times New Roman" w:hAnsi="Times New Roman" w:cs="Times New Roman"/>
        </w:rPr>
        <w:t xml:space="preserve"> игры, деловые игры,  беседы, </w:t>
      </w:r>
      <w:r w:rsidRPr="00D53752">
        <w:rPr>
          <w:rFonts w:ascii="Times New Roman" w:hAnsi="Times New Roman" w:cs="Times New Roman"/>
          <w:i/>
        </w:rPr>
        <w:t>,</w:t>
      </w:r>
      <w:r w:rsidRPr="00D53752">
        <w:rPr>
          <w:rFonts w:ascii="Times New Roman" w:hAnsi="Times New Roman" w:cs="Times New Roman"/>
        </w:rPr>
        <w:t>исследовани</w:t>
      </w:r>
      <w:r w:rsidRPr="00D53752">
        <w:rPr>
          <w:rFonts w:ascii="Times New Roman" w:hAnsi="Times New Roman" w:cs="Times New Roman"/>
          <w:i/>
        </w:rPr>
        <w:t>я</w:t>
      </w:r>
      <w:r w:rsidRPr="00D53752">
        <w:rPr>
          <w:rFonts w:ascii="Times New Roman" w:hAnsi="Times New Roman" w:cs="Times New Roman"/>
        </w:rPr>
        <w:t>…). Используются  индивидуальная работа, фронтальная работа и работа в группах, в парах.</w:t>
      </w:r>
      <w:r w:rsidR="00E45EB7" w:rsidRPr="00E45EB7">
        <w:rPr>
          <w:rFonts w:ascii="Times New Roman" w:hAnsi="Times New Roman" w:cs="Times New Roman"/>
          <w:sz w:val="24"/>
          <w:szCs w:val="24"/>
        </w:rPr>
        <w:t xml:space="preserve"> </w:t>
      </w:r>
      <w:r w:rsidR="00E45EB7" w:rsidRPr="00E45EB7">
        <w:rPr>
          <w:rFonts w:ascii="Times New Roman" w:hAnsi="Times New Roman" w:cs="Times New Roman"/>
        </w:rPr>
        <w:t>В основе методики преподавания предмета лежит учебный диалог и проблемно-поисковый подход, обеспечивающие реализацию задач развивающего обучения</w:t>
      </w:r>
    </w:p>
    <w:p w:rsidR="00D53752" w:rsidRPr="00D53752" w:rsidRDefault="00D53752" w:rsidP="00D53752">
      <w:pPr>
        <w:rPr>
          <w:rFonts w:ascii="Times New Roman" w:hAnsi="Times New Roman" w:cs="Times New Roman"/>
        </w:rPr>
      </w:pPr>
      <w:r w:rsidRPr="00D53752">
        <w:rPr>
          <w:rFonts w:ascii="Times New Roman" w:hAnsi="Times New Roman" w:cs="Times New Roman"/>
        </w:rPr>
        <w:t>Тематическое планирование п</w:t>
      </w:r>
      <w:r w:rsidR="00010A05">
        <w:rPr>
          <w:rFonts w:ascii="Times New Roman" w:hAnsi="Times New Roman" w:cs="Times New Roman"/>
        </w:rPr>
        <w:t>о  математике  рассчитано на 136</w:t>
      </w:r>
      <w:r w:rsidRPr="00D53752">
        <w:rPr>
          <w:rFonts w:ascii="Times New Roman" w:hAnsi="Times New Roman" w:cs="Times New Roman"/>
        </w:rPr>
        <w:t xml:space="preserve"> часов (34 недели).</w:t>
      </w:r>
    </w:p>
    <w:p w:rsidR="00D53752" w:rsidRPr="00D53752" w:rsidRDefault="00D53752" w:rsidP="00D53752">
      <w:pPr>
        <w:rPr>
          <w:rStyle w:val="a5"/>
          <w:rFonts w:ascii="Times New Roman" w:hAnsi="Times New Roman" w:cs="Times New Roman"/>
          <w:i w:val="0"/>
          <w:color w:val="030303"/>
        </w:rPr>
      </w:pPr>
      <w:r w:rsidRPr="00D53752">
        <w:rPr>
          <w:rStyle w:val="a5"/>
          <w:rFonts w:ascii="Times New Roman" w:hAnsi="Times New Roman" w:cs="Times New Roman"/>
          <w:i w:val="0"/>
          <w:color w:val="030303"/>
        </w:rPr>
        <w:t xml:space="preserve">Исходя из общей цели, стоящей перед обучением в системе Л.В. </w:t>
      </w:r>
      <w:proofErr w:type="spellStart"/>
      <w:r w:rsidRPr="00D53752">
        <w:rPr>
          <w:rStyle w:val="a5"/>
          <w:rFonts w:ascii="Times New Roman" w:hAnsi="Times New Roman" w:cs="Times New Roman"/>
          <w:i w:val="0"/>
          <w:color w:val="030303"/>
        </w:rPr>
        <w:t>Занкова</w:t>
      </w:r>
      <w:proofErr w:type="spellEnd"/>
      <w:r w:rsidRPr="00D53752">
        <w:rPr>
          <w:rStyle w:val="a5"/>
          <w:rFonts w:ascii="Times New Roman" w:hAnsi="Times New Roman" w:cs="Times New Roman"/>
          <w:i w:val="0"/>
          <w:color w:val="030303"/>
        </w:rPr>
        <w:t xml:space="preserve"> (общее развитие каждого ребенка)</w:t>
      </w:r>
      <w:proofErr w:type="gramStart"/>
      <w:r w:rsidRPr="00D53752">
        <w:rPr>
          <w:rStyle w:val="a5"/>
          <w:rFonts w:ascii="Times New Roman" w:hAnsi="Times New Roman" w:cs="Times New Roman"/>
          <w:i w:val="0"/>
          <w:color w:val="030303"/>
        </w:rPr>
        <w:t>,н</w:t>
      </w:r>
      <w:proofErr w:type="gramEnd"/>
      <w:r w:rsidRPr="00D53752">
        <w:rPr>
          <w:rStyle w:val="a5"/>
          <w:rFonts w:ascii="Times New Roman" w:hAnsi="Times New Roman" w:cs="Times New Roman"/>
          <w:i w:val="0"/>
          <w:color w:val="030303"/>
        </w:rPr>
        <w:t>а</w:t>
      </w:r>
      <w:r w:rsidR="00010A05">
        <w:rPr>
          <w:rStyle w:val="a5"/>
          <w:rFonts w:ascii="Times New Roman" w:hAnsi="Times New Roman" w:cs="Times New Roman"/>
          <w:i w:val="0"/>
          <w:color w:val="030303"/>
        </w:rPr>
        <w:t>чальный курс  математики</w:t>
      </w:r>
      <w:r w:rsidRPr="00D53752">
        <w:rPr>
          <w:rStyle w:val="a5"/>
          <w:rFonts w:ascii="Times New Roman" w:hAnsi="Times New Roman" w:cs="Times New Roman"/>
          <w:i w:val="0"/>
          <w:color w:val="030303"/>
        </w:rPr>
        <w:t xml:space="preserve"> должен решать следующие   цели и задачи</w:t>
      </w:r>
    </w:p>
    <w:p w:rsidR="00D53752" w:rsidRPr="00D55464" w:rsidRDefault="00010A05" w:rsidP="00D53752">
      <w:pPr>
        <w:rPr>
          <w:rFonts w:ascii="Times New Roman" w:hAnsi="Times New Roman" w:cs="Times New Roman"/>
          <w:b/>
          <w:bCs/>
        </w:rPr>
      </w:pPr>
      <w:r w:rsidRPr="00D55464">
        <w:rPr>
          <w:rFonts w:ascii="Times New Roman" w:hAnsi="Times New Roman" w:cs="Times New Roman"/>
          <w:b/>
          <w:bCs/>
        </w:rPr>
        <w:t xml:space="preserve">Цели </w:t>
      </w:r>
      <w:r w:rsidR="00D53752" w:rsidRPr="00D55464">
        <w:rPr>
          <w:rFonts w:ascii="Times New Roman" w:hAnsi="Times New Roman" w:cs="Times New Roman"/>
          <w:b/>
          <w:bCs/>
        </w:rPr>
        <w:t xml:space="preserve"> обучения </w:t>
      </w:r>
    </w:p>
    <w:p w:rsidR="00010A05" w:rsidRPr="00D55464" w:rsidRDefault="00010A05" w:rsidP="00010A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</w:rPr>
      </w:pPr>
      <w:r w:rsidRPr="00D55464">
        <w:rPr>
          <w:rFonts w:ascii="Times New Roman" w:eastAsia="Times New Roman" w:hAnsi="Times New Roman" w:cs="Times New Roman"/>
        </w:rPr>
        <w:t>развитие умений преобразовывать задачи; знать таблицу умножения и деления; уметь делить с остатком; находить площадь и периметр многоугольника; называть арифметические действия;</w:t>
      </w:r>
    </w:p>
    <w:p w:rsidR="00010A05" w:rsidRPr="00D55464" w:rsidRDefault="00010A05" w:rsidP="00010A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D55464">
        <w:rPr>
          <w:rFonts w:ascii="Times New Roman" w:eastAsia="Times New Roman" w:hAnsi="Times New Roman" w:cs="Times New Roman"/>
        </w:rPr>
        <w:t>– различие математических выражений; работа с текстом; установление связей и зависимостей между величинами: скорость, время, расстояние;</w:t>
      </w:r>
    </w:p>
    <w:p w:rsidR="00010A05" w:rsidRPr="00D55464" w:rsidRDefault="00010A05" w:rsidP="00010A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</w:rPr>
      </w:pPr>
      <w:r w:rsidRPr="00D55464">
        <w:rPr>
          <w:rFonts w:ascii="Times New Roman" w:eastAsia="Times New Roman" w:hAnsi="Times New Roman" w:cs="Times New Roman"/>
        </w:rPr>
        <w:t>– формирование осознанного и прочного навыка выполнения вычислений;</w:t>
      </w:r>
    </w:p>
    <w:p w:rsidR="00010A05" w:rsidRPr="00D55464" w:rsidRDefault="00010A05" w:rsidP="00010A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D55464">
        <w:rPr>
          <w:rFonts w:ascii="Times New Roman" w:eastAsia="Times New Roman" w:hAnsi="Times New Roman" w:cs="Times New Roman"/>
        </w:rPr>
        <w:t>– овладение умениями решать простые и сложные уравнения; выполнять умножение и деление многозначных чисел; находить решения систем неравенств;</w:t>
      </w:r>
    </w:p>
    <w:p w:rsidR="00010A05" w:rsidRPr="00D55464" w:rsidRDefault="00010A05" w:rsidP="00D554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D55464">
        <w:rPr>
          <w:rFonts w:ascii="Times New Roman" w:eastAsia="Times New Roman" w:hAnsi="Times New Roman" w:cs="Times New Roman"/>
        </w:rPr>
        <w:t>– наличие представлений о поверхности объемных тел и об их развертках; о способе определения площади поверхности призмы.</w:t>
      </w:r>
    </w:p>
    <w:p w:rsidR="00010A05" w:rsidRPr="00D55464" w:rsidRDefault="00D53752" w:rsidP="00D53752">
      <w:pPr>
        <w:rPr>
          <w:rFonts w:ascii="Times New Roman" w:hAnsi="Times New Roman" w:cs="Times New Roman"/>
          <w:b/>
          <w:bCs/>
        </w:rPr>
      </w:pPr>
      <w:r w:rsidRPr="00D55464">
        <w:rPr>
          <w:rFonts w:ascii="Times New Roman" w:hAnsi="Times New Roman" w:cs="Times New Roman"/>
          <w:b/>
          <w:bCs/>
        </w:rPr>
        <w:t>Задачи:</w:t>
      </w:r>
    </w:p>
    <w:p w:rsidR="00010A05" w:rsidRPr="00D55464" w:rsidRDefault="00010A05" w:rsidP="00010A05">
      <w:pPr>
        <w:pStyle w:val="a6"/>
        <w:ind w:left="360"/>
        <w:jc w:val="both"/>
        <w:rPr>
          <w:sz w:val="22"/>
          <w:szCs w:val="22"/>
        </w:rPr>
      </w:pPr>
      <w:r w:rsidRPr="00D55464">
        <w:rPr>
          <w:sz w:val="22"/>
          <w:szCs w:val="22"/>
        </w:rPr>
        <w:t>-способствовать продвижению ученика в общем развитии, становлению нравственных позиций личности ребёнка, не вредить его здоровью;</w:t>
      </w:r>
    </w:p>
    <w:p w:rsidR="00010A05" w:rsidRPr="00D55464" w:rsidRDefault="00010A05" w:rsidP="00010A05">
      <w:pPr>
        <w:pStyle w:val="a6"/>
        <w:ind w:left="360"/>
        <w:jc w:val="both"/>
        <w:rPr>
          <w:sz w:val="22"/>
          <w:szCs w:val="22"/>
        </w:rPr>
      </w:pPr>
      <w:r w:rsidRPr="00D55464">
        <w:rPr>
          <w:sz w:val="22"/>
          <w:szCs w:val="22"/>
        </w:rPr>
        <w:t>-дать представление о математике как науке, обобщающей существующие и происходящие в реальной жизни явления и способствующей тем самым познанию окружающего мира, созданию его широкой картины;</w:t>
      </w:r>
    </w:p>
    <w:p w:rsidR="00D55464" w:rsidRDefault="00D55464" w:rsidP="00D55464">
      <w:pPr>
        <w:pStyle w:val="a6"/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>1</w:t>
      </w:r>
    </w:p>
    <w:p w:rsidR="000319E1" w:rsidRDefault="00010A05" w:rsidP="00D55464">
      <w:pPr>
        <w:pStyle w:val="a6"/>
        <w:ind w:left="360"/>
        <w:jc w:val="both"/>
        <w:rPr>
          <w:sz w:val="28"/>
          <w:szCs w:val="28"/>
        </w:rPr>
      </w:pPr>
      <w:r w:rsidRPr="00D55464">
        <w:rPr>
          <w:sz w:val="22"/>
          <w:szCs w:val="22"/>
        </w:rPr>
        <w:lastRenderedPageBreak/>
        <w:t>-сформировать знания, умения и навыки, необходимые ученикам в жизни и для успешного продолжения обучения в основном звене школы</w:t>
      </w:r>
      <w:r w:rsidRPr="00573CCF">
        <w:rPr>
          <w:sz w:val="28"/>
          <w:szCs w:val="28"/>
        </w:rPr>
        <w:t>.</w:t>
      </w:r>
    </w:p>
    <w:p w:rsidR="00D55464" w:rsidRPr="00D55464" w:rsidRDefault="00D55464" w:rsidP="00D55464">
      <w:pPr>
        <w:pStyle w:val="a6"/>
        <w:ind w:left="360"/>
        <w:jc w:val="both"/>
        <w:rPr>
          <w:sz w:val="28"/>
          <w:szCs w:val="28"/>
        </w:rPr>
      </w:pPr>
    </w:p>
    <w:p w:rsidR="00EF0C6B" w:rsidRPr="000319E1" w:rsidRDefault="00EF0C6B" w:rsidP="00EF0C6B">
      <w:pPr>
        <w:ind w:right="-426"/>
        <w:rPr>
          <w:rFonts w:ascii="Times New Roman" w:hAnsi="Times New Roman" w:cs="Times New Roman"/>
          <w:b/>
          <w:sz w:val="24"/>
          <w:szCs w:val="24"/>
        </w:rPr>
      </w:pPr>
      <w:r w:rsidRPr="000319E1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proofErr w:type="gramStart"/>
      <w:r w:rsidRPr="000319E1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0319E1">
        <w:rPr>
          <w:rFonts w:ascii="Times New Roman" w:hAnsi="Times New Roman" w:cs="Times New Roman"/>
          <w:b/>
          <w:sz w:val="24"/>
          <w:szCs w:val="24"/>
        </w:rPr>
        <w:t xml:space="preserve"> программы по  математике </w:t>
      </w:r>
    </w:p>
    <w:p w:rsidR="00D55464" w:rsidRDefault="00EF0C6B" w:rsidP="00D55464">
      <w:pPr>
        <w:rPr>
          <w:rFonts w:ascii="Times New Roman" w:eastAsia="Times New Roman" w:hAnsi="Times New Roman" w:cs="Times New Roman"/>
          <w:lang w:eastAsia="ru-RU"/>
        </w:rPr>
      </w:pPr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>Личностными результатами</w:t>
      </w:r>
      <w:r w:rsidRPr="00D55464">
        <w:rPr>
          <w:rFonts w:ascii="Times New Roman" w:eastAsia="Times New Roman" w:hAnsi="Times New Roman" w:cs="Times New Roman"/>
          <w:lang w:eastAsia="ru-RU"/>
        </w:rPr>
        <w:t xml:space="preserve"> изучения курса «Математика» в 4 классе является 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формирование следующих умений: 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gramStart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У обучающихся будут сформированы: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внутренняя позиция школьника на уровне положительного отношения к урокам математики, к школе, ориентации на содержательные моменты школьной действительности и приня</w:t>
      </w:r>
      <w:r w:rsidR="00D55464">
        <w:rPr>
          <w:rFonts w:ascii="Times New Roman" w:eastAsia="Times New Roman" w:hAnsi="Times New Roman" w:cs="Times New Roman"/>
          <w:lang w:eastAsia="ru-RU"/>
        </w:rPr>
        <w:t>тия образца «хорошего ученика»;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широкий интерес к новому учебному материалу, способам решения новых учебных задач, исследовательской дея</w:t>
      </w:r>
      <w:r w:rsidR="00D55464">
        <w:rPr>
          <w:rFonts w:ascii="Times New Roman" w:eastAsia="Times New Roman" w:hAnsi="Times New Roman" w:cs="Times New Roman"/>
          <w:lang w:eastAsia="ru-RU"/>
        </w:rPr>
        <w:t>тельности в области математики;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ориентация на понимание причин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 успеха в учебной деятельности;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proofErr w:type="gramStart"/>
      <w:r w:rsidRPr="00D55464">
        <w:rPr>
          <w:rFonts w:ascii="Times New Roman" w:eastAsia="Times New Roman" w:hAnsi="Times New Roman" w:cs="Times New Roman"/>
          <w:lang w:eastAsia="ru-RU"/>
        </w:rPr>
        <w:t>навыки оценки и самооценки результатов учеб ной деятельности на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 основе критерия ее успешности;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эстетические и ценностно-смысловые ориентации учащихся, создающие основу для формирования позитивной самооценки, самоуваже</w:t>
      </w:r>
      <w:r w:rsidR="00D55464">
        <w:rPr>
          <w:rFonts w:ascii="Times New Roman" w:eastAsia="Times New Roman" w:hAnsi="Times New Roman" w:cs="Times New Roman"/>
          <w:lang w:eastAsia="ru-RU"/>
        </w:rPr>
        <w:t>ния, жизненного оптимизма;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этические чувства (стыда, вины, совести) на основе анализа поступков одноклас</w:t>
      </w:r>
      <w:r w:rsidR="00D55464">
        <w:rPr>
          <w:rFonts w:ascii="Times New Roman" w:eastAsia="Times New Roman" w:hAnsi="Times New Roman" w:cs="Times New Roman"/>
          <w:lang w:eastAsia="ru-RU"/>
        </w:rPr>
        <w:t>сников и собственных поступков;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представление о своей гражданской идентичности в форме осознания «Я» как гражданина России на основе исторического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 математического материала.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gramStart"/>
      <w:r w:rsidRPr="00D55464">
        <w:rPr>
          <w:rFonts w:ascii="Times New Roman" w:eastAsia="Times New Roman" w:hAnsi="Times New Roman" w:cs="Times New Roman"/>
          <w:iCs/>
          <w:lang w:eastAsia="ru-RU"/>
        </w:rPr>
        <w:t>Обучающийся получит возможность для формирования</w:t>
      </w:r>
      <w:r w:rsidR="00D55464" w:rsidRPr="00D55464">
        <w:rPr>
          <w:rFonts w:ascii="Times New Roman" w:eastAsia="Times New Roman" w:hAnsi="Times New Roman" w:cs="Times New Roman"/>
          <w:lang w:eastAsia="ru-RU"/>
        </w:rPr>
        <w:t>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внутренней позиции на уровне положительного отношения к образовательному учреждению, понимания необходимости учения;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устойчивого и широкого интереса к познанию математических фактов, количественных отношений, математических зависимостей в окружающем мире, способам решения познавательных задач в области математики;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ориентации на анализ соответствия результатов требованиям конкретной учебной задачи;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="00D55464" w:rsidRPr="00D55464">
        <w:rPr>
          <w:rFonts w:ascii="Times New Roman" w:eastAsia="Times New Roman" w:hAnsi="Times New Roman" w:cs="Times New Roman"/>
          <w:iCs/>
          <w:lang w:eastAsia="ru-RU"/>
        </w:rPr>
        <w:t>по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ложительной адекватной самооценки на основе заданных критериев успешности учебной деятельности;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установки в поведении на принятые моральные нормы;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чувства гордости за достижения отечественной математической науки;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способности реализовывать собственный творческий потенциал, применяя знания о математике; проекция опыта решения математических задач в ситуации реальной жизни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>Метапредметными</w:t>
      </w:r>
      <w:proofErr w:type="spellEnd"/>
      <w:r w:rsidRPr="00D55464">
        <w:rPr>
          <w:rFonts w:ascii="Times New Roman" w:eastAsia="Times New Roman" w:hAnsi="Times New Roman" w:cs="Times New Roman"/>
          <w:lang w:eastAsia="ru-RU"/>
        </w:rPr>
        <w:t xml:space="preserve"> результатами изучения курса «Математика» в 4 классе является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 формирование следующих умений.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 xml:space="preserve"> Регулятивные УУД. 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 научится: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понимать смысл различных учебных задач,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 вносить в них свои коррективы;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планировать свои действия в соответствии с поставленной задачей и условиями ее реализации; учитывать выделенные учителем ориентир</w:t>
      </w:r>
      <w:r w:rsidR="00D55464">
        <w:rPr>
          <w:rFonts w:ascii="Times New Roman" w:eastAsia="Times New Roman" w:hAnsi="Times New Roman" w:cs="Times New Roman"/>
          <w:lang w:eastAsia="ru-RU"/>
        </w:rPr>
        <w:t>ы действия в учебном материале;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самостоятельно находить несколько ва</w:t>
      </w:r>
      <w:r w:rsidR="00D55464">
        <w:rPr>
          <w:rFonts w:ascii="Times New Roman" w:eastAsia="Times New Roman" w:hAnsi="Times New Roman" w:cs="Times New Roman"/>
          <w:lang w:eastAsia="ru-RU"/>
        </w:rPr>
        <w:t>риантов решения учебной задачи;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различат</w:t>
      </w:r>
      <w:r w:rsidR="00D55464">
        <w:rPr>
          <w:rFonts w:ascii="Times New Roman" w:eastAsia="Times New Roman" w:hAnsi="Times New Roman" w:cs="Times New Roman"/>
          <w:lang w:eastAsia="ru-RU"/>
        </w:rPr>
        <w:t>ь способы и результат действия;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принимать активное участие в г</w:t>
      </w:r>
      <w:r w:rsidR="00D55464">
        <w:rPr>
          <w:rFonts w:ascii="Times New Roman" w:eastAsia="Times New Roman" w:hAnsi="Times New Roman" w:cs="Times New Roman"/>
          <w:lang w:eastAsia="ru-RU"/>
        </w:rPr>
        <w:t>рупповой и коллективной работе;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>– выполнять учебные действия в устной, письмен</w:t>
      </w:r>
      <w:r w:rsidR="00D55464">
        <w:rPr>
          <w:rFonts w:ascii="Times New Roman" w:eastAsia="Times New Roman" w:hAnsi="Times New Roman" w:cs="Times New Roman"/>
          <w:lang w:eastAsia="ru-RU"/>
        </w:rPr>
        <w:t>ной речи и во внутреннем плане;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адекватно воспринимать оценку своей работы учителя</w:t>
      </w:r>
      <w:r w:rsidR="00D55464">
        <w:rPr>
          <w:rFonts w:ascii="Times New Roman" w:eastAsia="Times New Roman" w:hAnsi="Times New Roman" w:cs="Times New Roman"/>
          <w:lang w:eastAsia="ru-RU"/>
        </w:rPr>
        <w:t>ми, товарищами, другими людьми;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вносить необходимые коррективы в действия на основе их оценки и уч</w:t>
      </w:r>
      <w:r w:rsidR="00D55464">
        <w:rPr>
          <w:rFonts w:ascii="Times New Roman" w:eastAsia="Times New Roman" w:hAnsi="Times New Roman" w:cs="Times New Roman"/>
          <w:lang w:eastAsia="ru-RU"/>
        </w:rPr>
        <w:t>ета характера сделанных ошибок;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="00D5546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2</w:t>
      </w:r>
    </w:p>
    <w:p w:rsidR="00D55464" w:rsidRDefault="00EF0C6B" w:rsidP="00D55464">
      <w:pPr>
        <w:rPr>
          <w:rFonts w:ascii="Times New Roman" w:eastAsia="Times New Roman" w:hAnsi="Times New Roman" w:cs="Times New Roman"/>
          <w:i/>
          <w:iCs/>
          <w:color w:val="666666"/>
          <w:lang w:eastAsia="ru-RU"/>
        </w:rPr>
      </w:pPr>
      <w:r w:rsidRPr="00D55464">
        <w:rPr>
          <w:rFonts w:ascii="Times New Roman" w:eastAsia="Times New Roman" w:hAnsi="Times New Roman" w:cs="Times New Roman"/>
          <w:lang w:eastAsia="ru-RU"/>
        </w:rPr>
        <w:lastRenderedPageBreak/>
        <w:t>– осуществлять пошаговый и итоговый контроль по результату под руководством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 учителя и самостоятельно.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</w:p>
    <w:p w:rsidR="00D55464" w:rsidRDefault="00EF0C6B" w:rsidP="00D55464">
      <w:pPr>
        <w:rPr>
          <w:rFonts w:ascii="Times New Roman" w:eastAsia="Times New Roman" w:hAnsi="Times New Roman" w:cs="Times New Roman"/>
          <w:lang w:eastAsia="ru-RU"/>
        </w:rPr>
      </w:pPr>
      <w:proofErr w:type="gramStart"/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="00D55464" w:rsidRPr="00D55464">
        <w:rPr>
          <w:rFonts w:ascii="Times New Roman" w:eastAsia="Times New Roman" w:hAnsi="Times New Roman" w:cs="Times New Roman"/>
          <w:iCs/>
          <w:lang w:eastAsia="ru-RU"/>
        </w:rPr>
        <w:t>Об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учающийся получит возможность научиться: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в сотрудничестве с учителем ставить новые учебные задачи;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самостоятельно находить несколько вариантов решения учебной задачи;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воспринимать мнение сверстников и взрослых о выполнении математических действий, высказывать собственное мнение о явлениях науки;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прогнозировать результаты своих действий на основе анализа учебной ситуации, осуществлять предвосхищающий контроль по результату и по способу действия, актуальный контроль на уровне произвольного внимания;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проявлять познавательную инициативу;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действовать самостоятельно при разрешении проблемно творческих ситуаций в учебной и вне урочной деятельности, а также в повседневной жизни;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самостоятельно адекватно оценивать правильность выполнения действия и вносить необходимые коррективы в собственные действия и коллективную деятельность.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>Познавательные УУД: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gramStart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 научится: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осуществлять поиск необходимой информации для выполнения учебных и поисково-творческих заданий с использованием учебной и дополни тельной литературы, в т.ч. в открытом информационном пространстве (контроли</w:t>
      </w:r>
      <w:r w:rsidR="00D55464">
        <w:rPr>
          <w:rFonts w:ascii="Times New Roman" w:eastAsia="Times New Roman" w:hAnsi="Times New Roman" w:cs="Times New Roman"/>
          <w:lang w:eastAsia="ru-RU"/>
        </w:rPr>
        <w:t>руемом пространстве Интернета);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кодировать и перекодировать информацию в знаково-симво</w:t>
      </w:r>
      <w:r w:rsidR="00D55464">
        <w:rPr>
          <w:rFonts w:ascii="Times New Roman" w:eastAsia="Times New Roman" w:hAnsi="Times New Roman" w:cs="Times New Roman"/>
          <w:lang w:eastAsia="ru-RU"/>
        </w:rPr>
        <w:t>лической или графической форме;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на основе кодирования самостоятельно строить модели математических понятий, отношений, задачных ситуаций, осуществлять выбор наиболее эффективных модел</w:t>
      </w:r>
      <w:r w:rsidR="00D55464">
        <w:rPr>
          <w:rFonts w:ascii="Times New Roman" w:eastAsia="Times New Roman" w:hAnsi="Times New Roman" w:cs="Times New Roman"/>
          <w:lang w:eastAsia="ru-RU"/>
        </w:rPr>
        <w:t>ей для данной учебной ситуации;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proofErr w:type="gramStart"/>
      <w:r w:rsidRPr="00D55464">
        <w:rPr>
          <w:rFonts w:ascii="Times New Roman" w:eastAsia="Times New Roman" w:hAnsi="Times New Roman" w:cs="Times New Roman"/>
          <w:lang w:eastAsia="ru-RU"/>
        </w:rPr>
        <w:t>строить математические сообщен</w:t>
      </w:r>
      <w:r w:rsidR="00D55464">
        <w:rPr>
          <w:rFonts w:ascii="Times New Roman" w:eastAsia="Times New Roman" w:hAnsi="Times New Roman" w:cs="Times New Roman"/>
          <w:lang w:eastAsia="ru-RU"/>
        </w:rPr>
        <w:t>ия в устной и письменной форме;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проводить сравнение по нескольким основаниям, в т.ч. самостоятельно выделенным, стро</w:t>
      </w:r>
      <w:r w:rsidR="00D55464">
        <w:rPr>
          <w:rFonts w:ascii="Times New Roman" w:eastAsia="Times New Roman" w:hAnsi="Times New Roman" w:cs="Times New Roman"/>
          <w:lang w:eastAsia="ru-RU"/>
        </w:rPr>
        <w:t>ить выводы на основе сравнения;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осуществлять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 разносторонний анализ объекта;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проводить классификацию объектов (самостоятельно выделять основание классификации, на ходить разные основания для классификации, проводить разбиение объектов на группы по вы деленному основанию), самостоятельно строить </w:t>
      </w:r>
      <w:r w:rsidR="00D55464">
        <w:rPr>
          <w:rFonts w:ascii="Times New Roman" w:eastAsia="Times New Roman" w:hAnsi="Times New Roman" w:cs="Times New Roman"/>
          <w:lang w:eastAsia="ru-RU"/>
        </w:rPr>
        <w:t>выводы на основе классификации;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>– обобщать (самостоятельно вы</w:t>
      </w:r>
      <w:r w:rsidR="00D55464">
        <w:rPr>
          <w:rFonts w:ascii="Times New Roman" w:eastAsia="Times New Roman" w:hAnsi="Times New Roman" w:cs="Times New Roman"/>
          <w:lang w:eastAsia="ru-RU"/>
        </w:rPr>
        <w:t>делять ряд или класс объектов);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уста</w:t>
      </w:r>
      <w:r w:rsidR="00D55464">
        <w:rPr>
          <w:rFonts w:ascii="Times New Roman" w:eastAsia="Times New Roman" w:hAnsi="Times New Roman" w:cs="Times New Roman"/>
          <w:lang w:eastAsia="ru-RU"/>
        </w:rPr>
        <w:t>навливать аналогии;</w:t>
      </w:r>
      <w:r w:rsidR="00D55464">
        <w:rPr>
          <w:rFonts w:ascii="Times New Roman" w:eastAsia="Times New Roman" w:hAnsi="Times New Roman" w:cs="Times New Roman"/>
          <w:lang w:eastAsia="ru-RU"/>
        </w:rPr>
        <w:br/>
        <w:t>– п</w:t>
      </w:r>
      <w:r w:rsidRPr="00D55464">
        <w:rPr>
          <w:rFonts w:ascii="Times New Roman" w:eastAsia="Times New Roman" w:hAnsi="Times New Roman" w:cs="Times New Roman"/>
          <w:lang w:eastAsia="ru-RU"/>
        </w:rPr>
        <w:t>редставлять информацию в виде сообщения с иллюст</w:t>
      </w:r>
      <w:r w:rsidR="00D55464">
        <w:rPr>
          <w:rFonts w:ascii="Times New Roman" w:eastAsia="Times New Roman" w:hAnsi="Times New Roman" w:cs="Times New Roman"/>
          <w:lang w:eastAsia="ru-RU"/>
        </w:rPr>
        <w:t>рациями (презентация проектов)</w:t>
      </w:r>
      <w:proofErr w:type="gramStart"/>
      <w:r w:rsidR="00D55464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proofErr w:type="gramStart"/>
      <w:r w:rsidRPr="00D55464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t>амостоятельно выполнять эмпирические обобщения и простейшие теоретические обобщения на основе существенного анализ</w:t>
      </w:r>
      <w:r w:rsidR="00D55464">
        <w:rPr>
          <w:rFonts w:ascii="Times New Roman" w:eastAsia="Times New Roman" w:hAnsi="Times New Roman" w:cs="Times New Roman"/>
          <w:lang w:eastAsia="ru-RU"/>
        </w:rPr>
        <w:t>а изучаемых единичных объектов;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проводить аналогию и на ее основе строить </w:t>
      </w:r>
      <w:r w:rsidR="00D55464">
        <w:rPr>
          <w:rFonts w:ascii="Times New Roman" w:eastAsia="Times New Roman" w:hAnsi="Times New Roman" w:cs="Times New Roman"/>
          <w:lang w:eastAsia="ru-RU"/>
        </w:rPr>
        <w:t>и проверять выводы по аналогии;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строить индукти</w:t>
      </w:r>
      <w:r w:rsidR="00D55464">
        <w:rPr>
          <w:rFonts w:ascii="Times New Roman" w:eastAsia="Times New Roman" w:hAnsi="Times New Roman" w:cs="Times New Roman"/>
          <w:lang w:eastAsia="ru-RU"/>
        </w:rPr>
        <w:t>вные и дедуктивные рассуждения;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осуществлять действие подведения под понятие (для изу</w:t>
      </w:r>
      <w:r w:rsidR="00D55464">
        <w:rPr>
          <w:rFonts w:ascii="Times New Roman" w:eastAsia="Times New Roman" w:hAnsi="Times New Roman" w:cs="Times New Roman"/>
          <w:lang w:eastAsia="ru-RU"/>
        </w:rPr>
        <w:t>ченных математических понятий);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устанавливать отношения между понятиями (родовидовые, отношения пересечения – для изученных математических понятий или генерализаций, причинно следственные – </w:t>
      </w:r>
      <w:r w:rsidR="00D55464">
        <w:rPr>
          <w:rFonts w:ascii="Times New Roman" w:eastAsia="Times New Roman" w:hAnsi="Times New Roman" w:cs="Times New Roman"/>
          <w:lang w:eastAsia="ru-RU"/>
        </w:rPr>
        <w:t>для изучаемых классов явлений).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Обучающийся получит возможность научиться: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осуществлять расширенный поиск информации в дополнительных источниках;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фиксировать информацию об окружающем мире с помощью инструментов ИКТ;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строить и преобразовывать модели и схемы для решения задач;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расширять свои представления о математике и точных науках;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="00D5546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3</w:t>
      </w:r>
    </w:p>
    <w:p w:rsidR="00D55464" w:rsidRPr="00E05B9F" w:rsidRDefault="00EF0C6B" w:rsidP="00D55464">
      <w:pPr>
        <w:rPr>
          <w:rFonts w:ascii="Times New Roman" w:eastAsia="Times New Roman" w:hAnsi="Times New Roman" w:cs="Times New Roman"/>
          <w:bCs/>
          <w:iCs/>
          <w:lang w:eastAsia="ru-RU"/>
        </w:rPr>
      </w:pPr>
      <w:proofErr w:type="gramStart"/>
      <w:r w:rsidRPr="00D55464">
        <w:rPr>
          <w:rFonts w:ascii="Times New Roman" w:eastAsia="Times New Roman" w:hAnsi="Times New Roman" w:cs="Times New Roman"/>
          <w:lang w:eastAsia="ru-RU"/>
        </w:rPr>
        <w:lastRenderedPageBreak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произвольно составлять небольшие тексты, сообщения в устной и письменной форме;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осуществлять действие подведения под понятие (в новых для учащихся ситуациях);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осуществлять выбор рациональных способов действий на основе анализа конкретных условий;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осуществлять синтез: составлять целое из частей и восстанавливать объект по его от дельным свойствам, самостоятельно достраивать и восполнять недостающие компоненты или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свойства;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 xml:space="preserve">сравнивать, проводить классификацию и </w:t>
      </w:r>
      <w:proofErr w:type="spellStart"/>
      <w:r w:rsidRPr="00D55464">
        <w:rPr>
          <w:rFonts w:ascii="Times New Roman" w:eastAsia="Times New Roman" w:hAnsi="Times New Roman" w:cs="Times New Roman"/>
          <w:iCs/>
          <w:lang w:eastAsia="ru-RU"/>
        </w:rPr>
        <w:t>сериацию</w:t>
      </w:r>
      <w:proofErr w:type="spellEnd"/>
      <w:r w:rsidRPr="00D55464">
        <w:rPr>
          <w:rFonts w:ascii="Times New Roman" w:eastAsia="Times New Roman" w:hAnsi="Times New Roman" w:cs="Times New Roman"/>
          <w:iCs/>
          <w:lang w:eastAsia="ru-RU"/>
        </w:rPr>
        <w:t xml:space="preserve"> по самостоятельно выделенным основаниям и формулировать на этой основе выводы;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строить дедуктивные и индуктивные рассуждения, рассуждения по аналогии; устанавливать причинно следственные и другие отношения между изучаемыми понятиями и явлениями;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произвольно и осознанно владеть общими приемами решения задач.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>Коммуникативные УУД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gramStart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</w:t>
      </w:r>
      <w:proofErr w:type="gramEnd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научится: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принимать участие в работе парами и группа ми, используя для этого речевые и другие коммуникативные средства, строить монологические высказывания (в т.ч. с сопровождением аудиовизуальных средств), владеть диал</w:t>
      </w:r>
      <w:r w:rsidR="00D55464">
        <w:rPr>
          <w:rFonts w:ascii="Times New Roman" w:eastAsia="Times New Roman" w:hAnsi="Times New Roman" w:cs="Times New Roman"/>
          <w:lang w:eastAsia="ru-RU"/>
        </w:rPr>
        <w:t>огической фор мой коммуникации;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допускать существование различных точек зрения, ориентироваться на позицию партнера в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 общении, уважать чужое мнение;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proofErr w:type="gramStart"/>
      <w:r w:rsidRPr="00D55464">
        <w:rPr>
          <w:rFonts w:ascii="Times New Roman" w:eastAsia="Times New Roman" w:hAnsi="Times New Roman" w:cs="Times New Roman"/>
          <w:lang w:eastAsia="ru-RU"/>
        </w:rPr>
        <w:t>координировать различные мнения о математических явлениях в сотрудничестве и делать выводы, приходить к общему решению в спорных в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опросах и проблемных </w:t>
      </w:r>
      <w:proofErr w:type="spellStart"/>
      <w:r w:rsidR="00D55464">
        <w:rPr>
          <w:rFonts w:ascii="Times New Roman" w:eastAsia="Times New Roman" w:hAnsi="Times New Roman" w:cs="Times New Roman"/>
          <w:lang w:eastAsia="ru-RU"/>
        </w:rPr>
        <w:t>ситауциях</w:t>
      </w:r>
      <w:proofErr w:type="spellEnd"/>
      <w:r w:rsidR="00D55464">
        <w:rPr>
          <w:rFonts w:ascii="Times New Roman" w:eastAsia="Times New Roman" w:hAnsi="Times New Roman" w:cs="Times New Roman"/>
          <w:lang w:eastAsia="ru-RU"/>
        </w:rPr>
        <w:t>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свободно владеть правилами ве</w:t>
      </w:r>
      <w:r w:rsidR="00D55464">
        <w:rPr>
          <w:rFonts w:ascii="Times New Roman" w:eastAsia="Times New Roman" w:hAnsi="Times New Roman" w:cs="Times New Roman"/>
          <w:lang w:eastAsia="ru-RU"/>
        </w:rPr>
        <w:t>жливости в различных ситуациях;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адекватно использовать речевые средства для решения различных коммуникативных задач при изучении математики и других предметов;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активно проявлять себя в коллективной работе, понимая важность своих дей</w:t>
      </w:r>
      <w:r w:rsidR="00D55464">
        <w:rPr>
          <w:rFonts w:ascii="Times New Roman" w:eastAsia="Times New Roman" w:hAnsi="Times New Roman" w:cs="Times New Roman"/>
          <w:lang w:eastAsia="ru-RU"/>
        </w:rPr>
        <w:t>ствий для конечного результата;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>– задавать вопросы для организации собственной деятельности и координировани</w:t>
      </w:r>
      <w:r w:rsidR="00D55464">
        <w:rPr>
          <w:rFonts w:ascii="Times New Roman" w:eastAsia="Times New Roman" w:hAnsi="Times New Roman" w:cs="Times New Roman"/>
          <w:lang w:eastAsia="ru-RU"/>
        </w:rPr>
        <w:t>я ее с деятельностью партнеров;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стремиться к координации различных позиций в сотрудничестве; встава</w:t>
      </w:r>
      <w:r w:rsidR="00D55464">
        <w:rPr>
          <w:rFonts w:ascii="Times New Roman" w:eastAsia="Times New Roman" w:hAnsi="Times New Roman" w:cs="Times New Roman"/>
          <w:lang w:eastAsia="ru-RU"/>
        </w:rPr>
        <w:t>ть на позицию другого человека.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gramStart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</w:t>
      </w:r>
      <w:proofErr w:type="gramEnd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получит возможность научиться: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четко, последовательно и полно передавать партнерам информацию для достижения целей сотрудничества;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адекватно использовать средства общения для планирования и регуляции своей деятельности;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аргументировать свою позицию и соотносить ее с позициями партнеров для выработки совместного решения;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понимать относительность мнений и подходов к решению задач, учитывать разнообразие точек зрения;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корректно формулировать и обосновывать свою точку зрения; строить понятные для окружающих высказывания;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аргументировать свою позицию и координировать ее с позицией партнеров;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осуществлять взаимный контроль и оказывать в сотрудничестве необходимую помощь;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активно участвовать в учебно-познавательной деятельности и планировать ее; проявлять творческую инициативу, самостоятельность, воспринимать намерения других участников в процессе коллективной познавательной деятельности.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 xml:space="preserve"> Предметными результатами </w:t>
      </w:r>
      <w:r w:rsidRPr="00D55464">
        <w:rPr>
          <w:rFonts w:ascii="Times New Roman" w:eastAsia="Times New Roman" w:hAnsi="Times New Roman" w:cs="Times New Roman"/>
          <w:lang w:eastAsia="ru-RU"/>
        </w:rPr>
        <w:t>изучения курса «Математика» в 4 классе являются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 формирование следующих умений.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 научится: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="00D55464" w:rsidRPr="00E05B9F">
        <w:rPr>
          <w:rFonts w:ascii="Times New Roman" w:eastAsia="Times New Roman" w:hAnsi="Times New Roman" w:cs="Times New Roman"/>
          <w:bCs/>
          <w:iCs/>
          <w:lang w:eastAsia="ru-RU"/>
        </w:rPr>
        <w:t xml:space="preserve">                                                                                 4</w:t>
      </w:r>
    </w:p>
    <w:p w:rsidR="00E05B9F" w:rsidRDefault="00EF0C6B" w:rsidP="00D55464">
      <w:pPr>
        <w:rPr>
          <w:rFonts w:ascii="Times New Roman" w:eastAsia="Times New Roman" w:hAnsi="Times New Roman" w:cs="Times New Roman"/>
          <w:lang w:eastAsia="ru-RU"/>
        </w:rPr>
      </w:pPr>
      <w:proofErr w:type="gramStart"/>
      <w:r w:rsidRPr="00D5546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lastRenderedPageBreak/>
        <w:t>По теме «Числа и величины»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читать, записывать, сравнивать, упорядочи</w:t>
      </w:r>
      <w:r w:rsidR="00D55464">
        <w:rPr>
          <w:rFonts w:ascii="Times New Roman" w:eastAsia="Times New Roman" w:hAnsi="Times New Roman" w:cs="Times New Roman"/>
          <w:lang w:eastAsia="ru-RU"/>
        </w:rPr>
        <w:t>вать числа от нуля до миллиона;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устанавливать закономерность – правило, по которому составлена числовая последовательность, и составлять последовательность по задан ному или самостоятельно выбранному правилу (увеличение/уменьшение числа на несколько единиц, увеличение/умен</w:t>
      </w:r>
      <w:r w:rsidR="00D55464">
        <w:rPr>
          <w:rFonts w:ascii="Times New Roman" w:eastAsia="Times New Roman" w:hAnsi="Times New Roman" w:cs="Times New Roman"/>
          <w:lang w:eastAsia="ru-RU"/>
        </w:rPr>
        <w:t>ьшение числа в не сколько раз);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группировать числа по заданному или самостоя</w:t>
      </w:r>
      <w:r w:rsidR="00D55464">
        <w:rPr>
          <w:rFonts w:ascii="Times New Roman" w:eastAsia="Times New Roman" w:hAnsi="Times New Roman" w:cs="Times New Roman"/>
          <w:lang w:eastAsia="ru-RU"/>
        </w:rPr>
        <w:t>тельно установленному признаку;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proofErr w:type="gramStart"/>
      <w:r w:rsidRPr="00D55464">
        <w:rPr>
          <w:rFonts w:ascii="Times New Roman" w:eastAsia="Times New Roman" w:hAnsi="Times New Roman" w:cs="Times New Roman"/>
          <w:lang w:eastAsia="ru-RU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– грамм, час – минута, минута – секунда, километр – метр, метр – дециметр, дециметр – сантиметр, метр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t xml:space="preserve"> – сан</w:t>
      </w:r>
      <w:r w:rsidR="00D55464">
        <w:rPr>
          <w:rFonts w:ascii="Times New Roman" w:eastAsia="Times New Roman" w:hAnsi="Times New Roman" w:cs="Times New Roman"/>
          <w:lang w:eastAsia="ru-RU"/>
        </w:rPr>
        <w:t>тиметр, сантиметр – миллиметр).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gramStart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</w:t>
      </w:r>
      <w:proofErr w:type="gramEnd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получит возможность научиться: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классифицировать числа по одному или нескольким основаниям, объяснять свои действия;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различать точные и приближенные значения чисел исходя из источников их получения, округлять числа с заданной точностью;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применять положительные и отрицательные числа для характеристики изучаемых процессов и ситуаций, изображать положительные и целые отрицательные числа на координатной прямой;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сравнивать системы мер различных величин с десятичной системой счисления;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выбирать единицу для измерения данной вели чины (длины, массы, площади, времени), объяснять свои действия.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gramStart"/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>По теме «Арифметические действия»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 научится: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использовать названия компонентов изученных действий, знаки, обозначающие эти операци</w:t>
      </w:r>
      <w:r w:rsidR="00D55464">
        <w:rPr>
          <w:rFonts w:ascii="Times New Roman" w:eastAsia="Times New Roman" w:hAnsi="Times New Roman" w:cs="Times New Roman"/>
          <w:lang w:eastAsia="ru-RU"/>
        </w:rPr>
        <w:t>и, свойства изученных действий;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выполнять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</w:t>
      </w:r>
      <w:r w:rsidR="00D55464">
        <w:rPr>
          <w:rFonts w:ascii="Times New Roman" w:eastAsia="Times New Roman" w:hAnsi="Times New Roman" w:cs="Times New Roman"/>
          <w:lang w:eastAsia="ru-RU"/>
        </w:rPr>
        <w:t>ий (в т.ч. деления с остатком);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>– выполнять устно сложение, вычитание, умножение и деление однозначных, двузначных и трехзначных чисел в случаях, сводимых к действиям в пределах 100 (в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 том числе с нулем и числом 1);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выделять неизвестный компонент арифметического действия и находить его зна</w:t>
      </w:r>
      <w:r w:rsidR="00D55464">
        <w:rPr>
          <w:rFonts w:ascii="Times New Roman" w:eastAsia="Times New Roman" w:hAnsi="Times New Roman" w:cs="Times New Roman"/>
          <w:lang w:eastAsia="ru-RU"/>
        </w:rPr>
        <w:t>чение;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вычислять значение числового выражения, содержащего 2–3 арифметических дейс</w:t>
      </w:r>
      <w:r w:rsidR="00D55464">
        <w:rPr>
          <w:rFonts w:ascii="Times New Roman" w:eastAsia="Times New Roman" w:hAnsi="Times New Roman" w:cs="Times New Roman"/>
          <w:lang w:eastAsia="ru-RU"/>
        </w:rPr>
        <w:t>твия, со скобками и без скобок.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gramStart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 получит возможность научиться: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выполнять изученные действия с величинами;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применять свойства изученных арифметических действий для рационализации вычислений;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прогнозировать изменение результатов действий при изменении их компонентов;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проводить проверку правильности вычислений (с помощью обратного действия, прикидки и оценки результата действия и др.);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решать несложные уравнения разными способами;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находить решения несложных неравенств с одной переменной;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находить значения выражений с переменными при заданных значениях переменных</w:t>
      </w:r>
      <w:proofErr w:type="gramStart"/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 xml:space="preserve"> П</w:t>
      </w:r>
      <w:proofErr w:type="gramEnd"/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>о теме «Работа с текстовыми задачами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 научится: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</w:t>
      </w:r>
      <w:r w:rsidR="00D55464">
        <w:rPr>
          <w:rFonts w:ascii="Times New Roman" w:eastAsia="Times New Roman" w:hAnsi="Times New Roman" w:cs="Times New Roman"/>
          <w:lang w:eastAsia="ru-RU"/>
        </w:rPr>
        <w:t>ать и объяснять выбор действий;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="00E05B9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5</w:t>
      </w:r>
    </w:p>
    <w:p w:rsidR="00E05B9F" w:rsidRDefault="00EF0C6B" w:rsidP="00D55464">
      <w:pPr>
        <w:rPr>
          <w:rFonts w:ascii="Times New Roman" w:eastAsia="Times New Roman" w:hAnsi="Times New Roman" w:cs="Times New Roman"/>
          <w:lang w:eastAsia="ru-RU"/>
        </w:rPr>
      </w:pPr>
      <w:r w:rsidRPr="00D55464">
        <w:rPr>
          <w:rFonts w:ascii="Times New Roman" w:eastAsia="Times New Roman" w:hAnsi="Times New Roman" w:cs="Times New Roman"/>
          <w:lang w:eastAsia="ru-RU"/>
        </w:rPr>
        <w:lastRenderedPageBreak/>
        <w:t>– решать учебные задачи и задачи, связанные с повседневной жизнью, арифметиче</w:t>
      </w:r>
      <w:r w:rsidR="00D55464">
        <w:rPr>
          <w:rFonts w:ascii="Times New Roman" w:eastAsia="Times New Roman" w:hAnsi="Times New Roman" w:cs="Times New Roman"/>
          <w:lang w:eastAsia="ru-RU"/>
        </w:rPr>
        <w:t>ским способом (в 1–3 действия);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оценивать правильность хода решения и реал</w:t>
      </w:r>
      <w:r w:rsidR="00D55464">
        <w:rPr>
          <w:rFonts w:ascii="Times New Roman" w:eastAsia="Times New Roman" w:hAnsi="Times New Roman" w:cs="Times New Roman"/>
          <w:lang w:eastAsia="ru-RU"/>
        </w:rPr>
        <w:t>ьность ответа на вопрос задачи.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gramStart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</w:t>
      </w:r>
      <w:proofErr w:type="gramEnd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получит возможность научиться: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решать задачи на нахождение доли величины и величины по значению ее доли (половина, треть, четверть, пятая, десятая часть);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решать задачи на нахождение части величины (две трети, пять седьмых и т.д.);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решать задачи в 3–4 действия, содержащие отношения «больше на (в) …», «меньше на (в)…»; отражающие процесс движения одного или двух тел в одном или противоположных направлениях, процессы работы и купли продажи;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находить разные способы решения задачи;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сравнивать задачи по сходству и различию в сюжете и математическом смысле;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составлять задачу по ее краткой записи или с помощью изменения частей задачи;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решать задачи алгебраическим способом.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 xml:space="preserve"> По теме «Пространственные отношения. </w:t>
      </w:r>
      <w:proofErr w:type="gramStart"/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>Геометрические фигуры»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 научится:</w:t>
      </w:r>
      <w:r w:rsidRPr="00D55464">
        <w:rPr>
          <w:rFonts w:ascii="Times New Roman" w:eastAsia="Times New Roman" w:hAnsi="Times New Roman" w:cs="Times New Roman"/>
          <w:lang w:eastAsia="ru-RU"/>
        </w:rPr>
        <w:t>– описывать взаимное расположение предметов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 в пространстве и на плоскости;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распознавать, называть, изображать геометрические фигуры (точка, отрезок, ломаная, прямой угол, многоугольник, треугольник, прямоугольн</w:t>
      </w:r>
      <w:r w:rsidR="00D55464">
        <w:rPr>
          <w:rFonts w:ascii="Times New Roman" w:eastAsia="Times New Roman" w:hAnsi="Times New Roman" w:cs="Times New Roman"/>
          <w:lang w:eastAsia="ru-RU"/>
        </w:rPr>
        <w:t>ик, квадрат, окружность, круг);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выполнять построение геометрических фигур с заданными измерениями (отрезок, квадрат, прямоугольник) </w:t>
      </w:r>
      <w:r w:rsidR="00D55464">
        <w:rPr>
          <w:rFonts w:ascii="Times New Roman" w:eastAsia="Times New Roman" w:hAnsi="Times New Roman" w:cs="Times New Roman"/>
          <w:lang w:eastAsia="ru-RU"/>
        </w:rPr>
        <w:t>с помощью линейки, угольника;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использовать свойства квадрата и пр</w:t>
      </w:r>
      <w:r w:rsidR="00D55464">
        <w:rPr>
          <w:rFonts w:ascii="Times New Roman" w:eastAsia="Times New Roman" w:hAnsi="Times New Roman" w:cs="Times New Roman"/>
          <w:lang w:eastAsia="ru-RU"/>
        </w:rPr>
        <w:t>ямоугольника для решения задач;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распознавать и называть </w:t>
      </w:r>
      <w:r w:rsidR="00D55464">
        <w:rPr>
          <w:rFonts w:ascii="Times New Roman" w:eastAsia="Times New Roman" w:hAnsi="Times New Roman" w:cs="Times New Roman"/>
          <w:lang w:eastAsia="ru-RU"/>
        </w:rPr>
        <w:t>геометрические тела (куб, шар);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соотносить реальные объекты с</w:t>
      </w:r>
      <w:r w:rsidR="00D55464">
        <w:rPr>
          <w:rFonts w:ascii="Times New Roman" w:eastAsia="Times New Roman" w:hAnsi="Times New Roman" w:cs="Times New Roman"/>
          <w:lang w:eastAsia="ru-RU"/>
        </w:rPr>
        <w:t xml:space="preserve"> моделями геометрических фигур.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Обучающийся получит возможность научиться: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распознавать, различать и называть геометрические тела: призму (в том числе прямоугольный параллелепипед), пирамиду, цилиндр, конус;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определять объемную фигуру по трем ее видам (спереди, слева, сверху);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чертить развертки куба и прямоугольного параллелепипеда;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классифицировать пространственные тела по различным основаниям.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>По теме « Геометрические величины»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Обучающийся научится:</w:t>
      </w:r>
      <w:r w:rsidR="00D55464">
        <w:rPr>
          <w:rFonts w:ascii="Times New Roman" w:eastAsia="Times New Roman" w:hAnsi="Times New Roman" w:cs="Times New Roman"/>
          <w:lang w:eastAsia="ru-RU"/>
        </w:rPr>
        <w:br/>
        <w:t>– измерять длину отрезка;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вычислять периметр треугольника, прямоугольника и квадрата, площадь прям</w:t>
      </w:r>
      <w:r w:rsidR="00D55464">
        <w:rPr>
          <w:rFonts w:ascii="Times New Roman" w:eastAsia="Times New Roman" w:hAnsi="Times New Roman" w:cs="Times New Roman"/>
          <w:lang w:eastAsia="ru-RU"/>
        </w:rPr>
        <w:t>оугольника и квадрата;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оценивать размеры геометрических объектов, ра</w:t>
      </w:r>
      <w:r w:rsidR="00D55464">
        <w:rPr>
          <w:rFonts w:ascii="Times New Roman" w:eastAsia="Times New Roman" w:hAnsi="Times New Roman" w:cs="Times New Roman"/>
          <w:lang w:eastAsia="ru-RU"/>
        </w:rPr>
        <w:t>сстояния приближенно (на глаз).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gramStart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 получит возможность научиться: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находить площадь прямоугольного треугольника разными способами;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находить площадь произвольного треугольника с помощью площади прямоугольного треугольника;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находить площади фигур разбиением их на прямоугольники и прямоугольные треугольники;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определять объем прямоугольного параллелепипеда по трем его измерениям, а также по площади его основания и высоте;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использовать единицы измерения объема и соотношения между ними.</w:t>
      </w:r>
      <w:proofErr w:type="gramEnd"/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gramStart"/>
      <w:r w:rsidRPr="00D55464">
        <w:rPr>
          <w:rFonts w:ascii="Times New Roman" w:eastAsia="Times New Roman" w:hAnsi="Times New Roman" w:cs="Times New Roman"/>
          <w:b/>
          <w:bCs/>
          <w:lang w:eastAsia="ru-RU"/>
        </w:rPr>
        <w:t>По теме «Работа с информацией»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 научится: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устанавливать истинность (верно, неверно) утверждений о числах, вел</w:t>
      </w:r>
      <w:r w:rsidR="00D55464">
        <w:rPr>
          <w:rFonts w:ascii="Times New Roman" w:eastAsia="Times New Roman" w:hAnsi="Times New Roman" w:cs="Times New Roman"/>
          <w:lang w:eastAsia="ru-RU"/>
        </w:rPr>
        <w:t>ичинах, геометрических фигурах;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="00E05B9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6</w:t>
      </w:r>
      <w:proofErr w:type="gramEnd"/>
    </w:p>
    <w:p w:rsidR="00D55464" w:rsidRDefault="00EF0C6B" w:rsidP="00D55464">
      <w:pPr>
        <w:rPr>
          <w:rFonts w:ascii="Times New Roman" w:eastAsia="Times New Roman" w:hAnsi="Times New Roman" w:cs="Times New Roman"/>
          <w:lang w:eastAsia="ru-RU"/>
        </w:rPr>
      </w:pPr>
      <w:r w:rsidRPr="00D55464">
        <w:rPr>
          <w:rFonts w:ascii="Times New Roman" w:eastAsia="Times New Roman" w:hAnsi="Times New Roman" w:cs="Times New Roman"/>
          <w:lang w:eastAsia="ru-RU"/>
        </w:rPr>
        <w:lastRenderedPageBreak/>
        <w:t>– читать несложные готовы</w:t>
      </w:r>
      <w:r w:rsidR="00D55464">
        <w:rPr>
          <w:rFonts w:ascii="Times New Roman" w:eastAsia="Times New Roman" w:hAnsi="Times New Roman" w:cs="Times New Roman"/>
          <w:lang w:eastAsia="ru-RU"/>
        </w:rPr>
        <w:t>е таблицы;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запол</w:t>
      </w:r>
      <w:r w:rsidR="00D55464">
        <w:rPr>
          <w:rFonts w:ascii="Times New Roman" w:eastAsia="Times New Roman" w:hAnsi="Times New Roman" w:cs="Times New Roman"/>
          <w:lang w:eastAsia="ru-RU"/>
        </w:rPr>
        <w:t>нять несложные готовые таблицы;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>– читать несложны</w:t>
      </w:r>
      <w:r w:rsidR="00D55464">
        <w:rPr>
          <w:rFonts w:ascii="Times New Roman" w:eastAsia="Times New Roman" w:hAnsi="Times New Roman" w:cs="Times New Roman"/>
          <w:lang w:eastAsia="ru-RU"/>
        </w:rPr>
        <w:t>е готовые столбчатые диаграммы.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  <w:r w:rsidRPr="00D55464"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^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gramStart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Обучающийся</w:t>
      </w:r>
      <w:proofErr w:type="gramEnd"/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 xml:space="preserve"> получит возможность научиться: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/>
          <w:iCs/>
          <w:lang w:eastAsia="ru-RU"/>
        </w:rPr>
        <w:t>читать несложные готовые круговые диаграммы;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строить несложные круговые диаграммы (в случаях деления круга на 2, 4, 6, 8 равных частей) по данным задачи;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достраивать несложные готовые столбчатые диаграммы;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сравнивать и обобщать информацию, представленную в строках, столбцах несложных таблиц и диаграмм;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понимать простейшие выражения, содержащие логические связки и слова («… и …», «… или…», «не», «если</w:t>
      </w:r>
      <w:proofErr w:type="gramStart"/>
      <w:r w:rsidRPr="00D55464">
        <w:rPr>
          <w:rFonts w:ascii="Times New Roman" w:eastAsia="Times New Roman" w:hAnsi="Times New Roman" w:cs="Times New Roman"/>
          <w:iCs/>
          <w:lang w:eastAsia="ru-RU"/>
        </w:rPr>
        <w:t xml:space="preserve"> .</w:t>
      </w:r>
      <w:proofErr w:type="gramEnd"/>
      <w:r w:rsidRPr="00D55464">
        <w:rPr>
          <w:rFonts w:ascii="Times New Roman" w:eastAsia="Times New Roman" w:hAnsi="Times New Roman" w:cs="Times New Roman"/>
          <w:iCs/>
          <w:lang w:eastAsia="ru-RU"/>
        </w:rPr>
        <w:t>., то …», «верно/неверно, что …», «для того, чтобы … нужно …», «каждый», «все», «некоторые»);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составлять, записывать, выполнять инструкцию (простой алгоритм), план поиска информации;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распознавать одну и ту же информацию, представленную в разной форме (таблицы и диаграммы);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планировать несложные исследования, собирать и представлять полученную информацию с помощью таблиц и диаграмм;</w:t>
      </w:r>
      <w:r w:rsidRPr="00D55464">
        <w:rPr>
          <w:rFonts w:ascii="Times New Roman" w:eastAsia="Times New Roman" w:hAnsi="Times New Roman" w:cs="Times New Roman"/>
          <w:lang w:eastAsia="ru-RU"/>
        </w:rPr>
        <w:br/>
        <w:t xml:space="preserve">– </w:t>
      </w:r>
      <w:r w:rsidRPr="00D55464">
        <w:rPr>
          <w:rFonts w:ascii="Times New Roman" w:eastAsia="Times New Roman" w:hAnsi="Times New Roman" w:cs="Times New Roman"/>
          <w:iCs/>
          <w:lang w:eastAsia="ru-RU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  <w:r w:rsidRPr="00D55464">
        <w:rPr>
          <w:rFonts w:ascii="Times New Roman" w:eastAsia="Times New Roman" w:hAnsi="Times New Roman" w:cs="Times New Roman"/>
          <w:lang w:eastAsia="ru-RU"/>
        </w:rPr>
        <w:br/>
      </w:r>
    </w:p>
    <w:p w:rsidR="00D55464" w:rsidRDefault="00D55464" w:rsidP="00D55464">
      <w:pPr>
        <w:rPr>
          <w:rFonts w:ascii="Times New Roman" w:eastAsia="Times New Roman" w:hAnsi="Times New Roman" w:cs="Times New Roman"/>
          <w:lang w:eastAsia="ru-RU"/>
        </w:rPr>
      </w:pPr>
    </w:p>
    <w:p w:rsidR="00D55464" w:rsidRDefault="00D55464" w:rsidP="00D55464">
      <w:pPr>
        <w:rPr>
          <w:rFonts w:ascii="Times New Roman" w:eastAsia="Times New Roman" w:hAnsi="Times New Roman" w:cs="Times New Roman"/>
          <w:lang w:eastAsia="ru-RU"/>
        </w:rPr>
      </w:pPr>
    </w:p>
    <w:p w:rsidR="00D55464" w:rsidRDefault="00D55464" w:rsidP="00D55464">
      <w:pPr>
        <w:rPr>
          <w:rFonts w:ascii="Times New Roman" w:eastAsia="Times New Roman" w:hAnsi="Times New Roman" w:cs="Times New Roman"/>
          <w:lang w:eastAsia="ru-RU"/>
        </w:rPr>
      </w:pPr>
    </w:p>
    <w:p w:rsidR="00E05B9F" w:rsidRPr="00E05B9F" w:rsidRDefault="00E05B9F" w:rsidP="00E05B9F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  <w:r w:rsidRPr="00E05B9F">
        <w:rPr>
          <w:rStyle w:val="FontStyle43"/>
          <w:b/>
          <w:sz w:val="22"/>
          <w:szCs w:val="22"/>
        </w:rPr>
        <w:t>Учебно-тематический план.</w:t>
      </w:r>
    </w:p>
    <w:p w:rsidR="00E05B9F" w:rsidRPr="009F13DA" w:rsidRDefault="00E05B9F" w:rsidP="00E05B9F">
      <w:pPr>
        <w:jc w:val="center"/>
        <w:rPr>
          <w:b/>
        </w:rPr>
      </w:pPr>
    </w:p>
    <w:p w:rsidR="00E05B9F" w:rsidRPr="002C1EF5" w:rsidRDefault="00E05B9F" w:rsidP="00E05B9F">
      <w:pPr>
        <w:jc w:val="center"/>
        <w:rPr>
          <w:b/>
        </w:rPr>
      </w:pPr>
    </w:p>
    <w:p w:rsidR="00E05B9F" w:rsidRPr="002C1EF5" w:rsidRDefault="00E05B9F" w:rsidP="00E05B9F">
      <w:r w:rsidRPr="002C1EF5">
        <w:t xml:space="preserve">                                        по         </w:t>
      </w:r>
      <w:proofErr w:type="spellStart"/>
      <w:r w:rsidRPr="002C1EF5">
        <w:rPr>
          <w:u w:val="single"/>
        </w:rPr>
        <w:t>__</w:t>
      </w:r>
      <w:r>
        <w:rPr>
          <w:u w:val="single"/>
        </w:rPr>
        <w:t>математике</w:t>
      </w:r>
      <w:proofErr w:type="spellEnd"/>
      <w:r w:rsidRPr="002C1EF5">
        <w:rPr>
          <w:u w:val="single"/>
        </w:rPr>
        <w:t>_____________________</w:t>
      </w:r>
    </w:p>
    <w:p w:rsidR="00E05B9F" w:rsidRPr="002C1EF5" w:rsidRDefault="00E05B9F" w:rsidP="00E05B9F">
      <w:pPr>
        <w:jc w:val="both"/>
        <w:rPr>
          <w:u w:val="single"/>
        </w:rPr>
      </w:pPr>
      <w:r w:rsidRPr="002C1EF5">
        <w:t xml:space="preserve">Классы    </w:t>
      </w:r>
      <w:r w:rsidRPr="002C1EF5">
        <w:rPr>
          <w:u w:val="single"/>
        </w:rPr>
        <w:t xml:space="preserve"> _</w:t>
      </w:r>
      <w:r>
        <w:rPr>
          <w:u w:val="single"/>
        </w:rPr>
        <w:t>4</w:t>
      </w:r>
      <w:r w:rsidRPr="002C1EF5">
        <w:rPr>
          <w:u w:val="single"/>
        </w:rPr>
        <w:t>__-</w:t>
      </w:r>
    </w:p>
    <w:p w:rsidR="00E05B9F" w:rsidRPr="002C1EF5" w:rsidRDefault="00E05B9F" w:rsidP="00E05B9F">
      <w:pPr>
        <w:jc w:val="both"/>
      </w:pPr>
      <w:r w:rsidRPr="002C1EF5">
        <w:t xml:space="preserve">Учитель  </w:t>
      </w:r>
      <w:proofErr w:type="spellStart"/>
      <w:r w:rsidRPr="002C1EF5">
        <w:t>____</w:t>
      </w:r>
      <w:r>
        <w:t>Мефокова</w:t>
      </w:r>
      <w:proofErr w:type="spellEnd"/>
      <w:r>
        <w:t xml:space="preserve"> Т.С.</w:t>
      </w:r>
      <w:r w:rsidRPr="002C1EF5">
        <w:t>__</w:t>
      </w:r>
    </w:p>
    <w:p w:rsidR="00E05B9F" w:rsidRPr="002C1EF5" w:rsidRDefault="00E05B9F" w:rsidP="00E05B9F">
      <w:pPr>
        <w:jc w:val="both"/>
      </w:pPr>
      <w:r w:rsidRPr="002C1EF5">
        <w:t>Количество часов</w:t>
      </w:r>
    </w:p>
    <w:p w:rsidR="00E05B9F" w:rsidRPr="002C1EF5" w:rsidRDefault="00E05B9F" w:rsidP="00E05B9F">
      <w:pPr>
        <w:jc w:val="both"/>
      </w:pPr>
      <w:r w:rsidRPr="002C1EF5">
        <w:t>Всего</w:t>
      </w:r>
      <w:r>
        <w:t xml:space="preserve"> 136</w:t>
      </w:r>
      <w:r w:rsidRPr="002C1EF5">
        <w:rPr>
          <w:u w:val="single"/>
        </w:rPr>
        <w:t>_</w:t>
      </w:r>
      <w:r w:rsidRPr="002C1EF5">
        <w:t xml:space="preserve"> час; в неделю</w:t>
      </w:r>
      <w:r w:rsidRPr="002C1EF5">
        <w:rPr>
          <w:u w:val="single"/>
        </w:rPr>
        <w:t>__</w:t>
      </w:r>
      <w:r>
        <w:rPr>
          <w:u w:val="single"/>
        </w:rPr>
        <w:t>4</w:t>
      </w:r>
      <w:r w:rsidRPr="002C1EF5">
        <w:t xml:space="preserve">  час.</w:t>
      </w:r>
    </w:p>
    <w:p w:rsidR="00E05B9F" w:rsidRPr="002C1EF5" w:rsidRDefault="00E05B9F" w:rsidP="00E05B9F">
      <w:pPr>
        <w:jc w:val="both"/>
      </w:pPr>
      <w:r>
        <w:t>Плановых контрольных работ</w:t>
      </w:r>
      <w:r w:rsidRPr="002C1EF5">
        <w:t xml:space="preserve"> </w:t>
      </w:r>
      <w:r w:rsidRPr="002C1EF5">
        <w:rPr>
          <w:u w:val="single"/>
        </w:rPr>
        <w:t>_</w:t>
      </w:r>
      <w:r>
        <w:rPr>
          <w:u w:val="single"/>
        </w:rPr>
        <w:t>9</w:t>
      </w:r>
      <w:r w:rsidRPr="002C1EF5">
        <w:t xml:space="preserve">, тестов </w:t>
      </w:r>
      <w:r w:rsidRPr="002C1EF5">
        <w:rPr>
          <w:u w:val="single"/>
        </w:rPr>
        <w:t>_</w:t>
      </w:r>
      <w:r>
        <w:rPr>
          <w:u w:val="single"/>
        </w:rPr>
        <w:t>4</w:t>
      </w:r>
      <w:r w:rsidRPr="002C1EF5">
        <w:rPr>
          <w:u w:val="single"/>
        </w:rPr>
        <w:t>_____</w:t>
      </w:r>
      <w:r w:rsidRPr="002C1EF5">
        <w:t xml:space="preserve"> ч.;</w:t>
      </w:r>
    </w:p>
    <w:p w:rsidR="00E05B9F" w:rsidRPr="002C1EF5" w:rsidRDefault="00E05B9F" w:rsidP="00E05B9F">
      <w:pPr>
        <w:jc w:val="both"/>
      </w:pPr>
    </w:p>
    <w:p w:rsidR="00E05B9F" w:rsidRDefault="00E05B9F" w:rsidP="00E05B9F">
      <w:pPr>
        <w:jc w:val="both"/>
      </w:pPr>
    </w:p>
    <w:p w:rsidR="00E05B9F" w:rsidRDefault="00E05B9F" w:rsidP="00E05B9F"/>
    <w:p w:rsidR="00E05B9F" w:rsidRDefault="00E05B9F" w:rsidP="00E05B9F"/>
    <w:p w:rsidR="00EF0C6B" w:rsidRPr="00E05B9F" w:rsidRDefault="00E05B9F" w:rsidP="00D55464">
      <w:r>
        <w:lastRenderedPageBreak/>
        <w:t xml:space="preserve"> </w:t>
      </w:r>
      <w:r w:rsidR="00EF0C6B" w:rsidRPr="00D55464">
        <w:rPr>
          <w:rFonts w:ascii="Times New Roman" w:eastAsia="Times New Roman" w:hAnsi="Times New Roman" w:cs="Times New Roman"/>
          <w:lang w:eastAsia="ru-RU"/>
        </w:rPr>
        <w:br/>
      </w:r>
      <w:r w:rsidR="00010A05" w:rsidRPr="00A50B01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  <w:r w:rsidR="00010A05" w:rsidRPr="00A50B0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10A05" w:rsidRPr="00A50B01">
        <w:rPr>
          <w:rFonts w:ascii="Times New Roman" w:eastAsia="Times New Roman" w:hAnsi="Times New Roman" w:cs="Times New Roman"/>
          <w:b/>
          <w:sz w:val="24"/>
          <w:szCs w:val="24"/>
        </w:rPr>
        <w:t>136 часов</w:t>
      </w:r>
    </w:p>
    <w:tbl>
      <w:tblPr>
        <w:tblW w:w="10632" w:type="dxa"/>
        <w:tblCellSpacing w:w="0" w:type="dxa"/>
        <w:tblInd w:w="-105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70"/>
        <w:gridCol w:w="6952"/>
        <w:gridCol w:w="1134"/>
        <w:gridCol w:w="1276"/>
      </w:tblGrid>
      <w:tr w:rsidR="00EF0C6B" w:rsidTr="00EF0C6B">
        <w:trPr>
          <w:trHeight w:val="740"/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0C6B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F0C6B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0C6B" w:rsidRPr="00A50B01" w:rsidRDefault="00EF0C6B" w:rsidP="00EF0C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50B01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</w:t>
            </w:r>
          </w:p>
          <w:p w:rsidR="00EF0C6B" w:rsidRPr="00A50B01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0B01">
              <w:rPr>
                <w:rFonts w:ascii="Times New Roman" w:hAnsi="Times New Roman"/>
                <w:i/>
                <w:sz w:val="20"/>
                <w:szCs w:val="20"/>
              </w:rPr>
              <w:t>разделов и 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0C6B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EF0C6B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:rsidR="00EF0C6B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C6B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</w:tr>
      <w:tr w:rsidR="00EF0C6B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0C6B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0C6B" w:rsidRPr="00A50B01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0B0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  <w:r w:rsidRPr="00A50B01">
              <w:rPr>
                <w:rFonts w:ascii="Times New Roman" w:hAnsi="Times New Roman" w:cs="Times New Roman"/>
                <w:b/>
                <w:bCs/>
                <w:i/>
                <w:caps/>
                <w:sz w:val="24"/>
                <w:szCs w:val="24"/>
              </w:rPr>
              <w:t xml:space="preserve">Площади фигур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0C6B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Диагональ прямоугольника (знакомство),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E05B9F">
              <w:rPr>
                <w:rFonts w:ascii="Times New Roman" w:hAnsi="Times New Roman" w:cs="Times New Roman"/>
              </w:rPr>
              <w:t>№ 1–4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</w:rPr>
            </w:pPr>
            <w:r w:rsidRPr="00E05B9F">
              <w:rPr>
                <w:rFonts w:ascii="Times New Roman" w:hAnsi="Times New Roman" w:cs="Times New Roman"/>
              </w:rPr>
              <w:t xml:space="preserve">Определение понятия </w:t>
            </w:r>
            <w:r w:rsidRPr="00E05B9F">
              <w:rPr>
                <w:rFonts w:ascii="Times New Roman" w:hAnsi="Times New Roman" w:cs="Times New Roman"/>
                <w:iCs/>
              </w:rPr>
              <w:t>диагональ прямоугольника,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5–9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Способ определения площади прямоугольного треугольника достраиванием до прямоугольника,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10–13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Первичное знакомство со скоростью сближения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14–18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Скорость сближения, скорость удаления,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19–22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F76607" w:rsidRDefault="00F76607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607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Построение треугольника,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23–27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Сочетательный закон умножения, его формулировка и краткая запись,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28–32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0319E1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F0C6B" w:rsidRPr="00E05B9F" w:rsidTr="00EF0C6B">
        <w:trPr>
          <w:trHeight w:val="713"/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Формула площади прямоугольного треугольника,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33–36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u w:val="dash"/>
              </w:rPr>
            </w:pPr>
            <w:r w:rsidRPr="00E05B9F">
              <w:rPr>
                <w:rFonts w:ascii="Times New Roman" w:hAnsi="Times New Roman" w:cs="Times New Roman"/>
              </w:rPr>
              <w:t>Построение треугольника по стороне и углам</w:t>
            </w:r>
            <w:r w:rsidRPr="00E05B9F">
              <w:rPr>
                <w:rFonts w:ascii="Times New Roman" w:hAnsi="Times New Roman" w:cs="Times New Roman"/>
              </w:rPr>
              <w:br/>
            </w:r>
            <w:r w:rsidRPr="00E05B9F">
              <w:rPr>
                <w:rFonts w:ascii="Times New Roman" w:hAnsi="Times New Roman" w:cs="Times New Roman"/>
                <w:u w:val="dash"/>
              </w:rPr>
              <w:t xml:space="preserve">(практическая работа </w:t>
            </w:r>
            <w:r w:rsidRPr="00E05B9F">
              <w:rPr>
                <w:rFonts w:ascii="Times New Roman" w:hAnsi="Times New Roman" w:cs="Times New Roman"/>
              </w:rPr>
              <w:t>№1), № 37–42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u w:val="dash"/>
              </w:rPr>
            </w:pPr>
            <w:r w:rsidRPr="00E05B9F">
              <w:rPr>
                <w:rFonts w:ascii="Times New Roman" w:hAnsi="Times New Roman" w:cs="Times New Roman"/>
              </w:rPr>
              <w:t>Построение треугольника по трем сторонам</w:t>
            </w:r>
            <w:r w:rsidRPr="00E05B9F">
              <w:rPr>
                <w:rFonts w:ascii="Times New Roman" w:hAnsi="Times New Roman" w:cs="Times New Roman"/>
              </w:rPr>
              <w:br/>
            </w:r>
            <w:r w:rsidRPr="00E05B9F">
              <w:rPr>
                <w:rFonts w:ascii="Times New Roman" w:hAnsi="Times New Roman" w:cs="Times New Roman"/>
                <w:u w:val="dash"/>
              </w:rPr>
              <w:t>(практическая работа №2),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  <w:u w:val="dash"/>
              </w:rPr>
              <w:t>№ 43–48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Входная контрольная работа№1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Во</w:t>
            </w:r>
            <w:r w:rsidR="00F76607">
              <w:rPr>
                <w:rFonts w:ascii="Times New Roman" w:hAnsi="Times New Roman" w:cs="Times New Roman"/>
              </w:rPr>
              <w:t>сстановление начала  координат</w:t>
            </w:r>
            <w:r w:rsidRPr="00E05B9F">
              <w:rPr>
                <w:rFonts w:ascii="Times New Roman" w:hAnsi="Times New Roman" w:cs="Times New Roman"/>
              </w:rPr>
              <w:t xml:space="preserve">ного луча и единичного отрезка. </w:t>
            </w:r>
            <w:r w:rsidRPr="00E05B9F">
              <w:rPr>
                <w:rFonts w:ascii="Times New Roman" w:hAnsi="Times New Roman" w:cs="Times New Roman"/>
              </w:rPr>
              <w:br/>
              <w:t>Анализ контрольной работы,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49–53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Закрепление по теме «Площади фигур»</w:t>
            </w:r>
            <w:r w:rsidRPr="00E05B9F">
              <w:rPr>
                <w:rFonts w:ascii="Times New Roman" w:hAnsi="Times New Roman" w:cs="Times New Roman"/>
              </w:rPr>
              <w:br/>
              <w:t>(«Проверь себя», с. 31–32)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  <w:b/>
                <w:bCs/>
                <w:caps/>
              </w:rPr>
              <w:t>Умножение многозначных чисел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Умножение многозначного числа </w:t>
            </w:r>
            <w:proofErr w:type="gramStart"/>
            <w:r w:rsidRPr="00E05B9F">
              <w:rPr>
                <w:rFonts w:ascii="Times New Roman" w:hAnsi="Times New Roman" w:cs="Times New Roman"/>
              </w:rPr>
              <w:t>на</w:t>
            </w:r>
            <w:proofErr w:type="gramEnd"/>
            <w:r w:rsidRPr="00E05B9F">
              <w:rPr>
                <w:rFonts w:ascii="Times New Roman" w:hAnsi="Times New Roman" w:cs="Times New Roman"/>
              </w:rPr>
              <w:t xml:space="preserve"> многозначное,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54–57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Проверочная работа №1по теме «Нумерация»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Умножение многозначного числа на двузначное число. 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58–61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Решение неравенств и обозначение найденных решений на </w:t>
            </w:r>
            <w:r w:rsidRPr="00E05B9F">
              <w:rPr>
                <w:rFonts w:ascii="Times New Roman" w:hAnsi="Times New Roman" w:cs="Times New Roman"/>
              </w:rPr>
              <w:lastRenderedPageBreak/>
              <w:t>координатном луче,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62–65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Умножение числа на 10,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66–69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Восстановление начала координатного луча и единичного отрезка по координатам,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70–74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Умножение числа на единицу с нулями,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75–79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Умножение многозначных чисел на 10, 100, 1000; </w:t>
            </w:r>
            <w:r w:rsidRPr="00E05B9F">
              <w:rPr>
                <w:rFonts w:ascii="Times New Roman" w:hAnsi="Times New Roman" w:cs="Times New Roman"/>
              </w:rPr>
              <w:br/>
              <w:t>№ 80–84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Умножение многозначного числа на круглые числа,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85–89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Умножение многозначного числа на круглое число,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№ 90–92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Решение сложных уравнений различными способами,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93–96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Умножение многозначного числа на круглое число,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97–100 Тест№1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Умножение многозначного числа на двузначное число,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101–105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Умножение на трехзначное число со всеми значащими цифрами,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106–110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Рационализация  выполнения умножения </w:t>
            </w:r>
            <w:proofErr w:type="spellStart"/>
            <w:r w:rsidRPr="00E05B9F">
              <w:rPr>
                <w:rFonts w:ascii="Times New Roman" w:hAnsi="Times New Roman" w:cs="Times New Roman"/>
              </w:rPr>
              <w:t>мн</w:t>
            </w:r>
            <w:proofErr w:type="gramStart"/>
            <w:r w:rsidRPr="00E05B9F">
              <w:rPr>
                <w:rFonts w:ascii="Times New Roman" w:hAnsi="Times New Roman" w:cs="Times New Roman"/>
              </w:rPr>
              <w:t>о</w:t>
            </w:r>
            <w:proofErr w:type="spellEnd"/>
            <w:r w:rsidRPr="00E05B9F">
              <w:rPr>
                <w:rFonts w:ascii="Times New Roman" w:hAnsi="Times New Roman" w:cs="Times New Roman"/>
              </w:rPr>
              <w:t>-</w:t>
            </w:r>
            <w:proofErr w:type="gramEnd"/>
            <w:r w:rsidRPr="00E05B9F">
              <w:rPr>
                <w:rFonts w:ascii="Times New Roman" w:hAnsi="Times New Roman" w:cs="Times New Roman"/>
              </w:rPr>
              <w:br/>
            </w:r>
            <w:proofErr w:type="spellStart"/>
            <w:r w:rsidRPr="00E05B9F">
              <w:rPr>
                <w:rFonts w:ascii="Times New Roman" w:hAnsi="Times New Roman" w:cs="Times New Roman"/>
              </w:rPr>
              <w:t>гозначных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  чисел,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111–113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Четырехугольная призма,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114–117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Свертывание подробной записи выполнения умножения, № 118–121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Умножение многозначных чисел в столбик,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122–126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Проверочная работа №2 по теме «Площадь, периметр»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br/>
              <w:t xml:space="preserve">Умножение многозначных чисел </w:t>
            </w:r>
            <w:r w:rsidRPr="00E05B9F">
              <w:rPr>
                <w:rFonts w:ascii="Times New Roman" w:hAnsi="Times New Roman" w:cs="Times New Roman"/>
              </w:rPr>
              <w:br/>
              <w:t>в столбик,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127–131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Умножение многозначных чисел, в записи </w:t>
            </w:r>
            <w:r w:rsidRPr="00E05B9F">
              <w:rPr>
                <w:rFonts w:ascii="Times New Roman" w:hAnsi="Times New Roman" w:cs="Times New Roman"/>
              </w:rPr>
              <w:br/>
              <w:t xml:space="preserve">которых есть </w:t>
            </w:r>
            <w:proofErr w:type="spellStart"/>
            <w:r w:rsidRPr="00E05B9F">
              <w:rPr>
                <w:rFonts w:ascii="Times New Roman" w:hAnsi="Times New Roman" w:cs="Times New Roman"/>
              </w:rPr>
              <w:t>нули</w:t>
            </w:r>
            <w:proofErr w:type="gramStart"/>
            <w:r w:rsidRPr="00E05B9F">
              <w:rPr>
                <w:rFonts w:ascii="Times New Roman" w:hAnsi="Times New Roman" w:cs="Times New Roman"/>
              </w:rPr>
              <w:t>,У</w:t>
            </w:r>
            <w:proofErr w:type="gramEnd"/>
            <w:r w:rsidRPr="00E05B9F">
              <w:rPr>
                <w:rFonts w:ascii="Times New Roman" w:hAnsi="Times New Roman" w:cs="Times New Roman"/>
              </w:rPr>
              <w:t>стный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счёт№1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132–135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05B9F">
              <w:rPr>
                <w:rFonts w:ascii="Times New Roman" w:hAnsi="Times New Roman" w:cs="Times New Roman"/>
              </w:rPr>
              <w:t>Контроль-ная</w:t>
            </w:r>
            <w:proofErr w:type="spellEnd"/>
            <w:proofErr w:type="gramEnd"/>
            <w:r w:rsidRPr="00E05B9F">
              <w:rPr>
                <w:rFonts w:ascii="Times New Roman" w:hAnsi="Times New Roman" w:cs="Times New Roman"/>
              </w:rPr>
              <w:t xml:space="preserve"> работа по итогам №2</w:t>
            </w:r>
            <w:r w:rsidRPr="00E05B9F">
              <w:rPr>
                <w:rFonts w:ascii="Times New Roman" w:hAnsi="Times New Roman" w:cs="Times New Roman"/>
              </w:rPr>
              <w:br/>
              <w:t>I четверти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Повторение по теме «Умножение многозначных чисел» («Проверь себя», с. 76–77)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  <w:b/>
                <w:bCs/>
                <w:caps/>
              </w:rPr>
              <w:t>Точные и приближенные числа. ОКРУГЛЕНИЕ ЧИСЕЛ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2C3EFA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Понятие о точных и приближенных числах,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136–139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Точные и приближенные числа. Сравнение </w:t>
            </w:r>
            <w:r w:rsidRPr="00E05B9F">
              <w:rPr>
                <w:rFonts w:ascii="Times New Roman" w:hAnsi="Times New Roman" w:cs="Times New Roman"/>
              </w:rPr>
              <w:br/>
              <w:t xml:space="preserve">и решение </w:t>
            </w:r>
            <w:proofErr w:type="spellStart"/>
            <w:r w:rsidRPr="00E05B9F">
              <w:rPr>
                <w:rFonts w:ascii="Times New Roman" w:hAnsi="Times New Roman" w:cs="Times New Roman"/>
              </w:rPr>
              <w:t>задач,№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140–143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Умножение многозначных чисел,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144–147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Умножение многозначных чисел в столбик,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148–150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Замена точного числа менее </w:t>
            </w:r>
            <w:proofErr w:type="gramStart"/>
            <w:r w:rsidRPr="00E05B9F">
              <w:rPr>
                <w:rFonts w:ascii="Times New Roman" w:hAnsi="Times New Roman" w:cs="Times New Roman"/>
              </w:rPr>
              <w:t>точным</w:t>
            </w:r>
            <w:proofErr w:type="gramEnd"/>
            <w:r w:rsidRPr="00E05B9F">
              <w:rPr>
                <w:rFonts w:ascii="Times New Roman" w:hAnsi="Times New Roman" w:cs="Times New Roman"/>
              </w:rPr>
              <w:t>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151–153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Знак приближенного равенства,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154–158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Округление чисел с точностью до десятков,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159–162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Округление чисел с заданной точностью,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163–167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Понятие о </w:t>
            </w:r>
            <w:proofErr w:type="spellStart"/>
            <w:r w:rsidRPr="00E05B9F">
              <w:rPr>
                <w:rFonts w:ascii="Times New Roman" w:hAnsi="Times New Roman" w:cs="Times New Roman"/>
              </w:rPr>
              <w:t>погрешности,№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168–172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Округление с недостатком. № 173–176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Первое свойство равенств,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 177–181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Повторение по теме «. Округление чисел</w:t>
            </w:r>
            <w:proofErr w:type="gramStart"/>
            <w:r w:rsidRPr="00E05B9F">
              <w:rPr>
                <w:rFonts w:ascii="Times New Roman" w:hAnsi="Times New Roman" w:cs="Times New Roman"/>
              </w:rPr>
              <w:t>»р</w:t>
            </w:r>
            <w:proofErr w:type="gramEnd"/>
            <w:r w:rsidRPr="00E05B9F">
              <w:rPr>
                <w:rFonts w:ascii="Times New Roman" w:hAnsi="Times New Roman" w:cs="Times New Roman"/>
              </w:rPr>
              <w:t>аздел («Проверь себя»,с. 103–104)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Деление на многозначное число, № 182–185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Деление на многозначное число. Нахождение площади четырехугольника,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186–190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Проверочная работа №3 по теме «Действия </w:t>
            </w:r>
            <w:r w:rsidRPr="00E05B9F">
              <w:rPr>
                <w:rFonts w:ascii="Times New Roman" w:hAnsi="Times New Roman" w:cs="Times New Roman"/>
              </w:rPr>
              <w:br/>
              <w:t>с мног</w:t>
            </w:r>
            <w:proofErr w:type="gramStart"/>
            <w:r w:rsidRPr="00E05B9F">
              <w:rPr>
                <w:rFonts w:ascii="Times New Roman" w:hAnsi="Times New Roman" w:cs="Times New Roman"/>
              </w:rPr>
              <w:t>о-</w:t>
            </w:r>
            <w:proofErr w:type="gramEnd"/>
            <w:r w:rsidRPr="00E05B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5B9F">
              <w:rPr>
                <w:rFonts w:ascii="Times New Roman" w:hAnsi="Times New Roman" w:cs="Times New Roman"/>
              </w:rPr>
              <w:t>значными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числами»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Решение уравнений. Анализ проверочной работы,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191–194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Свойство деления числа на </w:t>
            </w:r>
            <w:proofErr w:type="spellStart"/>
            <w:r w:rsidRPr="00E05B9F">
              <w:rPr>
                <w:rFonts w:ascii="Times New Roman" w:hAnsi="Times New Roman" w:cs="Times New Roman"/>
              </w:rPr>
              <w:t>произведение,№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195–198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Деление на </w:t>
            </w:r>
            <w:proofErr w:type="spellStart"/>
            <w:proofErr w:type="gramStart"/>
            <w:r w:rsidRPr="00E05B9F">
              <w:rPr>
                <w:rFonts w:ascii="Times New Roman" w:hAnsi="Times New Roman" w:cs="Times New Roman"/>
              </w:rPr>
              <w:t>многознач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5B9F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E05B9F">
              <w:rPr>
                <w:rFonts w:ascii="Times New Roman" w:hAnsi="Times New Roman" w:cs="Times New Roman"/>
              </w:rPr>
              <w:t xml:space="preserve"> число заменой делителя произведением однозначных </w:t>
            </w:r>
            <w:proofErr w:type="spellStart"/>
            <w:r w:rsidRPr="00E05B9F">
              <w:rPr>
                <w:rFonts w:ascii="Times New Roman" w:hAnsi="Times New Roman" w:cs="Times New Roman"/>
              </w:rPr>
              <w:t>чисел,№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199–202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Деление на двузначное число,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203–207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Второе свойство равенств,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208–211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Контрольная работа №3  по теме «Задачи на движение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Определение количества цифр в значении частного. № 212–215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Решение задач при помощи уравнений,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216–219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Деление многозначного числа на счетные единицы,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220–224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Деление на счетные единицы (на числа вида 20, 400 и т. д.), № 225–227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Деление на многозначное число способом округления </w:t>
            </w:r>
            <w:proofErr w:type="spellStart"/>
            <w:r w:rsidRPr="00E05B9F">
              <w:rPr>
                <w:rFonts w:ascii="Times New Roman" w:hAnsi="Times New Roman" w:cs="Times New Roman"/>
              </w:rPr>
              <w:t>чисел,№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228–231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Контрольная работа №4та по итогам II четверти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Деление на многозначное число</w:t>
            </w:r>
            <w:r w:rsidRPr="00E05B9F">
              <w:rPr>
                <w:rFonts w:ascii="Times New Roman" w:hAnsi="Times New Roman" w:cs="Times New Roman"/>
              </w:rPr>
              <w:br/>
              <w:t>способом округления чисел. № 232–236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  <w:bCs/>
                <w:caps/>
              </w:rPr>
              <w:t>Деление на многозначное число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2C3EFA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Деление многозначных чисел способом разбиения делимого на </w:t>
            </w:r>
            <w:proofErr w:type="spellStart"/>
            <w:r w:rsidRPr="00E05B9F">
              <w:rPr>
                <w:rFonts w:ascii="Times New Roman" w:hAnsi="Times New Roman" w:cs="Times New Roman"/>
              </w:rPr>
              <w:t>слагаемые,№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237–240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Подробная запись деления многозначных чисел,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241–243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gramStart"/>
            <w:r w:rsidRPr="00E05B9F">
              <w:rPr>
                <w:rFonts w:ascii="Times New Roman" w:hAnsi="Times New Roman" w:cs="Times New Roman"/>
              </w:rPr>
              <w:t>Повторение по теме «Деление многозначных чисел» («Проверь себя»,  Устный счёт №2</w:t>
            </w:r>
            <w:proofErr w:type="gramEnd"/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с. 140)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  <w:bCs/>
                <w:caps/>
              </w:rPr>
              <w:t>Объем и его измерение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0319E1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Классификация фигур по выделенному признаку,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244–247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Упражнение в классификации </w:t>
            </w:r>
            <w:r w:rsidR="00EF0C6B" w:rsidRPr="00E05B9F">
              <w:rPr>
                <w:rFonts w:ascii="Times New Roman" w:hAnsi="Times New Roman" w:cs="Times New Roman"/>
              </w:rPr>
              <w:t xml:space="preserve"> фигур по выделенному признаку,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248–251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EF0C6B" w:rsidRPr="00E05B9F" w:rsidTr="00EF0C6B">
        <w:trPr>
          <w:trHeight w:val="886"/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Изменение значения суммы. Решение задач на определение площади,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252–255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Решение уравнений. Единицы измерения длины и </w:t>
            </w:r>
            <w:proofErr w:type="spellStart"/>
            <w:r w:rsidRPr="00E05B9F">
              <w:rPr>
                <w:rFonts w:ascii="Times New Roman" w:hAnsi="Times New Roman" w:cs="Times New Roman"/>
              </w:rPr>
              <w:t>площади,№</w:t>
            </w:r>
            <w:proofErr w:type="spellEnd"/>
            <w:r w:rsidRPr="00E05B9F">
              <w:rPr>
                <w:rFonts w:ascii="Times New Roman" w:hAnsi="Times New Roman" w:cs="Times New Roman"/>
              </w:rPr>
              <w:t> 256–260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Представление об объеме как величине,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261–265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Выбор и </w:t>
            </w:r>
            <w:proofErr w:type="spellStart"/>
            <w:proofErr w:type="gramStart"/>
            <w:r w:rsidRPr="00E05B9F">
              <w:rPr>
                <w:rFonts w:ascii="Times New Roman" w:hAnsi="Times New Roman" w:cs="Times New Roman"/>
              </w:rPr>
              <w:t>использова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5B9F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Pr="00E05B9F">
              <w:rPr>
                <w:rFonts w:ascii="Times New Roman" w:hAnsi="Times New Roman" w:cs="Times New Roman"/>
              </w:rPr>
              <w:t xml:space="preserve"> произвольных мерок для измерения </w:t>
            </w:r>
            <w:proofErr w:type="spellStart"/>
            <w:r w:rsidRPr="00E05B9F">
              <w:rPr>
                <w:rFonts w:ascii="Times New Roman" w:hAnsi="Times New Roman" w:cs="Times New Roman"/>
              </w:rPr>
              <w:t>объемов,№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266–269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Общепринятые единицы измерения объема,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270–273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0319E1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Определение объема практическим способом,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274–277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Определение объема прямоугольной коробки,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278–281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Контрольная работа №5  по теме «Уравнения. Решение задач алгебраическим способом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Анализ контрольной работы. Решение задач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Проверка найденных решений уравнения,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282–285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Формула объема прямоугольного параллелепипеда,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286–289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Соотношения между мерами измерения объема,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290–293 Тест №2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Уравнения с переменной в обеих частях,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294–297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Объем прямоугольника,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298–301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Задачи на нахождение объема,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302–306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Определение объема прямоугольного параллелепипеда № 307–311 практическая работа№3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Контрольная работа №6  по теме «Объем и его измерение»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Анализ контрольной работы. Решение задач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Повторение по теме «Объем и его измерение»</w:t>
            </w:r>
            <w:r w:rsidRPr="00E05B9F">
              <w:rPr>
                <w:rFonts w:ascii="Times New Roman" w:hAnsi="Times New Roman" w:cs="Times New Roman"/>
              </w:rPr>
              <w:br/>
              <w:t>(«Проверь себя», с. 41–42)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  <w:bCs/>
                <w:caps/>
              </w:rPr>
              <w:t>Действия с величинами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0319E1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Отвлеченные числа и величины,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caps/>
              </w:rPr>
            </w:pPr>
            <w:r w:rsidRPr="00E05B9F">
              <w:rPr>
                <w:rFonts w:ascii="Times New Roman" w:hAnsi="Times New Roman" w:cs="Times New Roman"/>
              </w:rPr>
              <w:t>№ 312–317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Как выразить величину, используя единицу измерения,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318–321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Сложение величин, выраженных несколькими единицами,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322–326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Решение задач при помощи уравнений,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327–331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Сложение  величин,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332–335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Знакомство с уравнениями, имеющими больше одного корня и не имеющими корня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336–339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Умножение и деление величины на отвлеченное число,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340–343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Деление величины на величину,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344–347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Деление величины на величину, выраженную другой единицей ее измерения,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348–351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Проверочная работа  № 4по теме «Действия с именованными числами»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Анализ проверочной работы. Решение задач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Нахождение площади многоугольника,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352–356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Действия с величинами,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357–360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Деление </w:t>
            </w:r>
            <w:proofErr w:type="gramStart"/>
            <w:r w:rsidRPr="00E05B9F">
              <w:rPr>
                <w:rFonts w:ascii="Times New Roman" w:hAnsi="Times New Roman" w:cs="Times New Roman"/>
              </w:rPr>
              <w:t>составных</w:t>
            </w:r>
            <w:proofErr w:type="gramEnd"/>
            <w:r w:rsidRPr="00E05B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5B9F">
              <w:rPr>
                <w:rFonts w:ascii="Times New Roman" w:hAnsi="Times New Roman" w:cs="Times New Roman"/>
              </w:rPr>
              <w:t>величинна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составные,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361–368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Контрольная работа №7 за III четверть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Анализ контрольной работы. Решение задач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Повторение по теме «Действия с величинами» («Проверь себя», с. 74)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Повторение по теме «Действия с величинами» («Проверь себя», Устный счет№3</w:t>
            </w:r>
            <w:r w:rsidRPr="00E05B9F">
              <w:rPr>
                <w:rFonts w:ascii="Times New Roman" w:hAnsi="Times New Roman" w:cs="Times New Roman"/>
              </w:rPr>
              <w:br/>
              <w:t>с. 75)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  <w:bCs/>
                <w:caps/>
              </w:rPr>
              <w:t>Положительные и отрицательные числа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0319E1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Решение сложных выражений с величинами. Решение задачи разными способами,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caps/>
              </w:rPr>
            </w:pPr>
            <w:r w:rsidRPr="00E05B9F">
              <w:rPr>
                <w:rFonts w:ascii="Times New Roman" w:hAnsi="Times New Roman" w:cs="Times New Roman"/>
              </w:rPr>
              <w:t>№ 369–373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Первичное знакомство с отрицательными и положительными  числами № 374–377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0319E1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  <w:iCs/>
              </w:rPr>
              <w:t>.</w:t>
            </w:r>
            <w:r w:rsidRPr="00E05B9F">
              <w:rPr>
                <w:rFonts w:ascii="Times New Roman" w:hAnsi="Times New Roman" w:cs="Times New Roman"/>
              </w:rPr>
              <w:t xml:space="preserve"> Сравнение и решение задач,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378–381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Решение сложных уравнений с проверкой,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382–386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2C3E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 xml:space="preserve">              5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Знакомство с </w:t>
            </w:r>
            <w:proofErr w:type="gramStart"/>
            <w:r w:rsidRPr="00E05B9F">
              <w:rPr>
                <w:rFonts w:ascii="Times New Roman" w:hAnsi="Times New Roman" w:cs="Times New Roman"/>
              </w:rPr>
              <w:t>координатной</w:t>
            </w:r>
            <w:proofErr w:type="gramEnd"/>
            <w:r w:rsidRPr="00E05B9F">
              <w:rPr>
                <w:rFonts w:ascii="Times New Roman" w:hAnsi="Times New Roman" w:cs="Times New Roman"/>
              </w:rPr>
              <w:t xml:space="preserve"> прямой. № 387–389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F76607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Изменение значения произведения при увеличении 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 или </w:t>
            </w:r>
            <w:proofErr w:type="gramStart"/>
            <w:r w:rsidRPr="00E05B9F">
              <w:rPr>
                <w:rFonts w:ascii="Times New Roman" w:hAnsi="Times New Roman" w:cs="Times New Roman"/>
              </w:rPr>
              <w:t>уменьшении</w:t>
            </w:r>
            <w:proofErr w:type="gramEnd"/>
            <w:r w:rsidRPr="00E05B9F">
              <w:rPr>
                <w:rFonts w:ascii="Times New Roman" w:hAnsi="Times New Roman" w:cs="Times New Roman"/>
              </w:rPr>
              <w:t xml:space="preserve"> в несколько раз одного множителя, № 390–394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Сравнение положительных и отрицательных чисел,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395–398 Тест №3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Деление чисел на группы, № 399–406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Повторение по теме Положительные и отрицательные числа</w:t>
            </w:r>
            <w:proofErr w:type="gramStart"/>
            <w:r w:rsidRPr="00E05B9F">
              <w:rPr>
                <w:rFonts w:ascii="Times New Roman" w:hAnsi="Times New Roman" w:cs="Times New Roman"/>
              </w:rPr>
              <w:t>»(</w:t>
            </w:r>
            <w:proofErr w:type="gramEnd"/>
            <w:r w:rsidRPr="00E05B9F">
              <w:rPr>
                <w:rFonts w:ascii="Times New Roman" w:hAnsi="Times New Roman" w:cs="Times New Roman"/>
              </w:rPr>
              <w:t>«Проверь</w:t>
            </w:r>
            <w:r w:rsidRPr="00E05B9F">
              <w:rPr>
                <w:rFonts w:ascii="Times New Roman" w:hAnsi="Times New Roman" w:cs="Times New Roman"/>
              </w:rPr>
              <w:br/>
              <w:t>себя»,с. 94–95)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Контрольная работа по № 8 теме «Решение задач»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  <w:bCs/>
                <w:caps/>
              </w:rPr>
              <w:t>Числа класса миллионов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0319E1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 xml:space="preserve">Образование новой счетной единицы – миллион. 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caps/>
              </w:rPr>
            </w:pPr>
            <w:r w:rsidRPr="00E05B9F">
              <w:rPr>
                <w:rFonts w:ascii="Times New Roman" w:hAnsi="Times New Roman" w:cs="Times New Roman"/>
              </w:rPr>
              <w:t>№ 407–410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Способы образования миллиона.</w:t>
            </w:r>
            <w:r w:rsidRPr="00E05B9F">
              <w:rPr>
                <w:rFonts w:ascii="Times New Roman" w:hAnsi="Times New Roman" w:cs="Times New Roman"/>
              </w:rPr>
              <w:br/>
              <w:t>Решение задачи на движение, № 411–414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Чтение и запись чисел в пределах единиц  миллиона, № 415–418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Таблицы мер длины, площади и объема,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caps/>
              </w:rPr>
            </w:pPr>
            <w:r w:rsidRPr="00E05B9F">
              <w:rPr>
                <w:rFonts w:ascii="Times New Roman" w:hAnsi="Times New Roman" w:cs="Times New Roman"/>
              </w:rPr>
              <w:t>№ 419–422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F76607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презентац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ия</w:t>
            </w: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Решение сложных уравнений ,№ 423–426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Образование десятков миллионов. Решение сложных выражений с </w:t>
            </w:r>
            <w:proofErr w:type="spellStart"/>
            <w:r w:rsidRPr="00E05B9F">
              <w:rPr>
                <w:rFonts w:ascii="Times New Roman" w:hAnsi="Times New Roman" w:cs="Times New Roman"/>
              </w:rPr>
              <w:t>величинами,№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427–432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Таблица мер времени. Чтение и запись многозначных  чисел, № 433–437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Образование сотен миллионов. Счет и запись п</w:t>
            </w:r>
            <w:proofErr w:type="gramStart"/>
            <w:r w:rsidRPr="00E05B9F">
              <w:rPr>
                <w:rFonts w:ascii="Times New Roman" w:hAnsi="Times New Roman" w:cs="Times New Roman"/>
              </w:rPr>
              <w:t>о-</w:t>
            </w:r>
            <w:proofErr w:type="gramEnd"/>
            <w:r w:rsidRPr="00E05B9F">
              <w:rPr>
                <w:rFonts w:ascii="Times New Roman" w:hAnsi="Times New Roman" w:cs="Times New Roman"/>
              </w:rPr>
              <w:br/>
              <w:t>лучившихся чисел, № 438–440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Класс миллионов, № 441–444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Таблица классов и разрядов, № 445–448 Тест №4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Класс миллионов, № 449–452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Умножение чисел в пределах класса миллиона,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453–460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Деление многозначных чисел в пределах класса миллиона, Устный счёт №4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№ 461–463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Образование новой счет  ной единицы – миллиард. Составление и решение задач, № 464–468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Проверочная работа № 5 по теме «Нумерация много-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05B9F">
              <w:rPr>
                <w:rFonts w:ascii="Times New Roman" w:hAnsi="Times New Roman" w:cs="Times New Roman"/>
              </w:rPr>
              <w:t>значных</w:t>
            </w:r>
            <w:proofErr w:type="spellEnd"/>
            <w:r w:rsidRPr="00E05B9F">
              <w:rPr>
                <w:rFonts w:ascii="Times New Roman" w:hAnsi="Times New Roman" w:cs="Times New Roman"/>
              </w:rPr>
              <w:t xml:space="preserve"> чисел.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Нумерация многозначных чисел.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Итоговая контрольная работа№9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Повторение по теме «Числа класса миллион»</w:t>
            </w:r>
          </w:p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(«Проверь себя», с. 126)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A" w:rsidRPr="00E05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Решение задач (с. 190, № 2)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0C6B" w:rsidRPr="00E05B9F" w:rsidTr="00EF0C6B">
        <w:trPr>
          <w:tblCellSpacing w:w="0" w:type="dxa"/>
        </w:trPr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2C3EFA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B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5B9F">
              <w:rPr>
                <w:rFonts w:ascii="Times New Roman" w:hAnsi="Times New Roman" w:cs="Times New Roman"/>
              </w:rPr>
              <w:t>Решение  задач геометрического содержания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05B9F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0C6B" w:rsidRPr="00E05B9F" w:rsidRDefault="00EF0C6B" w:rsidP="00EF0C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F0C6B" w:rsidRDefault="00EF0C6B" w:rsidP="00F766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0A05" w:rsidRPr="00F76607" w:rsidRDefault="00010A05" w:rsidP="00010A05">
      <w:pPr>
        <w:tabs>
          <w:tab w:val="center" w:pos="48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6607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 4 класса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F76607">
        <w:rPr>
          <w:rFonts w:ascii="Times New Roman" w:eastAsia="Times New Roman" w:hAnsi="Times New Roman" w:cs="Times New Roman"/>
          <w:b/>
          <w:i/>
        </w:rPr>
        <w:t>По разделу «Изучение чисел»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иметь представление: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 принципах построения десятичной позиционной системы счисления;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 точных и приближенных числах и источниках их возникновения;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 xml:space="preserve">- о целых числах, их математическом смысле, связи с натуральными числами и расположении этих чисел </w:t>
      </w:r>
      <w:proofErr w:type="gramStart"/>
      <w:r w:rsidRPr="00F76607">
        <w:rPr>
          <w:rFonts w:ascii="Times New Roman" w:eastAsia="Times New Roman" w:hAnsi="Times New Roman" w:cs="Times New Roman"/>
        </w:rPr>
        <w:t>на</w:t>
      </w:r>
      <w:proofErr w:type="gramEnd"/>
      <w:r w:rsidRPr="00F76607">
        <w:rPr>
          <w:rFonts w:ascii="Times New Roman" w:eastAsia="Times New Roman" w:hAnsi="Times New Roman" w:cs="Times New Roman"/>
        </w:rPr>
        <w:t xml:space="preserve"> координатной прямой;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 сравнении дробей с одинаковыми знаменателями и разными числителями;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уметь: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</w:rPr>
        <w:t>- читать и записывать любое натуральное число в пределах класса миллионов;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определять место каждого из них в натуральном ряду;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устанавливать отношения между любыми изученными натуральными числами и записывать эти отношения с помощью знаков;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читать и записывать дробные числа, числитель и знаменатель которых не выходят за пределы изученных натуральных чисел.</w:t>
      </w:r>
    </w:p>
    <w:p w:rsidR="00F76607" w:rsidRDefault="00F76607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F76607" w:rsidRPr="00F76607" w:rsidRDefault="00F76607" w:rsidP="00F766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15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F76607">
        <w:rPr>
          <w:rFonts w:ascii="Times New Roman" w:eastAsia="Times New Roman" w:hAnsi="Times New Roman" w:cs="Times New Roman"/>
          <w:b/>
          <w:i/>
        </w:rPr>
        <w:lastRenderedPageBreak/>
        <w:t>По разделу «Изучение действий»</w:t>
      </w:r>
      <w:r w:rsidR="00F76607">
        <w:rPr>
          <w:rFonts w:ascii="Times New Roman" w:eastAsia="Times New Roman" w:hAnsi="Times New Roman" w:cs="Times New Roman"/>
          <w:b/>
          <w:i/>
        </w:rPr>
        <w:t xml:space="preserve"> 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знать/понимать: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названия компонентов изученных действий, знаки, обозначающие эти операции, свойства изученных действий;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таблицы сложения и умножения;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особые случаи сложения, вычитания, умножения и деления;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порядок выполнения действий в сложных выражениях без скобок и со скобками;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изменение результатов действий при изменении их компонентов;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уметь: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выполнять сложение и вычитание многозначных чисел;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выполнять умножение и деление многозначного числа на однозначное и многозначное число;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находить значения сложных выражений, содержащих 3-5 действий;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выполнять изученные действия с величинами.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F76607">
        <w:rPr>
          <w:rFonts w:ascii="Times New Roman" w:eastAsia="Times New Roman" w:hAnsi="Times New Roman" w:cs="Times New Roman"/>
          <w:b/>
          <w:i/>
        </w:rPr>
        <w:t>По разделу «Изучение элементов алгебры»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иметь представление: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об основных свойствах равенств;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уметь: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решать уравнения, требующие 1-4 тождественных преобразований.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F76607">
        <w:rPr>
          <w:rFonts w:ascii="Times New Roman" w:eastAsia="Times New Roman" w:hAnsi="Times New Roman" w:cs="Times New Roman"/>
          <w:b/>
          <w:i/>
        </w:rPr>
        <w:t>По разделу «Изучение элементов геометрии»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иметь представление: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об объеме, способах его определения и единицах измерения;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знать/понимать: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свойства сторон и углов прямоугольника и его частного случая - квадрата;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свойство радиусов одной окружности;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уметь: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чертить изученные геометрические фигуры с помощью линейки и обозначать их буквами латинского алфавита.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F76607">
        <w:rPr>
          <w:rFonts w:ascii="Times New Roman" w:eastAsia="Times New Roman" w:hAnsi="Times New Roman" w:cs="Times New Roman"/>
          <w:b/>
          <w:i/>
        </w:rPr>
        <w:t>По разделу «Изучение величин»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иметь представление: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 связи метрических мер измерения величин с десятичной системой счисления;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об особенностях построения системы мер времени;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знать/понимать: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единицы измерения длины, площади, объема, массы, времени, вместимости и соотношения между ними;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 xml:space="preserve">- формулы определения площади прямоугольника S = </w:t>
      </w:r>
      <w:proofErr w:type="spellStart"/>
      <w:r w:rsidRPr="00F76607">
        <w:rPr>
          <w:rFonts w:ascii="Times New Roman" w:eastAsia="Times New Roman" w:hAnsi="Times New Roman" w:cs="Times New Roman"/>
        </w:rPr>
        <w:t>a</w:t>
      </w:r>
      <w:proofErr w:type="spellEnd"/>
      <w:r w:rsidRPr="00F76607">
        <w:rPr>
          <w:rFonts w:ascii="Times New Roman" w:eastAsia="Times New Roman" w:hAnsi="Times New Roman" w:cs="Times New Roman"/>
        </w:rPr>
        <w:t xml:space="preserve"> · </w:t>
      </w:r>
      <w:proofErr w:type="spellStart"/>
      <w:r w:rsidRPr="00F76607">
        <w:rPr>
          <w:rFonts w:ascii="Times New Roman" w:eastAsia="Times New Roman" w:hAnsi="Times New Roman" w:cs="Times New Roman"/>
        </w:rPr>
        <w:t>b</w:t>
      </w:r>
      <w:proofErr w:type="spellEnd"/>
      <w:r w:rsidRPr="00F76607">
        <w:rPr>
          <w:rFonts w:ascii="Times New Roman" w:eastAsia="Times New Roman" w:hAnsi="Times New Roman" w:cs="Times New Roman"/>
        </w:rPr>
        <w:t>, прямоугольного треугольника S = (</w:t>
      </w:r>
      <w:proofErr w:type="spellStart"/>
      <w:r w:rsidRPr="00F76607">
        <w:rPr>
          <w:rFonts w:ascii="Times New Roman" w:eastAsia="Times New Roman" w:hAnsi="Times New Roman" w:cs="Times New Roman"/>
        </w:rPr>
        <w:t>a</w:t>
      </w:r>
      <w:proofErr w:type="spellEnd"/>
      <w:r w:rsidRPr="00F76607">
        <w:rPr>
          <w:rFonts w:ascii="Times New Roman" w:eastAsia="Times New Roman" w:hAnsi="Times New Roman" w:cs="Times New Roman"/>
        </w:rPr>
        <w:t xml:space="preserve"> · </w:t>
      </w:r>
      <w:proofErr w:type="spellStart"/>
      <w:r w:rsidRPr="00F76607">
        <w:rPr>
          <w:rFonts w:ascii="Times New Roman" w:eastAsia="Times New Roman" w:hAnsi="Times New Roman" w:cs="Times New Roman"/>
        </w:rPr>
        <w:t>b</w:t>
      </w:r>
      <w:proofErr w:type="spellEnd"/>
      <w:r w:rsidRPr="00F76607">
        <w:rPr>
          <w:rFonts w:ascii="Times New Roman" w:eastAsia="Times New Roman" w:hAnsi="Times New Roman" w:cs="Times New Roman"/>
        </w:rPr>
        <w:t>)</w:t>
      </w:r>
      <w:proofErr w:type="gramStart"/>
      <w:r w:rsidRPr="00F76607">
        <w:rPr>
          <w:rFonts w:ascii="Times New Roman" w:eastAsia="Times New Roman" w:hAnsi="Times New Roman" w:cs="Times New Roman"/>
        </w:rPr>
        <w:t xml:space="preserve"> :</w:t>
      </w:r>
      <w:proofErr w:type="gramEnd"/>
      <w:r w:rsidRPr="00F76607">
        <w:rPr>
          <w:rFonts w:ascii="Times New Roman" w:eastAsia="Times New Roman" w:hAnsi="Times New Roman" w:cs="Times New Roman"/>
        </w:rPr>
        <w:t xml:space="preserve"> 2, правила определения объема прямоугольной призмы по трем ее измерениям, а также по площади ее основания и высоте;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уметь: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чертить изученные геометрические фигуры с помощью линейки и обозначать их буквами латинского алфавита;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измерять длину отрезка и строить отрезок заданной длины с помощью измерительной линейки;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находить длину незамкнутой ломаной и периметр многоугольника, использовать рациональный способ решения в допускающих это ситуациях;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определять величину угла и строить угол заданной величины с помощью транспортира;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определять площадь прямоугольника, используя соответствующую формулу;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определять объем прямоугольной призмы, используя соответствующие правила;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выражать изученные величины, используя разные меры их измерения.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F76607">
        <w:rPr>
          <w:rFonts w:ascii="Times New Roman" w:eastAsia="Times New Roman" w:hAnsi="Times New Roman" w:cs="Times New Roman"/>
          <w:b/>
          <w:i/>
        </w:rPr>
        <w:t>По разделу «Работа с задачами»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F76607">
        <w:rPr>
          <w:rFonts w:ascii="Times New Roman" w:eastAsia="Times New Roman" w:hAnsi="Times New Roman" w:cs="Times New Roman"/>
          <w:i/>
        </w:rPr>
        <w:t>иметь представление: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 различных способах краткой записи задачи;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 различных способах оформления решения задачи;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 рациональных и нерациональных способах решения задачи;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об алгебраическом методе решения задачи;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 возможности классификации задач по заложенным в них отношениям;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 задачах, имеющих не одно решение;</w:t>
      </w:r>
    </w:p>
    <w:p w:rsidR="00F76607" w:rsidRPr="00F76607" w:rsidRDefault="00F76607" w:rsidP="00F76607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16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lastRenderedPageBreak/>
        <w:t>знать/понимать: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структуру текстовой задачи;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условные обозначения, используемые в краткой записи задач;</w:t>
      </w:r>
    </w:p>
    <w:p w:rsidR="00010A05" w:rsidRPr="00F76607" w:rsidRDefault="00010A05" w:rsidP="00010A0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76607">
        <w:rPr>
          <w:rFonts w:ascii="Times New Roman" w:eastAsia="Times New Roman" w:hAnsi="Times New Roman" w:cs="Times New Roman"/>
          <w:i/>
        </w:rPr>
        <w:t>уметь: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определять, является ли текст задачей;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преобразовывать текст, не являющийся задачей, в задачу;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выделять составляющие задачу элементы независимо от сложности ее построения;</w:t>
      </w:r>
    </w:p>
    <w:p w:rsidR="00010A05" w:rsidRPr="00F76607" w:rsidRDefault="00010A05" w:rsidP="00010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устанавливать идентичность задач, данных в разных формулировках, заменить сложную формулировку простой;</w:t>
      </w:r>
    </w:p>
    <w:p w:rsidR="00010A05" w:rsidRPr="00F76607" w:rsidRDefault="00010A05" w:rsidP="00010A05">
      <w:p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</w:rPr>
      </w:pPr>
      <w:r w:rsidRPr="00F76607">
        <w:rPr>
          <w:rFonts w:ascii="Times New Roman" w:eastAsia="Times New Roman" w:hAnsi="Times New Roman" w:cs="Times New Roman"/>
        </w:rPr>
        <w:t>- анализировать задачу, начиная от ее вопроса, устанавливать количество и порядок действий, необходимых для ее решения, обосновывать выбор действий и их выполнение</w:t>
      </w:r>
    </w:p>
    <w:p w:rsidR="00010A05" w:rsidRPr="00F76607" w:rsidRDefault="00010A05" w:rsidP="00010A05">
      <w:pPr>
        <w:spacing w:after="0" w:line="240" w:lineRule="auto"/>
        <w:ind w:firstLine="435"/>
        <w:jc w:val="both"/>
        <w:rPr>
          <w:rFonts w:ascii="Times New Roman" w:hAnsi="Times New Roman" w:cs="Times New Roman"/>
          <w:b/>
        </w:rPr>
      </w:pPr>
    </w:p>
    <w:p w:rsidR="00010A05" w:rsidRPr="00F76607" w:rsidRDefault="00010A05" w:rsidP="00D53752">
      <w:pPr>
        <w:jc w:val="center"/>
        <w:rPr>
          <w:rFonts w:ascii="Times New Roman" w:hAnsi="Times New Roman"/>
          <w:b/>
        </w:rPr>
      </w:pPr>
    </w:p>
    <w:p w:rsidR="00010A05" w:rsidRPr="00F76607" w:rsidRDefault="00010A05" w:rsidP="00D53752">
      <w:pPr>
        <w:jc w:val="center"/>
        <w:rPr>
          <w:rFonts w:ascii="Times New Roman" w:hAnsi="Times New Roman"/>
          <w:b/>
        </w:rPr>
      </w:pPr>
    </w:p>
    <w:p w:rsidR="000319E1" w:rsidRPr="00F76607" w:rsidRDefault="000319E1" w:rsidP="00A50B01">
      <w:pPr>
        <w:pStyle w:val="a3"/>
        <w:spacing w:before="0" w:beforeAutospacing="0" w:after="120" w:afterAutospacing="0" w:line="360" w:lineRule="atLeast"/>
        <w:rPr>
          <w:rStyle w:val="FontStyle43"/>
          <w:b/>
          <w:sz w:val="22"/>
          <w:szCs w:val="22"/>
        </w:rPr>
      </w:pPr>
    </w:p>
    <w:p w:rsidR="00D53752" w:rsidRPr="00F76607" w:rsidRDefault="00D53752" w:rsidP="00740558">
      <w:pPr>
        <w:pStyle w:val="a3"/>
        <w:spacing w:before="0" w:beforeAutospacing="0" w:after="120" w:afterAutospacing="0" w:line="360" w:lineRule="atLeast"/>
        <w:jc w:val="center"/>
        <w:rPr>
          <w:rStyle w:val="FontStyle43"/>
          <w:b/>
          <w:sz w:val="22"/>
          <w:szCs w:val="22"/>
        </w:rPr>
      </w:pPr>
      <w:r w:rsidRPr="00F76607">
        <w:rPr>
          <w:rStyle w:val="FontStyle43"/>
          <w:b/>
          <w:sz w:val="22"/>
          <w:szCs w:val="22"/>
        </w:rPr>
        <w:t>Перечень учебно-методического обеспечения</w:t>
      </w:r>
    </w:p>
    <w:p w:rsidR="00010A05" w:rsidRPr="00F76607" w:rsidRDefault="00010A05" w:rsidP="00010A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6607">
        <w:rPr>
          <w:rFonts w:ascii="Times New Roman" w:hAnsi="Times New Roman" w:cs="Times New Roman"/>
          <w:i/>
          <w:iCs/>
        </w:rPr>
        <w:t>1.Аргинская, И. И.</w:t>
      </w:r>
      <w:r w:rsidRPr="00F76607">
        <w:rPr>
          <w:rFonts w:ascii="Times New Roman" w:hAnsi="Times New Roman" w:cs="Times New Roman"/>
        </w:rPr>
        <w:t xml:space="preserve"> Математика</w:t>
      </w:r>
      <w:proofErr w:type="gramStart"/>
      <w:r w:rsidRPr="00F76607">
        <w:rPr>
          <w:rFonts w:ascii="Times New Roman" w:hAnsi="Times New Roman" w:cs="Times New Roman"/>
        </w:rPr>
        <w:t xml:space="preserve"> :</w:t>
      </w:r>
      <w:proofErr w:type="gramEnd"/>
      <w:r w:rsidRPr="00F76607">
        <w:rPr>
          <w:rFonts w:ascii="Times New Roman" w:hAnsi="Times New Roman" w:cs="Times New Roman"/>
        </w:rPr>
        <w:t xml:space="preserve"> учебник для 4 класса / И. И. </w:t>
      </w:r>
      <w:proofErr w:type="spellStart"/>
      <w:r w:rsidRPr="00F76607">
        <w:rPr>
          <w:rFonts w:ascii="Times New Roman" w:hAnsi="Times New Roman" w:cs="Times New Roman"/>
        </w:rPr>
        <w:t>Аргинская</w:t>
      </w:r>
      <w:proofErr w:type="spellEnd"/>
      <w:r w:rsidRPr="00F76607">
        <w:rPr>
          <w:rFonts w:ascii="Times New Roman" w:hAnsi="Times New Roman" w:cs="Times New Roman"/>
        </w:rPr>
        <w:t xml:space="preserve">, Е. И. Ивановская, С. Н. </w:t>
      </w:r>
      <w:proofErr w:type="spellStart"/>
      <w:r w:rsidRPr="00F76607">
        <w:rPr>
          <w:rFonts w:ascii="Times New Roman" w:hAnsi="Times New Roman" w:cs="Times New Roman"/>
        </w:rPr>
        <w:t>Кормишина</w:t>
      </w:r>
      <w:proofErr w:type="spellEnd"/>
      <w:r w:rsidRPr="00F76607">
        <w:rPr>
          <w:rFonts w:ascii="Times New Roman" w:hAnsi="Times New Roman" w:cs="Times New Roman"/>
        </w:rPr>
        <w:t>.– Самара: Издательство «Учебная литература»</w:t>
      </w:r>
      <w:proofErr w:type="gramStart"/>
      <w:r w:rsidRPr="00F76607">
        <w:rPr>
          <w:rFonts w:ascii="Times New Roman" w:hAnsi="Times New Roman" w:cs="Times New Roman"/>
        </w:rPr>
        <w:t xml:space="preserve"> :</w:t>
      </w:r>
      <w:proofErr w:type="gramEnd"/>
      <w:r w:rsidRPr="00F76607">
        <w:rPr>
          <w:rFonts w:ascii="Times New Roman" w:hAnsi="Times New Roman" w:cs="Times New Roman"/>
        </w:rPr>
        <w:t xml:space="preserve"> Издательский дом «Федоров», 2008.</w:t>
      </w:r>
    </w:p>
    <w:p w:rsidR="00010A05" w:rsidRPr="00F76607" w:rsidRDefault="00010A05" w:rsidP="00010A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6607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F76607">
        <w:rPr>
          <w:rFonts w:ascii="Times New Roman" w:hAnsi="Times New Roman" w:cs="Times New Roman"/>
          <w:i/>
          <w:iCs/>
        </w:rPr>
        <w:t>Аргинская</w:t>
      </w:r>
      <w:proofErr w:type="spellEnd"/>
      <w:r w:rsidRPr="00F76607">
        <w:rPr>
          <w:rFonts w:ascii="Times New Roman" w:hAnsi="Times New Roman" w:cs="Times New Roman"/>
          <w:i/>
          <w:iCs/>
        </w:rPr>
        <w:t>, И. И.</w:t>
      </w:r>
      <w:r w:rsidRPr="00F76607">
        <w:rPr>
          <w:rFonts w:ascii="Times New Roman" w:hAnsi="Times New Roman" w:cs="Times New Roman"/>
        </w:rPr>
        <w:t xml:space="preserve"> Методическое пособие к учебнику «Математика. 4 класс»/ И. И. </w:t>
      </w:r>
      <w:proofErr w:type="spellStart"/>
      <w:r w:rsidRPr="00F76607">
        <w:rPr>
          <w:rFonts w:ascii="Times New Roman" w:hAnsi="Times New Roman" w:cs="Times New Roman"/>
        </w:rPr>
        <w:t>Аргинская</w:t>
      </w:r>
      <w:proofErr w:type="spellEnd"/>
      <w:r w:rsidRPr="00F76607">
        <w:rPr>
          <w:rFonts w:ascii="Times New Roman" w:hAnsi="Times New Roman" w:cs="Times New Roman"/>
        </w:rPr>
        <w:t>. – Самара: Издательство «Учебная литература»: Издательский дом «Федоров», 2008.</w:t>
      </w:r>
    </w:p>
    <w:p w:rsidR="00010A05" w:rsidRPr="00F76607" w:rsidRDefault="00010A05" w:rsidP="00010A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6607">
        <w:rPr>
          <w:rFonts w:ascii="Times New Roman" w:hAnsi="Times New Roman" w:cs="Times New Roman"/>
        </w:rPr>
        <w:t xml:space="preserve">3. </w:t>
      </w:r>
      <w:r w:rsidRPr="00F76607">
        <w:rPr>
          <w:rFonts w:ascii="Times New Roman" w:hAnsi="Times New Roman" w:cs="Times New Roman"/>
          <w:bCs/>
        </w:rPr>
        <w:t>Сборник программ для начальной школы.</w:t>
      </w:r>
      <w:r w:rsidRPr="00F76607">
        <w:rPr>
          <w:rFonts w:ascii="Times New Roman" w:hAnsi="Times New Roman" w:cs="Times New Roman"/>
          <w:b/>
          <w:bCs/>
        </w:rPr>
        <w:t xml:space="preserve"> </w:t>
      </w:r>
      <w:r w:rsidRPr="00F76607">
        <w:rPr>
          <w:rFonts w:ascii="Times New Roman" w:hAnsi="Times New Roman" w:cs="Times New Roman"/>
        </w:rPr>
        <w:t xml:space="preserve">Система Л.В. </w:t>
      </w:r>
      <w:proofErr w:type="spellStart"/>
      <w:r w:rsidRPr="00F76607">
        <w:rPr>
          <w:rFonts w:ascii="Times New Roman" w:hAnsi="Times New Roman" w:cs="Times New Roman"/>
        </w:rPr>
        <w:t>Занкова</w:t>
      </w:r>
      <w:proofErr w:type="spellEnd"/>
      <w:r w:rsidRPr="00F76607">
        <w:rPr>
          <w:rFonts w:ascii="Times New Roman" w:hAnsi="Times New Roman" w:cs="Times New Roman"/>
        </w:rPr>
        <w:t xml:space="preserve">. Самара: Издательский дом «Федоров»,2011. </w:t>
      </w:r>
    </w:p>
    <w:p w:rsidR="00010A05" w:rsidRPr="00F76607" w:rsidRDefault="00010A05" w:rsidP="00D53752">
      <w:pPr>
        <w:pStyle w:val="a3"/>
        <w:spacing w:before="0" w:beforeAutospacing="0" w:after="120" w:afterAutospacing="0" w:line="360" w:lineRule="atLeast"/>
        <w:rPr>
          <w:rStyle w:val="a4"/>
          <w:color w:val="030303"/>
          <w:sz w:val="22"/>
          <w:szCs w:val="22"/>
        </w:rPr>
      </w:pPr>
    </w:p>
    <w:p w:rsidR="00D53752" w:rsidRPr="00F76607" w:rsidRDefault="00D53752" w:rsidP="00D53752">
      <w:pPr>
        <w:pStyle w:val="a6"/>
        <w:jc w:val="center"/>
        <w:rPr>
          <w:b/>
          <w:sz w:val="22"/>
          <w:szCs w:val="22"/>
        </w:rPr>
      </w:pPr>
      <w:r w:rsidRPr="00F76607">
        <w:rPr>
          <w:b/>
          <w:sz w:val="22"/>
          <w:szCs w:val="22"/>
        </w:rPr>
        <w:t>Список литературы</w:t>
      </w:r>
    </w:p>
    <w:p w:rsidR="00D53752" w:rsidRPr="00F76607" w:rsidRDefault="00D53752" w:rsidP="00D53752">
      <w:pPr>
        <w:pStyle w:val="a6"/>
        <w:jc w:val="center"/>
        <w:rPr>
          <w:b/>
          <w:sz w:val="22"/>
          <w:szCs w:val="22"/>
        </w:rPr>
      </w:pPr>
    </w:p>
    <w:p w:rsidR="00D53752" w:rsidRPr="00F76607" w:rsidRDefault="00D53752" w:rsidP="00D53752"/>
    <w:p w:rsidR="00010A05" w:rsidRPr="00F76607" w:rsidRDefault="00010A05" w:rsidP="00010A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6607">
        <w:rPr>
          <w:rFonts w:ascii="Times New Roman" w:hAnsi="Times New Roman" w:cs="Times New Roman"/>
        </w:rPr>
        <w:t>Проверочных и контрольных работ в начальной школе. – Самара: Корпорация «Фёдоров», Издательство «Учебная литература», 2005. -</w:t>
      </w:r>
    </w:p>
    <w:p w:rsidR="005E2216" w:rsidRPr="00F76607" w:rsidRDefault="005E2216" w:rsidP="005E221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010A05" w:rsidRPr="00F76607" w:rsidRDefault="00010A05" w:rsidP="00010A0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76607">
        <w:rPr>
          <w:rFonts w:ascii="Times New Roman" w:hAnsi="Times New Roman" w:cs="Times New Roman"/>
        </w:rPr>
        <w:t>Узорова</w:t>
      </w:r>
      <w:proofErr w:type="spellEnd"/>
      <w:r w:rsidRPr="00F76607">
        <w:rPr>
          <w:rFonts w:ascii="Times New Roman" w:hAnsi="Times New Roman" w:cs="Times New Roman"/>
        </w:rPr>
        <w:t xml:space="preserve"> О.В. 3330 устных задач по математике: 1 - 4–е </w:t>
      </w:r>
      <w:proofErr w:type="spellStart"/>
      <w:r w:rsidRPr="00F76607">
        <w:rPr>
          <w:rFonts w:ascii="Times New Roman" w:hAnsi="Times New Roman" w:cs="Times New Roman"/>
        </w:rPr>
        <w:t>кл</w:t>
      </w:r>
      <w:proofErr w:type="spellEnd"/>
      <w:r w:rsidRPr="00F76607">
        <w:rPr>
          <w:rFonts w:ascii="Times New Roman" w:hAnsi="Times New Roman" w:cs="Times New Roman"/>
        </w:rPr>
        <w:t xml:space="preserve">.: В 3 ч.- М.: ООО «Издательство </w:t>
      </w:r>
      <w:proofErr w:type="spellStart"/>
      <w:r w:rsidRPr="00F76607">
        <w:rPr>
          <w:rFonts w:ascii="Times New Roman" w:hAnsi="Times New Roman" w:cs="Times New Roman"/>
        </w:rPr>
        <w:t>Астрель</w:t>
      </w:r>
      <w:proofErr w:type="spellEnd"/>
      <w:r w:rsidR="005E2216" w:rsidRPr="00F76607">
        <w:rPr>
          <w:rFonts w:ascii="Times New Roman" w:hAnsi="Times New Roman" w:cs="Times New Roman"/>
        </w:rPr>
        <w:t>»: 2012</w:t>
      </w:r>
      <w:r w:rsidRPr="00F76607">
        <w:rPr>
          <w:rFonts w:ascii="Times New Roman" w:hAnsi="Times New Roman" w:cs="Times New Roman"/>
        </w:rPr>
        <w:t xml:space="preserve"> – 217с.</w:t>
      </w:r>
    </w:p>
    <w:p w:rsidR="00EF0C6B" w:rsidRDefault="00010A05" w:rsidP="005E2216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F76607">
        <w:rPr>
          <w:rFonts w:ascii="Times New Roman" w:hAnsi="Times New Roman" w:cs="Times New Roman"/>
          <w:i/>
          <w:iCs/>
          <w:color w:val="000000"/>
        </w:rPr>
        <w:t xml:space="preserve">Справочник </w:t>
      </w:r>
      <w:r w:rsidRPr="00F76607">
        <w:rPr>
          <w:rFonts w:ascii="Times New Roman" w:hAnsi="Times New Roman" w:cs="Times New Roman"/>
          <w:color w:val="000000"/>
        </w:rPr>
        <w:t xml:space="preserve">школьника. </w:t>
      </w:r>
      <w:r w:rsidR="005E2216" w:rsidRPr="00F76607">
        <w:rPr>
          <w:rFonts w:ascii="Times New Roman" w:hAnsi="Times New Roman" w:cs="Times New Roman"/>
          <w:color w:val="000000"/>
        </w:rPr>
        <w:t xml:space="preserve">(1–4) / под ред.  </w:t>
      </w:r>
      <w:proofErr w:type="spellStart"/>
      <w:r w:rsidR="005E2216" w:rsidRPr="00F76607">
        <w:rPr>
          <w:rFonts w:ascii="Times New Roman" w:hAnsi="Times New Roman" w:cs="Times New Roman"/>
          <w:color w:val="000000"/>
        </w:rPr>
        <w:t>Т.В.Шкляровой</w:t>
      </w:r>
      <w:proofErr w:type="spellEnd"/>
      <w:proofErr w:type="gramStart"/>
      <w:r w:rsidR="005E2216" w:rsidRPr="00F76607">
        <w:rPr>
          <w:rFonts w:ascii="Times New Roman" w:hAnsi="Times New Roman" w:cs="Times New Roman"/>
          <w:color w:val="000000"/>
        </w:rPr>
        <w:t xml:space="preserve"> </w:t>
      </w:r>
      <w:r w:rsidRPr="00F76607">
        <w:rPr>
          <w:rFonts w:ascii="Times New Roman" w:hAnsi="Times New Roman" w:cs="Times New Roman"/>
          <w:color w:val="000000"/>
        </w:rPr>
        <w:t>.</w:t>
      </w:r>
      <w:proofErr w:type="gramEnd"/>
      <w:r w:rsidRPr="00F76607">
        <w:rPr>
          <w:rFonts w:ascii="Times New Roman" w:hAnsi="Times New Roman" w:cs="Times New Roman"/>
          <w:color w:val="000000"/>
        </w:rPr>
        <w:t xml:space="preserve"> –</w:t>
      </w:r>
      <w:r w:rsidR="005E2216" w:rsidRPr="00F76607">
        <w:rPr>
          <w:rFonts w:ascii="Times New Roman" w:hAnsi="Times New Roman" w:cs="Times New Roman"/>
          <w:color w:val="000000"/>
        </w:rPr>
        <w:t xml:space="preserve"> изд. Грамотей 2010</w:t>
      </w:r>
      <w:r w:rsidR="00F76607">
        <w:rPr>
          <w:rFonts w:ascii="Times New Roman" w:hAnsi="Times New Roman" w:cs="Times New Roman"/>
          <w:color w:val="000000"/>
        </w:rPr>
        <w:t xml:space="preserve"> </w:t>
      </w: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Default="00F76607" w:rsidP="00F76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6607" w:rsidRPr="00F76607" w:rsidRDefault="00F76607" w:rsidP="00F766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17</w:t>
      </w:r>
    </w:p>
    <w:sectPr w:rsidR="00F76607" w:rsidRPr="00F76607" w:rsidSect="00E9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E0B"/>
    <w:multiLevelType w:val="hybridMultilevel"/>
    <w:tmpl w:val="A3F8F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D5407"/>
    <w:multiLevelType w:val="hybridMultilevel"/>
    <w:tmpl w:val="D3E8FF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167D7514"/>
    <w:multiLevelType w:val="hybridMultilevel"/>
    <w:tmpl w:val="8AFEA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B81AC5"/>
    <w:multiLevelType w:val="hybridMultilevel"/>
    <w:tmpl w:val="E1F05790"/>
    <w:lvl w:ilvl="0" w:tplc="285231B8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18D21ED"/>
    <w:multiLevelType w:val="multilevel"/>
    <w:tmpl w:val="8EC4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53752"/>
    <w:rsid w:val="00010A05"/>
    <w:rsid w:val="000319E1"/>
    <w:rsid w:val="000442B6"/>
    <w:rsid w:val="002C3EFA"/>
    <w:rsid w:val="00412ECE"/>
    <w:rsid w:val="005536D9"/>
    <w:rsid w:val="005E2216"/>
    <w:rsid w:val="00663737"/>
    <w:rsid w:val="006667DF"/>
    <w:rsid w:val="00740558"/>
    <w:rsid w:val="00792DA0"/>
    <w:rsid w:val="008003B8"/>
    <w:rsid w:val="008462F3"/>
    <w:rsid w:val="009272BE"/>
    <w:rsid w:val="00983029"/>
    <w:rsid w:val="009E5F6D"/>
    <w:rsid w:val="00A30380"/>
    <w:rsid w:val="00A50B01"/>
    <w:rsid w:val="00A612FA"/>
    <w:rsid w:val="00AA43E0"/>
    <w:rsid w:val="00AF3FC1"/>
    <w:rsid w:val="00B41119"/>
    <w:rsid w:val="00BD3E69"/>
    <w:rsid w:val="00D53752"/>
    <w:rsid w:val="00D55464"/>
    <w:rsid w:val="00E05B9F"/>
    <w:rsid w:val="00E45EB7"/>
    <w:rsid w:val="00E75689"/>
    <w:rsid w:val="00E954D7"/>
    <w:rsid w:val="00EF0C6B"/>
    <w:rsid w:val="00F76607"/>
    <w:rsid w:val="00FA4AD6"/>
    <w:rsid w:val="00FE0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3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3752"/>
    <w:rPr>
      <w:b/>
      <w:bCs/>
    </w:rPr>
  </w:style>
  <w:style w:type="character" w:styleId="a5">
    <w:name w:val="Emphasis"/>
    <w:basedOn w:val="a0"/>
    <w:uiPriority w:val="20"/>
    <w:qFormat/>
    <w:rsid w:val="00D53752"/>
    <w:rPr>
      <w:i/>
      <w:iCs/>
    </w:rPr>
  </w:style>
  <w:style w:type="character" w:customStyle="1" w:styleId="FontStyle43">
    <w:name w:val="Font Style43"/>
    <w:basedOn w:val="a0"/>
    <w:rsid w:val="00D53752"/>
    <w:rPr>
      <w:rFonts w:ascii="Times New Roman" w:hAnsi="Times New Roman" w:cs="Times New Roman"/>
      <w:sz w:val="18"/>
      <w:szCs w:val="18"/>
    </w:rPr>
  </w:style>
  <w:style w:type="paragraph" w:styleId="a6">
    <w:name w:val="No Spacing"/>
    <w:qFormat/>
    <w:rsid w:val="00D53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10A05"/>
    <w:pPr>
      <w:ind w:left="720"/>
      <w:contextualSpacing/>
    </w:pPr>
    <w:rPr>
      <w:rFonts w:eastAsiaTheme="minorEastAsia"/>
      <w:lang w:eastAsia="ru-RU"/>
    </w:rPr>
  </w:style>
  <w:style w:type="character" w:customStyle="1" w:styleId="butback1">
    <w:name w:val="butback1"/>
    <w:basedOn w:val="a0"/>
    <w:rsid w:val="00B41119"/>
    <w:rPr>
      <w:color w:val="666666"/>
    </w:rPr>
  </w:style>
  <w:style w:type="character" w:customStyle="1" w:styleId="submenu-table">
    <w:name w:val="submenu-table"/>
    <w:basedOn w:val="a0"/>
    <w:rsid w:val="00B41119"/>
  </w:style>
  <w:style w:type="paragraph" w:customStyle="1" w:styleId="Style4">
    <w:name w:val="Style4"/>
    <w:basedOn w:val="a"/>
    <w:rsid w:val="00E05B9F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18BF5-EEA8-4BF6-BF60-6104D676F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5169</Words>
  <Characters>29468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2013-09-16T13:31:00Z</cp:lastPrinted>
  <dcterms:created xsi:type="dcterms:W3CDTF">2013-07-15T12:31:00Z</dcterms:created>
  <dcterms:modified xsi:type="dcterms:W3CDTF">2013-09-16T14:09:00Z</dcterms:modified>
</cp:coreProperties>
</file>