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27" w:rsidRDefault="00421027" w:rsidP="003F3CCA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421027" w:rsidRDefault="00421027" w:rsidP="003F3CCA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421027" w:rsidRPr="009E7E87" w:rsidRDefault="00421027" w:rsidP="009E7E87">
      <w:pPr>
        <w:jc w:val="center"/>
        <w:rPr>
          <w:rFonts w:ascii="Times New Roman" w:hAnsi="Times New Roman" w:cs="Times New Roman"/>
        </w:rPr>
      </w:pPr>
      <w:r w:rsidRPr="009E7E87">
        <w:rPr>
          <w:rFonts w:ascii="Times New Roman" w:hAnsi="Times New Roman" w:cs="Times New Roman"/>
        </w:rPr>
        <w:t>Муниципальное общеобразовательное учреждение «Средняя общеобразовательная школа села Березина Речка Саратовского района Саратовской области»</w:t>
      </w:r>
    </w:p>
    <w:p w:rsidR="00421027" w:rsidRPr="009E7E87" w:rsidRDefault="00421027" w:rsidP="00421027">
      <w:pPr>
        <w:jc w:val="center"/>
        <w:rPr>
          <w:rFonts w:ascii="Times New Roman" w:hAnsi="Times New Roman" w:cs="Times New Roman"/>
        </w:rPr>
      </w:pPr>
    </w:p>
    <w:p w:rsidR="00421027" w:rsidRPr="009E7E87" w:rsidRDefault="00421027" w:rsidP="00421027">
      <w:pPr>
        <w:rPr>
          <w:rFonts w:ascii="Times New Roman" w:hAnsi="Times New Roman" w:cs="Times New Roman"/>
        </w:rPr>
      </w:pPr>
      <w:r w:rsidRPr="009E7E87">
        <w:rPr>
          <w:rFonts w:ascii="Times New Roman" w:hAnsi="Times New Roman" w:cs="Times New Roman"/>
        </w:rPr>
        <w:t xml:space="preserve">   «Согласовано»                                                                                         «Утверждаю»                                                                            </w:t>
      </w:r>
    </w:p>
    <w:p w:rsidR="00421027" w:rsidRPr="009E7E87" w:rsidRDefault="00421027" w:rsidP="00421027">
      <w:pPr>
        <w:rPr>
          <w:rFonts w:ascii="Times New Roman" w:hAnsi="Times New Roman" w:cs="Times New Roman"/>
        </w:rPr>
      </w:pPr>
      <w:r w:rsidRPr="009E7E87">
        <w:rPr>
          <w:rFonts w:ascii="Times New Roman" w:hAnsi="Times New Roman" w:cs="Times New Roman"/>
        </w:rPr>
        <w:t xml:space="preserve">Зам. директора по УВР                                                       Директор МОУ «СОШ с. Березина Речка                             </w:t>
      </w:r>
    </w:p>
    <w:p w:rsidR="00421027" w:rsidRPr="009E7E87" w:rsidRDefault="00421027" w:rsidP="00421027">
      <w:pPr>
        <w:rPr>
          <w:rFonts w:ascii="Times New Roman" w:hAnsi="Times New Roman" w:cs="Times New Roman"/>
        </w:rPr>
      </w:pPr>
      <w:r w:rsidRPr="009E7E87">
        <w:rPr>
          <w:rFonts w:ascii="Times New Roman" w:hAnsi="Times New Roman" w:cs="Times New Roman"/>
        </w:rPr>
        <w:t xml:space="preserve">Преображенская Е. И.                                                         Саратовского района Саратовской области»                        ________________                                                               </w:t>
      </w:r>
      <w:proofErr w:type="spellStart"/>
      <w:r w:rsidRPr="009E7E87">
        <w:rPr>
          <w:rFonts w:ascii="Times New Roman" w:hAnsi="Times New Roman" w:cs="Times New Roman"/>
        </w:rPr>
        <w:t>Репрынцева</w:t>
      </w:r>
      <w:proofErr w:type="spellEnd"/>
      <w:r w:rsidRPr="009E7E87">
        <w:rPr>
          <w:rFonts w:ascii="Times New Roman" w:hAnsi="Times New Roman" w:cs="Times New Roman"/>
        </w:rPr>
        <w:t xml:space="preserve"> Е. В._________________</w:t>
      </w:r>
    </w:p>
    <w:p w:rsidR="00421027" w:rsidRPr="009E7E87" w:rsidRDefault="00421027" w:rsidP="00421027">
      <w:pPr>
        <w:rPr>
          <w:rFonts w:ascii="Times New Roman" w:hAnsi="Times New Roman" w:cs="Times New Roman"/>
        </w:rPr>
      </w:pPr>
      <w:r w:rsidRPr="009E7E87">
        <w:rPr>
          <w:rFonts w:ascii="Times New Roman" w:hAnsi="Times New Roman" w:cs="Times New Roman"/>
        </w:rPr>
        <w:t xml:space="preserve">«____»____________2013 г                                                Приказ №________ </w:t>
      </w:r>
      <w:proofErr w:type="gramStart"/>
      <w:r w:rsidRPr="009E7E87">
        <w:rPr>
          <w:rFonts w:ascii="Times New Roman" w:hAnsi="Times New Roman" w:cs="Times New Roman"/>
        </w:rPr>
        <w:t>от</w:t>
      </w:r>
      <w:proofErr w:type="gramEnd"/>
      <w:r w:rsidRPr="009E7E87">
        <w:rPr>
          <w:rFonts w:ascii="Times New Roman" w:hAnsi="Times New Roman" w:cs="Times New Roman"/>
        </w:rPr>
        <w:t xml:space="preserve"> _____________</w:t>
      </w:r>
    </w:p>
    <w:p w:rsidR="00421027" w:rsidRPr="001654D0" w:rsidRDefault="00421027" w:rsidP="00421027">
      <w:pPr>
        <w:jc w:val="center"/>
        <w:rPr>
          <w:rFonts w:ascii="Times New Roman" w:hAnsi="Times New Roman" w:cs="Times New Roman"/>
        </w:rPr>
      </w:pPr>
    </w:p>
    <w:p w:rsidR="00421027" w:rsidRPr="009E7E87" w:rsidRDefault="00421027" w:rsidP="00421027">
      <w:pPr>
        <w:tabs>
          <w:tab w:val="left" w:pos="3855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9E7E87">
        <w:rPr>
          <w:rFonts w:ascii="Times New Roman" w:hAnsi="Times New Roman" w:cs="Times New Roman"/>
          <w:sz w:val="36"/>
          <w:szCs w:val="36"/>
        </w:rPr>
        <w:t>Рабочая программа по учебному предмету</w:t>
      </w:r>
    </w:p>
    <w:p w:rsidR="00421027" w:rsidRPr="009E7E87" w:rsidRDefault="00421027" w:rsidP="00421027">
      <w:pPr>
        <w:tabs>
          <w:tab w:val="left" w:pos="3855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9E7E87">
        <w:rPr>
          <w:rFonts w:ascii="Times New Roman" w:hAnsi="Times New Roman" w:cs="Times New Roman"/>
          <w:sz w:val="36"/>
          <w:szCs w:val="36"/>
        </w:rPr>
        <w:t>«Наглядная геометрия»</w:t>
      </w:r>
    </w:p>
    <w:p w:rsidR="00421027" w:rsidRPr="009E7E87" w:rsidRDefault="00421027" w:rsidP="00421027">
      <w:pPr>
        <w:tabs>
          <w:tab w:val="left" w:pos="3855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9E7E87">
        <w:rPr>
          <w:rFonts w:ascii="Times New Roman" w:hAnsi="Times New Roman" w:cs="Times New Roman"/>
          <w:sz w:val="36"/>
          <w:szCs w:val="36"/>
        </w:rPr>
        <w:t>для учащихся 4класса</w:t>
      </w:r>
    </w:p>
    <w:p w:rsidR="00421027" w:rsidRPr="009E7E87" w:rsidRDefault="00421027" w:rsidP="00421027">
      <w:pPr>
        <w:tabs>
          <w:tab w:val="left" w:pos="3855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9E7E87">
        <w:rPr>
          <w:rFonts w:ascii="Times New Roman" w:hAnsi="Times New Roman" w:cs="Times New Roman"/>
          <w:sz w:val="36"/>
          <w:szCs w:val="36"/>
        </w:rPr>
        <w:t>на 2013 – 2014 учебный год</w:t>
      </w:r>
    </w:p>
    <w:p w:rsidR="00421027" w:rsidRPr="001654D0" w:rsidRDefault="00421027" w:rsidP="004210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1027" w:rsidRPr="001654D0" w:rsidRDefault="00421027" w:rsidP="004210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027" w:rsidRPr="001654D0" w:rsidRDefault="00421027" w:rsidP="00421027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 xml:space="preserve">Программа рассмотрена  на  заседании  </w:t>
      </w:r>
      <w:proofErr w:type="gramStart"/>
      <w:r w:rsidRPr="001654D0">
        <w:rPr>
          <w:rFonts w:ascii="Times New Roman" w:hAnsi="Times New Roman" w:cs="Times New Roman"/>
          <w:sz w:val="24"/>
          <w:szCs w:val="24"/>
        </w:rPr>
        <w:t>школьного</w:t>
      </w:r>
      <w:proofErr w:type="gramEnd"/>
    </w:p>
    <w:p w:rsidR="00421027" w:rsidRPr="001654D0" w:rsidRDefault="00421027" w:rsidP="00421027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методического объединения</w:t>
      </w:r>
    </w:p>
    <w:p w:rsidR="00421027" w:rsidRPr="001654D0" w:rsidRDefault="00421027" w:rsidP="00421027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Протокол от «____»____________20___ № ________</w:t>
      </w:r>
    </w:p>
    <w:p w:rsidR="00421027" w:rsidRPr="001654D0" w:rsidRDefault="00421027" w:rsidP="00421027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>: ______________/ Воронина Н.П.</w:t>
      </w:r>
      <w:r w:rsidRPr="001654D0">
        <w:rPr>
          <w:rFonts w:ascii="Times New Roman" w:hAnsi="Times New Roman" w:cs="Times New Roman"/>
          <w:sz w:val="24"/>
          <w:szCs w:val="24"/>
        </w:rPr>
        <w:t>/</w:t>
      </w:r>
    </w:p>
    <w:p w:rsidR="00421027" w:rsidRPr="001654D0" w:rsidRDefault="00421027" w:rsidP="00421027">
      <w:pPr>
        <w:ind w:left="38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1027" w:rsidRPr="001654D0" w:rsidRDefault="00421027" w:rsidP="00421027">
      <w:pPr>
        <w:ind w:left="3828"/>
        <w:jc w:val="center"/>
        <w:rPr>
          <w:rFonts w:ascii="Times New Roman" w:hAnsi="Times New Roman" w:cs="Times New Roman"/>
          <w:sz w:val="24"/>
          <w:szCs w:val="24"/>
        </w:rPr>
      </w:pPr>
    </w:p>
    <w:p w:rsidR="00421027" w:rsidRPr="001654D0" w:rsidRDefault="00421027" w:rsidP="00421027">
      <w:pPr>
        <w:rPr>
          <w:rFonts w:ascii="Times New Roman" w:hAnsi="Times New Roman" w:cs="Times New Roman"/>
          <w:sz w:val="24"/>
          <w:szCs w:val="24"/>
        </w:rPr>
      </w:pPr>
    </w:p>
    <w:p w:rsidR="00421027" w:rsidRDefault="00421027" w:rsidP="00421027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421027" w:rsidRPr="001654D0" w:rsidRDefault="00421027" w:rsidP="00421027">
      <w:pPr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 учитель начальных классов</w:t>
      </w:r>
    </w:p>
    <w:p w:rsidR="00421027" w:rsidRPr="001654D0" w:rsidRDefault="00421027" w:rsidP="00421027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421027" w:rsidRDefault="00421027" w:rsidP="00421027"/>
    <w:p w:rsidR="00421027" w:rsidRDefault="00421027" w:rsidP="00421027"/>
    <w:p w:rsidR="00421027" w:rsidRDefault="00421027" w:rsidP="00421027">
      <w:pPr>
        <w:rPr>
          <w:rFonts w:ascii="Times New Roman" w:hAnsi="Times New Roman" w:cs="Times New Roman"/>
          <w:bCs/>
        </w:rPr>
      </w:pPr>
      <w:r w:rsidRPr="001654D0">
        <w:rPr>
          <w:rFonts w:ascii="Times New Roman" w:hAnsi="Times New Roman" w:cs="Times New Roman"/>
          <w:bCs/>
        </w:rPr>
        <w:t xml:space="preserve">                                               </w:t>
      </w:r>
      <w:r>
        <w:rPr>
          <w:rFonts w:ascii="Times New Roman" w:hAnsi="Times New Roman" w:cs="Times New Roman"/>
          <w:bCs/>
        </w:rPr>
        <w:t xml:space="preserve">                           2013</w:t>
      </w:r>
      <w:r w:rsidRPr="001654D0">
        <w:rPr>
          <w:rFonts w:ascii="Times New Roman" w:hAnsi="Times New Roman" w:cs="Times New Roman"/>
          <w:bCs/>
        </w:rPr>
        <w:t>год</w:t>
      </w:r>
    </w:p>
    <w:p w:rsidR="0019257A" w:rsidRDefault="0019257A" w:rsidP="00421027">
      <w:pPr>
        <w:rPr>
          <w:rFonts w:ascii="Times New Roman" w:hAnsi="Times New Roman" w:cs="Times New Roman"/>
          <w:bCs/>
        </w:rPr>
      </w:pPr>
    </w:p>
    <w:p w:rsidR="00421027" w:rsidRDefault="00421027" w:rsidP="000B4A95">
      <w:pPr>
        <w:pStyle w:val="a3"/>
        <w:spacing w:before="0" w:beforeAutospacing="0" w:after="120" w:afterAutospacing="0" w:line="360" w:lineRule="atLeast"/>
        <w:jc w:val="center"/>
        <w:rPr>
          <w:color w:val="030303"/>
        </w:rPr>
      </w:pPr>
      <w:r w:rsidRPr="001630AD">
        <w:rPr>
          <w:rStyle w:val="a4"/>
          <w:color w:val="030303"/>
        </w:rPr>
        <w:lastRenderedPageBreak/>
        <w:t>Пояснительная записка.</w:t>
      </w:r>
      <w:r w:rsidRPr="001630AD">
        <w:rPr>
          <w:color w:val="030303"/>
        </w:rPr>
        <w:br/>
      </w:r>
    </w:p>
    <w:p w:rsidR="00421027" w:rsidRPr="00B70065" w:rsidRDefault="00421027" w:rsidP="00421027">
      <w:pPr>
        <w:spacing w:line="360" w:lineRule="auto"/>
        <w:ind w:firstLine="708"/>
        <w:rPr>
          <w:rFonts w:ascii="Times New Roman" w:hAnsi="Times New Roman" w:cs="Times New Roman"/>
        </w:rPr>
      </w:pPr>
      <w:r w:rsidRPr="00B70065">
        <w:rPr>
          <w:rFonts w:ascii="Times New Roman" w:hAnsi="Times New Roman" w:cs="Times New Roman"/>
        </w:rPr>
        <w:t>Рабочая программа разработана на основе приме</w:t>
      </w:r>
      <w:r w:rsidR="008C73A6">
        <w:rPr>
          <w:rFonts w:ascii="Times New Roman" w:hAnsi="Times New Roman" w:cs="Times New Roman"/>
        </w:rPr>
        <w:t>рной программы по наглядной геометрии</w:t>
      </w:r>
      <w:proofErr w:type="gramStart"/>
      <w:r w:rsidRPr="00B70065">
        <w:rPr>
          <w:rFonts w:ascii="Times New Roman" w:hAnsi="Times New Roman" w:cs="Times New Roman"/>
        </w:rPr>
        <w:t xml:space="preserve"> .</w:t>
      </w:r>
      <w:proofErr w:type="gramEnd"/>
      <w:r w:rsidRPr="00B70065">
        <w:rPr>
          <w:rFonts w:ascii="Times New Roman" w:hAnsi="Times New Roman" w:cs="Times New Roman"/>
        </w:rPr>
        <w:t xml:space="preserve">, рекомендованной  Министерством образования РФ (система общего развития Л.В. </w:t>
      </w:r>
      <w:proofErr w:type="spellStart"/>
      <w:r w:rsidRPr="00B70065">
        <w:rPr>
          <w:rFonts w:ascii="Times New Roman" w:hAnsi="Times New Roman" w:cs="Times New Roman"/>
        </w:rPr>
        <w:t>Занкова</w:t>
      </w:r>
      <w:proofErr w:type="spellEnd"/>
      <w:r w:rsidRPr="00B70065">
        <w:rPr>
          <w:rFonts w:ascii="Times New Roman" w:hAnsi="Times New Roman" w:cs="Times New Roman"/>
        </w:rPr>
        <w:t xml:space="preserve">) ( Сборник программ для начальной школы .Система Л.В. </w:t>
      </w:r>
      <w:proofErr w:type="spellStart"/>
      <w:r w:rsidRPr="00B70065">
        <w:rPr>
          <w:rFonts w:ascii="Times New Roman" w:hAnsi="Times New Roman" w:cs="Times New Roman"/>
        </w:rPr>
        <w:t>Занкова</w:t>
      </w:r>
      <w:proofErr w:type="spellEnd"/>
      <w:r w:rsidRPr="00B70065">
        <w:rPr>
          <w:rFonts w:ascii="Times New Roman" w:hAnsi="Times New Roman" w:cs="Times New Roman"/>
        </w:rPr>
        <w:t xml:space="preserve">  Самара :Издательство « Учебная литература».Издательский дом « Фёдоров» 2011г.) в соответствии ФГОС начального общего образования. </w:t>
      </w:r>
    </w:p>
    <w:p w:rsidR="00421027" w:rsidRPr="00B70065" w:rsidRDefault="00421027" w:rsidP="00421027">
      <w:pPr>
        <w:spacing w:line="360" w:lineRule="auto"/>
        <w:ind w:firstLine="708"/>
        <w:rPr>
          <w:rFonts w:ascii="Times New Roman" w:hAnsi="Times New Roman"/>
          <w:b/>
        </w:rPr>
      </w:pPr>
      <w:r w:rsidRPr="00B70065">
        <w:rPr>
          <w:rFonts w:ascii="Times New Roman" w:hAnsi="Times New Roman" w:cs="Times New Roman"/>
        </w:rPr>
        <w:t>Рабочая программа с</w:t>
      </w:r>
      <w:r w:rsidRPr="00B70065">
        <w:rPr>
          <w:rFonts w:ascii="Times New Roman" w:hAnsi="Times New Roman" w:cs="Times New Roman"/>
          <w:color w:val="030303"/>
        </w:rPr>
        <w:t>оответствует стандарту начального обще</w:t>
      </w:r>
      <w:r w:rsidR="008C73A6">
        <w:rPr>
          <w:rFonts w:ascii="Times New Roman" w:hAnsi="Times New Roman" w:cs="Times New Roman"/>
          <w:color w:val="030303"/>
        </w:rPr>
        <w:t>го образования по наглядной геометрии</w:t>
      </w:r>
      <w:r w:rsidRPr="00B70065">
        <w:rPr>
          <w:rFonts w:ascii="Times New Roman" w:hAnsi="Times New Roman" w:cs="Times New Roman"/>
          <w:color w:val="030303"/>
        </w:rPr>
        <w:t>, социальному заказу родителей; построена с учётом принципов системности, научности, доступности и преемственности; способствует развитию коммуникативной компетенции учащихся; обеспечивает условия для реализации практической направленности, учитывает возрастную психологию учащихся</w:t>
      </w:r>
      <w:proofErr w:type="gramStart"/>
      <w:r w:rsidRPr="00B70065">
        <w:rPr>
          <w:rFonts w:ascii="Times New Roman" w:hAnsi="Times New Roman" w:cs="Times New Roman"/>
          <w:color w:val="030303"/>
        </w:rPr>
        <w:t>.р</w:t>
      </w:r>
      <w:proofErr w:type="gramEnd"/>
      <w:r w:rsidRPr="00B70065">
        <w:rPr>
          <w:rFonts w:ascii="Times New Roman" w:hAnsi="Times New Roman" w:cs="Times New Roman"/>
          <w:color w:val="030303"/>
        </w:rPr>
        <w:t>екомендована Министерством образования РФ для общеобразовательных классов.</w:t>
      </w:r>
      <w:r w:rsidRPr="00B70065">
        <w:rPr>
          <w:rFonts w:ascii="Times New Roman" w:hAnsi="Times New Roman" w:cs="Times New Roman"/>
        </w:rPr>
        <w:t xml:space="preserve"> </w:t>
      </w:r>
      <w:r w:rsidRPr="00B70065">
        <w:rPr>
          <w:rFonts w:ascii="Times New Roman" w:hAnsi="Times New Roman"/>
        </w:rPr>
        <w:t xml:space="preserve">Программа </w:t>
      </w:r>
      <w:r w:rsidR="008C73A6">
        <w:rPr>
          <w:rFonts w:ascii="Times New Roman" w:hAnsi="Times New Roman"/>
        </w:rPr>
        <w:t xml:space="preserve">адресована </w:t>
      </w:r>
      <w:proofErr w:type="gramStart"/>
      <w:r w:rsidR="008C73A6">
        <w:rPr>
          <w:rFonts w:ascii="Times New Roman" w:hAnsi="Times New Roman"/>
        </w:rPr>
        <w:t>обучающимся</w:t>
      </w:r>
      <w:proofErr w:type="gramEnd"/>
      <w:r w:rsidR="008C73A6">
        <w:rPr>
          <w:rFonts w:ascii="Times New Roman" w:hAnsi="Times New Roman"/>
        </w:rPr>
        <w:t xml:space="preserve"> 4</w:t>
      </w:r>
      <w:r w:rsidRPr="00B70065">
        <w:rPr>
          <w:rFonts w:ascii="Times New Roman" w:hAnsi="Times New Roman"/>
        </w:rPr>
        <w:t xml:space="preserve"> класса общеобразовательной школы.</w:t>
      </w:r>
      <w:r w:rsidRPr="00B70065">
        <w:rPr>
          <w:rFonts w:ascii="Times New Roman" w:hAnsi="Times New Roman" w:cs="Times New Roman"/>
        </w:rPr>
        <w:t xml:space="preserve"> </w:t>
      </w:r>
      <w:r w:rsidRPr="00B70065">
        <w:rPr>
          <w:rFonts w:ascii="Times New Roman" w:hAnsi="Times New Roman"/>
        </w:rPr>
        <w:t>В классе 15 % составляют учащиеся с высоким уровнем развития,55%со средним уровнем развития,30% с низким уровнем развития</w:t>
      </w:r>
      <w:proofErr w:type="gramStart"/>
      <w:r w:rsidRPr="00B70065">
        <w:rPr>
          <w:rFonts w:ascii="Times New Roman" w:hAnsi="Times New Roman"/>
          <w:i/>
        </w:rPr>
        <w:t xml:space="preserve"> </w:t>
      </w:r>
      <w:r w:rsidRPr="00B70065">
        <w:rPr>
          <w:rFonts w:ascii="Times New Roman" w:hAnsi="Times New Roman" w:cs="Times New Roman"/>
        </w:rPr>
        <w:t>.</w:t>
      </w:r>
      <w:proofErr w:type="gramEnd"/>
      <w:r w:rsidRPr="00B70065">
        <w:rPr>
          <w:rFonts w:ascii="Times New Roman" w:hAnsi="Times New Roman" w:cs="Times New Roman"/>
        </w:rPr>
        <w:t xml:space="preserve"> Тематическое планирование разработано в полном соответствии с данной программой и учебно-методическим комплектом, поэтому коррекция программы не проводилась. .</w:t>
      </w:r>
      <w:r w:rsidRPr="00B70065">
        <w:rPr>
          <w:rFonts w:ascii="Times New Roman" w:hAnsi="Times New Roman"/>
          <w:b/>
        </w:rPr>
        <w:t xml:space="preserve"> </w:t>
      </w:r>
    </w:p>
    <w:p w:rsidR="00421027" w:rsidRPr="00B70065" w:rsidRDefault="00421027" w:rsidP="00421027">
      <w:pPr>
        <w:spacing w:line="360" w:lineRule="auto"/>
        <w:ind w:firstLine="708"/>
        <w:rPr>
          <w:rFonts w:ascii="Times New Roman" w:hAnsi="Times New Roman" w:cs="Times New Roman"/>
        </w:rPr>
      </w:pPr>
      <w:r w:rsidRPr="00B70065">
        <w:rPr>
          <w:rFonts w:ascii="Times New Roman" w:hAnsi="Times New Roman" w:cs="Times New Roman"/>
        </w:rPr>
        <w:t>При проведении уроков используются (</w:t>
      </w:r>
      <w:r w:rsidRPr="00B70065">
        <w:rPr>
          <w:rFonts w:ascii="Times New Roman" w:hAnsi="Times New Roman"/>
        </w:rPr>
        <w:t>традиционные уроки, обобщающие уроки,</w:t>
      </w:r>
      <w:proofErr w:type="gramStart"/>
      <w:r w:rsidRPr="00B70065">
        <w:rPr>
          <w:rFonts w:ascii="Times New Roman" w:hAnsi="Times New Roman"/>
        </w:rPr>
        <w:t xml:space="preserve"> ,</w:t>
      </w:r>
      <w:proofErr w:type="gramEnd"/>
      <w:r w:rsidRPr="00B70065">
        <w:rPr>
          <w:rFonts w:ascii="Times New Roman" w:hAnsi="Times New Roman"/>
        </w:rPr>
        <w:t xml:space="preserve"> </w:t>
      </w:r>
      <w:r w:rsidRPr="00B70065">
        <w:rPr>
          <w:rFonts w:ascii="Times New Roman" w:hAnsi="Times New Roman" w:cs="Times New Roman"/>
        </w:rPr>
        <w:t xml:space="preserve"> практикумы, , </w:t>
      </w:r>
      <w:proofErr w:type="spellStart"/>
      <w:r w:rsidRPr="00B70065">
        <w:rPr>
          <w:rFonts w:ascii="Times New Roman" w:hAnsi="Times New Roman" w:cs="Times New Roman"/>
        </w:rPr>
        <w:t>организационно-деятельностные</w:t>
      </w:r>
      <w:proofErr w:type="spellEnd"/>
      <w:r w:rsidRPr="00B70065">
        <w:rPr>
          <w:rFonts w:ascii="Times New Roman" w:hAnsi="Times New Roman" w:cs="Times New Roman"/>
        </w:rPr>
        <w:t xml:space="preserve"> игры, деловые игры,  беседы, </w:t>
      </w:r>
      <w:r w:rsidRPr="00B70065">
        <w:rPr>
          <w:rFonts w:ascii="Times New Roman" w:hAnsi="Times New Roman" w:cs="Times New Roman"/>
          <w:i/>
        </w:rPr>
        <w:t>,</w:t>
      </w:r>
      <w:r w:rsidRPr="00B70065">
        <w:rPr>
          <w:rFonts w:ascii="Times New Roman" w:hAnsi="Times New Roman" w:cs="Times New Roman"/>
        </w:rPr>
        <w:t>исследовани</w:t>
      </w:r>
      <w:r w:rsidRPr="00B70065">
        <w:rPr>
          <w:rFonts w:ascii="Times New Roman" w:hAnsi="Times New Roman" w:cs="Times New Roman"/>
          <w:i/>
        </w:rPr>
        <w:t>я</w:t>
      </w:r>
      <w:r w:rsidRPr="00B70065">
        <w:rPr>
          <w:rFonts w:ascii="Times New Roman" w:hAnsi="Times New Roman" w:cs="Times New Roman"/>
        </w:rPr>
        <w:t>…). Используются  индивидуальная работа, фронтальная работа и работа в группах, в парах.</w:t>
      </w:r>
      <w:r w:rsidRPr="00B70065">
        <w:rPr>
          <w:rStyle w:val="a5"/>
          <w:rFonts w:ascii="Times New Roman" w:hAnsi="Times New Roman" w:cs="Times New Roman"/>
          <w:i w:val="0"/>
          <w:color w:val="030303"/>
        </w:rPr>
        <w:t xml:space="preserve"> </w:t>
      </w:r>
      <w:r w:rsidRPr="00B70065">
        <w:rPr>
          <w:rFonts w:ascii="Times New Roman" w:hAnsi="Times New Roman" w:cs="Times New Roman"/>
        </w:rPr>
        <w:t>В основе методики преподавания предмета «лежит учебный диалог и проблемно-поисковый подход, обеспечивающие реализацию задач развивающего обучения</w:t>
      </w:r>
    </w:p>
    <w:p w:rsidR="00421027" w:rsidRDefault="00421027" w:rsidP="004210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</w:t>
      </w:r>
      <w:r w:rsidRPr="006049B4">
        <w:rPr>
          <w:rFonts w:ascii="Times New Roman" w:hAnsi="Times New Roman" w:cs="Times New Roman"/>
          <w:sz w:val="24"/>
          <w:szCs w:val="24"/>
        </w:rPr>
        <w:t>ческое планирование п</w:t>
      </w:r>
      <w:r>
        <w:rPr>
          <w:rFonts w:ascii="Times New Roman" w:hAnsi="Times New Roman" w:cs="Times New Roman"/>
          <w:sz w:val="24"/>
          <w:szCs w:val="24"/>
        </w:rPr>
        <w:t>о  математике  рассчитано на 34</w:t>
      </w:r>
      <w:r w:rsidRPr="006049B4">
        <w:rPr>
          <w:rFonts w:ascii="Times New Roman" w:hAnsi="Times New Roman" w:cs="Times New Roman"/>
          <w:sz w:val="24"/>
          <w:szCs w:val="24"/>
        </w:rPr>
        <w:t xml:space="preserve"> часов (34 недели).</w:t>
      </w:r>
    </w:p>
    <w:p w:rsidR="008C73A6" w:rsidRPr="000B4A95" w:rsidRDefault="003F3CCA" w:rsidP="000B4A95">
      <w:pPr>
        <w:rPr>
          <w:rFonts w:ascii="Times New Roman" w:eastAsia="Times New Roman" w:hAnsi="Times New Roman" w:cs="Times New Roman"/>
          <w:color w:val="333333"/>
          <w:lang w:eastAsia="ru-RU"/>
        </w:rPr>
      </w:pPr>
      <w:r w:rsidRPr="00C8089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Цель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 xml:space="preserve">– </w:t>
      </w:r>
      <w:proofErr w:type="gramStart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>ра</w:t>
      </w:r>
      <w:proofErr w:type="gramEnd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>сширить представления учащихся о форме предметов, их взаимном расположении на плоскости и в пространстве; познакомить с геометрическими телами и их развертками, сформировать конструктивные умения и навыки, а также способность читать графическую информацию и комментировать ее на доступном для младшего школьника языке. младших школьников и способствуют формированию УУД (личностных, познавательных, коммуникативных и рефлексивных).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C8089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Задача </w:t>
      </w:r>
      <w:proofErr w:type="gramStart"/>
      <w:r w:rsidRPr="00C8089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–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>и</w:t>
      </w:r>
      <w:proofErr w:type="gramEnd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 xml:space="preserve">спользуя тот объем геометрических знаний, с которыми ребенок приходит в школу, создать большие возможности для эффективного изучения геометрического материала; способствовать формированию у детей умения решать задачи, развивать пространственное и логическое мышление учащихся. Программа предусматривает благополучное развитие высших форм мышления, во многом определяющемся уровнем </w:t>
      </w:r>
      <w:proofErr w:type="spellStart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>сформированности</w:t>
      </w:r>
      <w:proofErr w:type="spellEnd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 xml:space="preserve"> наглядно — действенного и наглядно- образного мышления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C8089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Основные формы </w:t>
      </w:r>
      <w:proofErr w:type="spellStart"/>
      <w:r w:rsidRPr="00C8089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деятельности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>на</w:t>
      </w:r>
      <w:proofErr w:type="spellEnd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 xml:space="preserve"> занятиях – работа в ходе игровой и практической деятельности учащихся, моделирование, конструирование. </w:t>
      </w:r>
    </w:p>
    <w:p w:rsidR="000B4A95" w:rsidRDefault="003F3CCA" w:rsidP="000B4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8C73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результаты</w:t>
      </w:r>
    </w:p>
    <w:p w:rsidR="009E7E87" w:rsidRDefault="003F3CCA" w:rsidP="000B4A9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C8089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Личностными результатами курса «Наглядная геометрия</w:t>
      </w:r>
      <w:proofErr w:type="gramStart"/>
      <w:r w:rsidRPr="00C8089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»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>я</w:t>
      </w:r>
      <w:proofErr w:type="gramEnd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 xml:space="preserve">вляется 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 xml:space="preserve">формирование следующих </w:t>
      </w:r>
      <w:proofErr w:type="spellStart"/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умений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>самостоятельно</w:t>
      </w:r>
      <w:proofErr w:type="spellEnd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 xml:space="preserve"> определять и высказывать самые простые общие правила поведения при общении и сотрудничестве (этические н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ормы общения и сотрудничества)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в самостоятельно созданных ситуациях общения и сотруд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 xml:space="preserve">ничества, делать выбор в </w:t>
      </w:r>
      <w:proofErr w:type="spellStart"/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польз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>действий</w:t>
      </w:r>
      <w:proofErr w:type="spellEnd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 xml:space="preserve">, соотносящихся 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с этическими нормами поведения;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формировани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е внутренней позиции школьника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адекватная мотивация учебной деятельности,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 xml:space="preserve"> включая познавательные </w:t>
      </w:r>
      <w:proofErr w:type="spellStart"/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моти</w:t>
      </w:r>
      <w:proofErr w:type="spellEnd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="009E7E8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                                                                                       1</w:t>
      </w:r>
    </w:p>
    <w:p w:rsidR="000B4A95" w:rsidRDefault="003F3CCA" w:rsidP="003A1B84">
      <w:pPr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proofErr w:type="spellStart"/>
      <w:r w:rsidRPr="00C8089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lastRenderedPageBreak/>
        <w:t>Метапредметными</w:t>
      </w:r>
      <w:proofErr w:type="spellEnd"/>
      <w:r w:rsidRPr="00C8089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</w:t>
      </w:r>
      <w:proofErr w:type="spellStart"/>
      <w:r w:rsidRPr="00C8089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результатами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освоения</w:t>
      </w:r>
      <w:proofErr w:type="spellEnd"/>
      <w:r w:rsidR="003A1B84">
        <w:rPr>
          <w:rFonts w:ascii="Times New Roman" w:eastAsia="Times New Roman" w:hAnsi="Times New Roman" w:cs="Times New Roman"/>
          <w:color w:val="333333"/>
          <w:lang w:eastAsia="ru-RU"/>
        </w:rPr>
        <w:t xml:space="preserve"> данного курса будет: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овладение способностью принимать и сохранять цели и задачи учебной деятельности,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 xml:space="preserve"> поиск средств ее осуществлений 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освоение способов решения проблем твор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ческого и поискового характера;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 xml:space="preserve"> способы достижения результата;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формирование умения понимать причины успеха/неуспеха учебной деятельности и способствовать конструктивно действ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овать даже в ситуации неуспеха;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освоение начальных форм познава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тельной и личностной рефлексии;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· использование </w:t>
      </w:r>
      <w:proofErr w:type="spellStart"/>
      <w:proofErr w:type="gramStart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>знаково</w:t>
      </w:r>
      <w:proofErr w:type="spellEnd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 xml:space="preserve"> – символических</w:t>
      </w:r>
      <w:proofErr w:type="gramEnd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 xml:space="preserve"> средств представления информации для создания моделей изучаемых объектов и процессов, схем решени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я учебных и практических задач;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· овладение логическими действиями сравнения, анализа, синтеза, обобщения, классификации по родовидовым признакам, установления аналогий и причинно — следственных связей, построения рассуждений, 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отнесения к известным понятиям;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C8089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Предметными </w:t>
      </w:r>
      <w:proofErr w:type="spellStart"/>
      <w:r w:rsidRPr="00C8089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результатами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освоения</w:t>
      </w:r>
      <w:proofErr w:type="spellEnd"/>
      <w:r w:rsidR="003A1B84">
        <w:rPr>
          <w:rFonts w:ascii="Times New Roman" w:eastAsia="Times New Roman" w:hAnsi="Times New Roman" w:cs="Times New Roman"/>
          <w:color w:val="333333"/>
          <w:lang w:eastAsia="ru-RU"/>
        </w:rPr>
        <w:t xml:space="preserve"> данного курса будет: 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использование начальных математических знаний для описания и объяснения окружающих предметов, процессов, явлений, а также оценки их количественны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х и пространственных отношений;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овладение основами логического и алгоритмического мышления</w:t>
      </w:r>
      <w:proofErr w:type="gramStart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>.</w:t>
      </w:r>
      <w:proofErr w:type="gramEnd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proofErr w:type="gramStart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>п</w:t>
      </w:r>
      <w:proofErr w:type="gramEnd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 xml:space="preserve">ространственного воображения и математической речи, измерения, пересчета, прикидки и оценки, наглядного представления данных и процессов, 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записи и выполнении алгоритмов;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· приобщение начального опыта применения геометрических знаний для решения </w:t>
      </w:r>
      <w:proofErr w:type="spellStart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>учебно</w:t>
      </w:r>
      <w:proofErr w:type="spellEnd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 xml:space="preserve"> – познавательных 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 xml:space="preserve">и </w:t>
      </w:r>
      <w:proofErr w:type="spellStart"/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учебно</w:t>
      </w:r>
      <w:proofErr w:type="spellEnd"/>
      <w:r w:rsidR="003A1B84">
        <w:rPr>
          <w:rFonts w:ascii="Times New Roman" w:eastAsia="Times New Roman" w:hAnsi="Times New Roman" w:cs="Times New Roman"/>
          <w:color w:val="333333"/>
          <w:lang w:eastAsia="ru-RU"/>
        </w:rPr>
        <w:t xml:space="preserve"> – практических задача;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вычислять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 xml:space="preserve"> периметр геометрических фигур;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выделять из множества треугольников прямоугольный, тупоугольный, равнобедренный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 xml:space="preserve"> и равносторонний треугольники;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</w:t>
      </w:r>
      <w:proofErr w:type="gramStart"/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t xml:space="preserve">строить окружность по 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заданному радиусу или диаметру;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выделять из множества геометрич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>еских фигур плоские и объемные;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  <w:t>· распознавать геометрические фигуры: точка, линия (прямая, кривая), отрезок, луч, ломаная, многоугольник и его элементы вершины, стороны, углы), в том числе треугольник, прямоугольник (квадрат), угол, круг, окружность</w:t>
      </w:r>
      <w:r w:rsidR="003A1B84">
        <w:rPr>
          <w:rFonts w:ascii="Times New Roman" w:eastAsia="Times New Roman" w:hAnsi="Times New Roman" w:cs="Times New Roman"/>
          <w:color w:val="333333"/>
          <w:lang w:eastAsia="ru-RU"/>
        </w:rPr>
        <w:t xml:space="preserve"> (центр, радиус, диаметр), шар;</w:t>
      </w:r>
      <w:proofErr w:type="gramEnd"/>
    </w:p>
    <w:p w:rsidR="000B4A95" w:rsidRDefault="003F3CCA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  <w:r w:rsidRPr="00C80897">
        <w:rPr>
          <w:color w:val="333333"/>
        </w:rPr>
        <w:br/>
      </w: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P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sz w:val="24"/>
          <w:szCs w:val="24"/>
        </w:rPr>
      </w:pPr>
      <w:r w:rsidRPr="000B4A95">
        <w:rPr>
          <w:rStyle w:val="FontStyle43"/>
          <w:sz w:val="24"/>
          <w:szCs w:val="24"/>
        </w:rPr>
        <w:t>2</w:t>
      </w:r>
    </w:p>
    <w:p w:rsidR="000B4A95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</w:p>
    <w:p w:rsidR="000B4A95" w:rsidRPr="004B645D" w:rsidRDefault="000B4A95" w:rsidP="000B4A9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b/>
        </w:rPr>
      </w:pPr>
      <w:r w:rsidRPr="0019257A">
        <w:rPr>
          <w:rStyle w:val="FontStyle43"/>
          <w:b/>
          <w:sz w:val="24"/>
          <w:szCs w:val="24"/>
        </w:rPr>
        <w:t>Учебно-тематический пл</w:t>
      </w:r>
      <w:r>
        <w:rPr>
          <w:rStyle w:val="FontStyle43"/>
          <w:b/>
          <w:sz w:val="24"/>
          <w:szCs w:val="24"/>
        </w:rPr>
        <w:t>ан</w:t>
      </w:r>
    </w:p>
    <w:p w:rsidR="000B4A95" w:rsidRPr="004B645D" w:rsidRDefault="000B4A95" w:rsidP="000B4A95">
      <w:pPr>
        <w:rPr>
          <w:sz w:val="24"/>
          <w:szCs w:val="24"/>
        </w:rPr>
      </w:pPr>
      <w:proofErr w:type="gramStart"/>
      <w:r w:rsidRPr="004B645D">
        <w:rPr>
          <w:sz w:val="24"/>
          <w:szCs w:val="24"/>
        </w:rPr>
        <w:t>по</w:t>
      </w:r>
      <w:proofErr w:type="gramEnd"/>
      <w:r w:rsidRPr="004B645D">
        <w:rPr>
          <w:sz w:val="24"/>
          <w:szCs w:val="24"/>
        </w:rPr>
        <w:t xml:space="preserve">         </w:t>
      </w:r>
      <w:proofErr w:type="spellStart"/>
      <w:r w:rsidRPr="004B645D">
        <w:rPr>
          <w:sz w:val="24"/>
          <w:szCs w:val="24"/>
          <w:u w:val="single"/>
        </w:rPr>
        <w:t>__наглядная</w:t>
      </w:r>
      <w:proofErr w:type="spellEnd"/>
      <w:r w:rsidRPr="004B645D">
        <w:rPr>
          <w:sz w:val="24"/>
          <w:szCs w:val="24"/>
          <w:u w:val="single"/>
        </w:rPr>
        <w:t xml:space="preserve"> геометрия___________________</w:t>
      </w:r>
    </w:p>
    <w:p w:rsidR="000B4A95" w:rsidRPr="004B645D" w:rsidRDefault="000B4A95" w:rsidP="000B4A95">
      <w:pPr>
        <w:rPr>
          <w:sz w:val="24"/>
          <w:szCs w:val="24"/>
          <w:u w:val="single"/>
        </w:rPr>
      </w:pPr>
      <w:r w:rsidRPr="004B645D">
        <w:rPr>
          <w:sz w:val="24"/>
          <w:szCs w:val="24"/>
        </w:rPr>
        <w:t xml:space="preserve">Классы    </w:t>
      </w:r>
      <w:r w:rsidRPr="004B645D">
        <w:rPr>
          <w:sz w:val="24"/>
          <w:szCs w:val="24"/>
          <w:u w:val="single"/>
        </w:rPr>
        <w:t xml:space="preserve"> _4__-</w:t>
      </w:r>
    </w:p>
    <w:p w:rsidR="000B4A95" w:rsidRPr="004B645D" w:rsidRDefault="000B4A95" w:rsidP="000B4A95">
      <w:pPr>
        <w:rPr>
          <w:sz w:val="24"/>
          <w:szCs w:val="24"/>
        </w:rPr>
      </w:pPr>
      <w:r w:rsidRPr="004B645D">
        <w:rPr>
          <w:sz w:val="24"/>
          <w:szCs w:val="24"/>
        </w:rPr>
        <w:t xml:space="preserve">Учитель  </w:t>
      </w:r>
      <w:proofErr w:type="spellStart"/>
      <w:r w:rsidRPr="004B645D">
        <w:rPr>
          <w:sz w:val="24"/>
          <w:szCs w:val="24"/>
        </w:rPr>
        <w:t>____Мефокова</w:t>
      </w:r>
      <w:proofErr w:type="spellEnd"/>
      <w:r w:rsidRPr="004B645D">
        <w:rPr>
          <w:sz w:val="24"/>
          <w:szCs w:val="24"/>
        </w:rPr>
        <w:t xml:space="preserve"> Т.С.__</w:t>
      </w:r>
    </w:p>
    <w:p w:rsidR="000B4A95" w:rsidRPr="004B645D" w:rsidRDefault="000B4A95" w:rsidP="000B4A95">
      <w:pPr>
        <w:rPr>
          <w:sz w:val="24"/>
          <w:szCs w:val="24"/>
        </w:rPr>
      </w:pPr>
      <w:r w:rsidRPr="004B645D">
        <w:rPr>
          <w:sz w:val="24"/>
          <w:szCs w:val="24"/>
        </w:rPr>
        <w:t>Количество часов</w:t>
      </w:r>
    </w:p>
    <w:p w:rsidR="000B4A95" w:rsidRDefault="000B4A95" w:rsidP="000B4A95">
      <w:pPr>
        <w:rPr>
          <w:sz w:val="24"/>
          <w:szCs w:val="24"/>
        </w:rPr>
      </w:pPr>
      <w:r w:rsidRPr="004B645D">
        <w:rPr>
          <w:sz w:val="24"/>
          <w:szCs w:val="24"/>
        </w:rPr>
        <w:t xml:space="preserve">Всего </w:t>
      </w:r>
      <w:r>
        <w:rPr>
          <w:sz w:val="24"/>
          <w:szCs w:val="24"/>
        </w:rPr>
        <w:t xml:space="preserve"> </w:t>
      </w:r>
    </w:p>
    <w:p w:rsidR="000B4A95" w:rsidRPr="004B645D" w:rsidRDefault="000B4A95" w:rsidP="000B4A95">
      <w:pPr>
        <w:rPr>
          <w:sz w:val="24"/>
          <w:szCs w:val="24"/>
        </w:rPr>
      </w:pPr>
      <w:r w:rsidRPr="004B645D"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34</w:t>
      </w:r>
      <w:r w:rsidRPr="004B645D">
        <w:rPr>
          <w:sz w:val="24"/>
          <w:szCs w:val="24"/>
          <w:u w:val="single"/>
        </w:rPr>
        <w:t>_</w:t>
      </w:r>
      <w:r w:rsidRPr="004B645D">
        <w:rPr>
          <w:sz w:val="24"/>
          <w:szCs w:val="24"/>
        </w:rPr>
        <w:t xml:space="preserve"> час; в неделю</w:t>
      </w:r>
      <w:r w:rsidRPr="004B645D">
        <w:rPr>
          <w:sz w:val="24"/>
          <w:szCs w:val="24"/>
          <w:u w:val="single"/>
        </w:rPr>
        <w:t>__1_</w:t>
      </w:r>
      <w:r w:rsidRPr="004B645D">
        <w:rPr>
          <w:sz w:val="24"/>
          <w:szCs w:val="24"/>
        </w:rPr>
        <w:t xml:space="preserve">  час.</w:t>
      </w:r>
    </w:p>
    <w:p w:rsidR="000B4A95" w:rsidRPr="004B645D" w:rsidRDefault="000B4A95" w:rsidP="000B4A95">
      <w:pPr>
        <w:rPr>
          <w:sz w:val="24"/>
          <w:szCs w:val="24"/>
        </w:rPr>
      </w:pPr>
      <w:r w:rsidRPr="004B645D">
        <w:rPr>
          <w:sz w:val="24"/>
          <w:szCs w:val="24"/>
        </w:rPr>
        <w:t xml:space="preserve">Плановых контрольных </w:t>
      </w:r>
      <w:r w:rsidRPr="004B645D"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2</w:t>
      </w:r>
      <w:r w:rsidRPr="004B645D">
        <w:rPr>
          <w:sz w:val="24"/>
          <w:szCs w:val="24"/>
        </w:rPr>
        <w:t xml:space="preserve"> </w:t>
      </w:r>
    </w:p>
    <w:p w:rsidR="000B4A95" w:rsidRPr="00DC5F06" w:rsidRDefault="000B4A95" w:rsidP="000B4A95">
      <w:pPr>
        <w:jc w:val="center"/>
        <w:rPr>
          <w:sz w:val="16"/>
          <w:szCs w:val="16"/>
        </w:rPr>
      </w:pPr>
    </w:p>
    <w:p w:rsidR="000B4A95" w:rsidRDefault="000B4A95" w:rsidP="000B4A95">
      <w:pPr>
        <w:rPr>
          <w:sz w:val="16"/>
          <w:szCs w:val="16"/>
        </w:rPr>
      </w:pPr>
    </w:p>
    <w:tbl>
      <w:tblPr>
        <w:tblStyle w:val="a7"/>
        <w:tblW w:w="11023" w:type="dxa"/>
        <w:tblLayout w:type="fixed"/>
        <w:tblLook w:val="04A0"/>
      </w:tblPr>
      <w:tblGrid>
        <w:gridCol w:w="515"/>
        <w:gridCol w:w="4129"/>
        <w:gridCol w:w="851"/>
        <w:gridCol w:w="1134"/>
        <w:gridCol w:w="1524"/>
        <w:gridCol w:w="1453"/>
        <w:gridCol w:w="1417"/>
      </w:tblGrid>
      <w:tr w:rsidR="000B4A95" w:rsidTr="00C369DD">
        <w:trPr>
          <w:trHeight w:val="268"/>
        </w:trPr>
        <w:tc>
          <w:tcPr>
            <w:tcW w:w="515" w:type="dxa"/>
            <w:vMerge w:val="restart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29" w:type="dxa"/>
            <w:vMerge w:val="restart"/>
          </w:tcPr>
          <w:p w:rsidR="000B4A95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разделов</w:t>
            </w:r>
          </w:p>
        </w:tc>
        <w:tc>
          <w:tcPr>
            <w:tcW w:w="851" w:type="dxa"/>
            <w:vMerge w:val="restart"/>
          </w:tcPr>
          <w:p w:rsidR="000B4A95" w:rsidRDefault="000B4A95" w:rsidP="00C369DD">
            <w:pPr>
              <w:rPr>
                <w:rFonts w:ascii="Times New Roman" w:hAnsi="Times New Roman" w:cs="Times New Roman"/>
              </w:rPr>
            </w:pPr>
          </w:p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Кол-во</w:t>
            </w:r>
          </w:p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2658" w:type="dxa"/>
            <w:gridSpan w:val="2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453" w:type="dxa"/>
            <w:vMerge w:val="restart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 xml:space="preserve">Кол-во часов, отведенных на </w:t>
            </w:r>
            <w:proofErr w:type="gramStart"/>
            <w:r w:rsidRPr="00E0707F">
              <w:rPr>
                <w:rFonts w:ascii="Times New Roman" w:hAnsi="Times New Roman" w:cs="Times New Roman"/>
              </w:rPr>
              <w:t>проектную</w:t>
            </w:r>
            <w:proofErr w:type="gramEnd"/>
            <w:r w:rsidRPr="00E0707F">
              <w:rPr>
                <w:rFonts w:ascii="Times New Roman" w:hAnsi="Times New Roman" w:cs="Times New Roman"/>
              </w:rPr>
              <w:t xml:space="preserve"> и</w:t>
            </w:r>
          </w:p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0707F">
              <w:rPr>
                <w:rFonts w:ascii="Times New Roman" w:hAnsi="Times New Roman" w:cs="Times New Roman"/>
              </w:rPr>
              <w:t>Исследовате</w:t>
            </w:r>
            <w:proofErr w:type="spellEnd"/>
          </w:p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0707F">
              <w:rPr>
                <w:rFonts w:ascii="Times New Roman" w:hAnsi="Times New Roman" w:cs="Times New Roman"/>
              </w:rPr>
              <w:t>льскую</w:t>
            </w:r>
            <w:proofErr w:type="spellEnd"/>
          </w:p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деятельность</w:t>
            </w:r>
          </w:p>
        </w:tc>
        <w:tc>
          <w:tcPr>
            <w:tcW w:w="1417" w:type="dxa"/>
            <w:vMerge w:val="restart"/>
          </w:tcPr>
          <w:p w:rsidR="000B4A95" w:rsidRPr="00E0707F" w:rsidRDefault="000B4A95" w:rsidP="00C369DD">
            <w:pPr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 xml:space="preserve">Кол-во часов с применение </w:t>
            </w:r>
          </w:p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ИКТ</w:t>
            </w:r>
          </w:p>
        </w:tc>
      </w:tr>
      <w:tr w:rsidR="000B4A95" w:rsidTr="00C369DD">
        <w:trPr>
          <w:trHeight w:val="134"/>
        </w:trPr>
        <w:tc>
          <w:tcPr>
            <w:tcW w:w="515" w:type="dxa"/>
            <w:vMerge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9" w:type="dxa"/>
            <w:vMerge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  <w:p w:rsidR="000B4A95" w:rsidRDefault="000B4A95" w:rsidP="00C369DD">
            <w:pPr>
              <w:rPr>
                <w:rFonts w:ascii="Times New Roman" w:hAnsi="Times New Roman" w:cs="Times New Roman"/>
              </w:rPr>
            </w:pPr>
            <w:proofErr w:type="spellStart"/>
            <w:r w:rsidRPr="00E0707F">
              <w:rPr>
                <w:rFonts w:ascii="Times New Roman" w:hAnsi="Times New Roman" w:cs="Times New Roman"/>
              </w:rPr>
              <w:t>Контро</w:t>
            </w:r>
            <w:proofErr w:type="spellEnd"/>
          </w:p>
          <w:p w:rsidR="000B4A95" w:rsidRPr="00E0707F" w:rsidRDefault="000B4A95" w:rsidP="00C369DD">
            <w:pPr>
              <w:rPr>
                <w:rFonts w:ascii="Times New Roman" w:hAnsi="Times New Roman" w:cs="Times New Roman"/>
              </w:rPr>
            </w:pPr>
            <w:proofErr w:type="spellStart"/>
            <w:r w:rsidRPr="00E0707F">
              <w:rPr>
                <w:rFonts w:ascii="Times New Roman" w:hAnsi="Times New Roman" w:cs="Times New Roman"/>
              </w:rPr>
              <w:t>льные</w:t>
            </w:r>
            <w:proofErr w:type="spellEnd"/>
          </w:p>
          <w:p w:rsidR="000B4A95" w:rsidRPr="00E0707F" w:rsidRDefault="000B4A95" w:rsidP="00C369DD">
            <w:pPr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работы</w:t>
            </w:r>
          </w:p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  <w:p w:rsidR="000B4A95" w:rsidRPr="00E0707F" w:rsidRDefault="000B4A95" w:rsidP="00C369DD">
            <w:pPr>
              <w:rPr>
                <w:rFonts w:ascii="Times New Roman" w:hAnsi="Times New Roman" w:cs="Times New Roman"/>
              </w:rPr>
            </w:pPr>
          </w:p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Практические  работы</w:t>
            </w:r>
          </w:p>
        </w:tc>
        <w:tc>
          <w:tcPr>
            <w:tcW w:w="1453" w:type="dxa"/>
            <w:vMerge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A95" w:rsidTr="00C369DD">
        <w:trPr>
          <w:trHeight w:val="134"/>
        </w:trPr>
        <w:tc>
          <w:tcPr>
            <w:tcW w:w="515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9" w:type="dxa"/>
          </w:tcPr>
          <w:p w:rsidR="000B4A95" w:rsidRPr="007760AD" w:rsidRDefault="000B4A95" w:rsidP="00C369D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4A95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4A95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3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A95" w:rsidTr="00C369DD">
        <w:trPr>
          <w:trHeight w:val="134"/>
        </w:trPr>
        <w:tc>
          <w:tcPr>
            <w:tcW w:w="515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 w:rsidRPr="00E070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29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 w:rsidRPr="007760AD">
              <w:rPr>
                <w:rFonts w:ascii="Calibri" w:eastAsia="Calibri" w:hAnsi="Calibri" w:cs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851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3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A95" w:rsidRPr="00E0707F" w:rsidTr="00C369DD">
        <w:trPr>
          <w:trHeight w:val="134"/>
        </w:trPr>
        <w:tc>
          <w:tcPr>
            <w:tcW w:w="515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29" w:type="dxa"/>
          </w:tcPr>
          <w:p w:rsidR="000B4A95" w:rsidRPr="00E0707F" w:rsidRDefault="000B4A95" w:rsidP="00C369D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196">
              <w:rPr>
                <w:rFonts w:ascii="Calibri" w:eastAsia="Calibri" w:hAnsi="Calibri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851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3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4A95" w:rsidRPr="00E0707F" w:rsidTr="00C369DD">
        <w:trPr>
          <w:trHeight w:val="134"/>
        </w:trPr>
        <w:tc>
          <w:tcPr>
            <w:tcW w:w="515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29" w:type="dxa"/>
          </w:tcPr>
          <w:p w:rsidR="000B4A95" w:rsidRPr="00E0707F" w:rsidRDefault="000B4A95" w:rsidP="00C369D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196">
              <w:rPr>
                <w:rFonts w:ascii="Calibri" w:eastAsia="Calibri" w:hAnsi="Calibri" w:cs="Times New Roman"/>
                <w:sz w:val="24"/>
                <w:szCs w:val="24"/>
              </w:rPr>
              <w:t>Площадь и ее измерение</w:t>
            </w:r>
          </w:p>
        </w:tc>
        <w:tc>
          <w:tcPr>
            <w:tcW w:w="851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3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4A95" w:rsidRPr="00E0707F" w:rsidTr="00C369DD">
        <w:trPr>
          <w:trHeight w:val="134"/>
        </w:trPr>
        <w:tc>
          <w:tcPr>
            <w:tcW w:w="515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29" w:type="dxa"/>
          </w:tcPr>
          <w:p w:rsidR="000B4A95" w:rsidRPr="00E0707F" w:rsidRDefault="000B4A95" w:rsidP="00C369D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196">
              <w:rPr>
                <w:rFonts w:ascii="Calibri" w:eastAsia="Calibri" w:hAnsi="Calibri" w:cs="Times New Roman"/>
                <w:sz w:val="24"/>
                <w:szCs w:val="24"/>
              </w:rPr>
              <w:t>Числовой луч</w:t>
            </w:r>
          </w:p>
        </w:tc>
        <w:tc>
          <w:tcPr>
            <w:tcW w:w="851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3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4A95" w:rsidRPr="00E0707F" w:rsidTr="00C369DD">
        <w:trPr>
          <w:trHeight w:val="134"/>
        </w:trPr>
        <w:tc>
          <w:tcPr>
            <w:tcW w:w="515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29" w:type="dxa"/>
          </w:tcPr>
          <w:p w:rsidR="000B4A95" w:rsidRPr="00E0707F" w:rsidRDefault="000B4A95" w:rsidP="00C369D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196">
              <w:rPr>
                <w:rFonts w:ascii="Calibri" w:eastAsia="Calibri" w:hAnsi="Calibri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851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3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4A95" w:rsidRPr="00E0707F" w:rsidTr="00C369DD">
        <w:trPr>
          <w:trHeight w:val="134"/>
        </w:trPr>
        <w:tc>
          <w:tcPr>
            <w:tcW w:w="515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29" w:type="dxa"/>
          </w:tcPr>
          <w:p w:rsidR="000B4A95" w:rsidRPr="00E0707F" w:rsidRDefault="000B4A95" w:rsidP="00C369D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196">
              <w:rPr>
                <w:rFonts w:ascii="Calibri" w:eastAsia="Calibri" w:hAnsi="Calibri" w:cs="Times New Roman"/>
                <w:sz w:val="24"/>
                <w:szCs w:val="24"/>
              </w:rPr>
              <w:t>Осевая симметрия</w:t>
            </w:r>
          </w:p>
        </w:tc>
        <w:tc>
          <w:tcPr>
            <w:tcW w:w="851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3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4A95" w:rsidRPr="00E0707F" w:rsidTr="00C369DD">
        <w:trPr>
          <w:trHeight w:val="134"/>
        </w:trPr>
        <w:tc>
          <w:tcPr>
            <w:tcW w:w="515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29" w:type="dxa"/>
          </w:tcPr>
          <w:p w:rsidR="000B4A95" w:rsidRPr="00E0707F" w:rsidRDefault="000B4A95" w:rsidP="00C369D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5196">
              <w:rPr>
                <w:rFonts w:ascii="Calibri" w:eastAsia="Calibri" w:hAnsi="Calibri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851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53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B4A95" w:rsidRPr="00E0707F" w:rsidTr="00C369DD">
        <w:trPr>
          <w:trHeight w:val="134"/>
        </w:trPr>
        <w:tc>
          <w:tcPr>
            <w:tcW w:w="515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29" w:type="dxa"/>
          </w:tcPr>
          <w:p w:rsidR="000B4A95" w:rsidRPr="004F5196" w:rsidRDefault="000B4A95" w:rsidP="00C369DD">
            <w:pPr>
              <w:jc w:val="center"/>
              <w:rPr>
                <w:sz w:val="24"/>
                <w:szCs w:val="24"/>
              </w:rPr>
            </w:pPr>
            <w:r w:rsidRPr="007760AD">
              <w:rPr>
                <w:rFonts w:ascii="Calibri" w:eastAsia="Calibri" w:hAnsi="Calibri" w:cs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851" w:type="dxa"/>
          </w:tcPr>
          <w:p w:rsidR="000B4A95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3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A95" w:rsidRPr="00E0707F" w:rsidTr="00C369DD">
        <w:trPr>
          <w:trHeight w:val="134"/>
        </w:trPr>
        <w:tc>
          <w:tcPr>
            <w:tcW w:w="515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9" w:type="dxa"/>
          </w:tcPr>
          <w:p w:rsidR="000B4A95" w:rsidRPr="007760AD" w:rsidRDefault="000B4A95" w:rsidP="00C369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0B4A95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53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</w:tcPr>
          <w:p w:rsidR="000B4A95" w:rsidRPr="00E0707F" w:rsidRDefault="000B4A95" w:rsidP="00C369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</w:tbl>
    <w:p w:rsidR="000B4A95" w:rsidRPr="00E0707F" w:rsidRDefault="000B4A95" w:rsidP="000B4A95"/>
    <w:p w:rsidR="008B1741" w:rsidRPr="003A1B84" w:rsidRDefault="008B1741" w:rsidP="003A1B8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B4A95" w:rsidRDefault="000B4A95" w:rsidP="009E7E87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</w:pPr>
    </w:p>
    <w:p w:rsidR="000B4A95" w:rsidRDefault="000B4A95" w:rsidP="009E7E87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</w:pPr>
    </w:p>
    <w:p w:rsidR="000B4A95" w:rsidRDefault="000B4A95" w:rsidP="009E7E87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</w:pPr>
    </w:p>
    <w:p w:rsidR="000B4A95" w:rsidRDefault="000B4A95" w:rsidP="009E7E87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</w:pPr>
    </w:p>
    <w:p w:rsidR="000B4A95" w:rsidRDefault="000B4A95" w:rsidP="009E7E87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</w:pPr>
    </w:p>
    <w:p w:rsidR="000B4A95" w:rsidRDefault="000B4A95" w:rsidP="009E7E87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</w:pPr>
    </w:p>
    <w:p w:rsidR="000B4A95" w:rsidRDefault="000B4A95" w:rsidP="009E7E87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</w:pPr>
    </w:p>
    <w:p w:rsidR="000B4A95" w:rsidRPr="000B4A95" w:rsidRDefault="000B4A95" w:rsidP="009E7E87">
      <w:pPr>
        <w:jc w:val="center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0B4A95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3</w:t>
      </w:r>
    </w:p>
    <w:p w:rsidR="008C73A6" w:rsidRPr="008C73A6" w:rsidRDefault="008C73A6" w:rsidP="009E7E87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</w:pPr>
      <w:r w:rsidRPr="008C73A6"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2"/>
        <w:gridCol w:w="7500"/>
        <w:gridCol w:w="992"/>
        <w:gridCol w:w="992"/>
      </w:tblGrid>
      <w:tr w:rsidR="008C73A6" w:rsidRPr="00DF6D2B" w:rsidTr="008C73A6">
        <w:trPr>
          <w:trHeight w:val="1473"/>
        </w:trPr>
        <w:tc>
          <w:tcPr>
            <w:tcW w:w="972" w:type="dxa"/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№</w:t>
            </w:r>
            <w:proofErr w:type="spellStart"/>
            <w:proofErr w:type="gramStart"/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п</w:t>
            </w:r>
            <w:proofErr w:type="spellEnd"/>
            <w:proofErr w:type="gramEnd"/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/</w:t>
            </w:r>
            <w:proofErr w:type="spellStart"/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п</w:t>
            </w:r>
            <w:proofErr w:type="spellEnd"/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Кол-</w:t>
            </w:r>
          </w:p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во</w:t>
            </w:r>
          </w:p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A6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ИКТ</w:t>
            </w:r>
          </w:p>
        </w:tc>
      </w:tr>
      <w:tr w:rsidR="008B1741" w:rsidRPr="00DF6D2B" w:rsidTr="00367D13">
        <w:trPr>
          <w:trHeight w:val="660"/>
        </w:trPr>
        <w:tc>
          <w:tcPr>
            <w:tcW w:w="972" w:type="dxa"/>
          </w:tcPr>
          <w:p w:rsidR="008B1741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B1741" w:rsidRPr="008B1741" w:rsidRDefault="008B1741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8B17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Диагностическая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741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741" w:rsidRDefault="008B1741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right="-109"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Диагностическая работа.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367D13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B1741" w:rsidRPr="00DF6D2B" w:rsidTr="008C73A6">
        <w:tc>
          <w:tcPr>
            <w:tcW w:w="972" w:type="dxa"/>
          </w:tcPr>
          <w:p w:rsidR="008B1741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B1741" w:rsidRPr="008B1741" w:rsidRDefault="008B1741" w:rsidP="008B1741">
            <w:pPr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8B17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Треугольники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741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741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Равносторонний и равнобедренный треугольники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A6" w:rsidRPr="00DF6D2B" w:rsidRDefault="00367D13" w:rsidP="00367D13">
            <w:pP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Измерение углов. Транспортир.</w:t>
            </w:r>
          </w:p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Построение углов заданной градусной меры.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237CBE" w:rsidP="00367D13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4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Построение треугольника по трем заданным сторонам.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237CBE" w:rsidP="00367D13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Построение равнобедренного и равностороннего треугольников.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367D13" w:rsidP="00367D13">
            <w:pP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B1741" w:rsidRPr="00DF6D2B" w:rsidTr="008C73A6">
        <w:tc>
          <w:tcPr>
            <w:tcW w:w="972" w:type="dxa"/>
          </w:tcPr>
          <w:p w:rsidR="008B1741" w:rsidRDefault="008B1741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B1741" w:rsidRPr="008B1741" w:rsidRDefault="009369BE" w:rsidP="008B1741">
            <w:pPr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9369BE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rect id="_x0000_s1026" style="position:absolute;left:0;text-align:left;margin-left:198.55pt;margin-top:21.8pt;width:35pt;height:36.05pt;z-index:251658240;mso-position-horizontal-relative:text;mso-position-vertical-relative:text" stroked="f">
                  <v:textbox>
                    <w:txbxContent>
                      <w:p w:rsidR="009E7E87" w:rsidRPr="009E7E87" w:rsidRDefault="009E7E87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9E7E87"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="008B1741" w:rsidRPr="008B17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Площадь и ее измерение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B1741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B1741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B1741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Площадь</w:t>
            </w:r>
            <w:proofErr w:type="gramStart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.</w:t>
            </w:r>
            <w:proofErr w:type="gramEnd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</w:t>
            </w:r>
            <w:proofErr w:type="gramStart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и</w:t>
            </w:r>
            <w:proofErr w:type="gramEnd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периметр  фигур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367D13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B1741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Площадь. Вычисление площади фигур сложной конфигурации.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237CBE" w:rsidP="00367D13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B1741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Площадь. Измерение площади палеткой.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367D13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 xml:space="preserve">1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B1741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4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Вычисление площади треугольников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237CBE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B1741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Числовой луч.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237CBE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B1741" w:rsidRPr="00DF6D2B" w:rsidTr="008C73A6">
        <w:tc>
          <w:tcPr>
            <w:tcW w:w="972" w:type="dxa"/>
          </w:tcPr>
          <w:p w:rsidR="008B1741" w:rsidRDefault="008B1741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B1741" w:rsidRPr="008B1741" w:rsidRDefault="008B1741" w:rsidP="008B1741">
            <w:pPr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8B17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Числовой луч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B1741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B1741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Единичные отрезки разной величины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367D13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237CBE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B1741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Сетка. Игра «Морской бой».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237CBE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B1741" w:rsidRPr="00DF6D2B" w:rsidTr="008C73A6">
        <w:tc>
          <w:tcPr>
            <w:tcW w:w="972" w:type="dxa"/>
          </w:tcPr>
          <w:p w:rsidR="008B1741" w:rsidRDefault="008B1741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B1741" w:rsidRPr="00237CBE" w:rsidRDefault="00237CBE" w:rsidP="008B1741">
            <w:pPr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23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Координатная плоскость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B1741" w:rsidRPr="00DF6D2B" w:rsidRDefault="00237CBE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B1741" w:rsidRPr="00DF6D2B" w:rsidRDefault="008B1741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Сетка. Координатная плоскость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367D13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237CBE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Координатная плоскость. Построение фигуры по заданным точкам.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237CBE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3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367D13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 xml:space="preserve"> </w:t>
            </w: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Понятие об осевой  симметрии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367D13" w:rsidRDefault="008C73A6" w:rsidP="00367D13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237CBE" w:rsidRPr="00DF6D2B" w:rsidTr="008C73A6">
        <w:tc>
          <w:tcPr>
            <w:tcW w:w="972" w:type="dxa"/>
          </w:tcPr>
          <w:p w:rsidR="00237CBE" w:rsidRDefault="00237CBE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237CBE" w:rsidRPr="00237CBE" w:rsidRDefault="00237CBE" w:rsidP="008B1741">
            <w:pPr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23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Осевая симметрия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7CBE" w:rsidRPr="00DF6D2B" w:rsidRDefault="00237CBE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7CBE" w:rsidRPr="00DF6D2B" w:rsidRDefault="00237CBE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Построение фигур</w:t>
            </w:r>
            <w:proofErr w:type="gramStart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.</w:t>
            </w:r>
            <w:proofErr w:type="gramEnd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</w:t>
            </w:r>
            <w:proofErr w:type="gramStart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с</w:t>
            </w:r>
            <w:proofErr w:type="gramEnd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и использованием осевой симметрии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237CBE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Осевая симметрия вокруг </w:t>
            </w:r>
            <w:proofErr w:type="gramStart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на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367D13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237CBE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0B4A95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noProof/>
                <w:color w:val="0D0D0D" w:themeColor="text1" w:themeTint="F2"/>
                <w:lang w:eastAsia="ru-RU"/>
              </w:rPr>
              <w:pict>
                <v:rect id="_x0000_s1030" style="position:absolute;left:0;text-align:left;margin-left:215.05pt;margin-top:23.5pt;width:35.05pt;height:29.15pt;z-index:251661312;mso-position-horizontal-relative:text;mso-position-vertical-relative:text" stroked="f">
                  <v:textbox>
                    <w:txbxContent>
                      <w:p w:rsidR="000B4A95" w:rsidRPr="000B4A95" w:rsidRDefault="000B4A95">
                        <w:pPr>
                          <w:rPr>
                            <w:sz w:val="24"/>
                            <w:szCs w:val="24"/>
                          </w:rPr>
                        </w:pPr>
                        <w:r w:rsidRPr="000B4A95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8C73A6"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Построение симметричных геометрических фигур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367D13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237CBE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lastRenderedPageBreak/>
              <w:t>4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Поворотная симметрия.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367D13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237CBE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5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367D13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Классификация  г</w:t>
            </w: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еометрических фигур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237CBE" w:rsidRPr="00DF6D2B" w:rsidTr="008C73A6">
        <w:tc>
          <w:tcPr>
            <w:tcW w:w="972" w:type="dxa"/>
          </w:tcPr>
          <w:p w:rsidR="00237CBE" w:rsidRDefault="00237CBE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237CBE" w:rsidRPr="00237CBE" w:rsidRDefault="00237CBE" w:rsidP="008B1741">
            <w:pPr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23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Геометрические фигуры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7CBE" w:rsidRPr="00DF6D2B" w:rsidRDefault="00237CBE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7CBE" w:rsidRDefault="00237CBE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Прямоугольный параллелепипед.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367D13" w:rsidRDefault="008C73A6" w:rsidP="00367D13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Свойства прямоугольного  параллелепипеда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367D13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Прямоугольный параллелепипед. Модель развертки параллелепипеда.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4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Цилиндр.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367D13" w:rsidRDefault="008C73A6" w:rsidP="00367D13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Моделирование цилиндра.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367D13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6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Цилиндр. Закрепление </w:t>
            </w:r>
            <w:proofErr w:type="gramStart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изученного</w:t>
            </w:r>
            <w:proofErr w:type="gramEnd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.</w:t>
            </w:r>
          </w:p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237CBE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7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Конус.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367D13" w:rsidRDefault="008C73A6" w:rsidP="00367D13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8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Пирамида.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367D13" w:rsidRDefault="008C73A6" w:rsidP="00367D13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9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Моделирование пирамида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367D13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8C73A6" w:rsidRPr="00DF6D2B" w:rsidTr="008C73A6">
        <w:trPr>
          <w:trHeight w:val="421"/>
        </w:trPr>
        <w:tc>
          <w:tcPr>
            <w:tcW w:w="972" w:type="dxa"/>
          </w:tcPr>
          <w:p w:rsidR="008C73A6" w:rsidRPr="00DF6D2B" w:rsidRDefault="00237CBE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  <w:r w:rsidR="008C73A6"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0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9369BE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noProof/>
                <w:color w:val="0D0D0D" w:themeColor="text1" w:themeTint="F2"/>
                <w:lang w:eastAsia="ru-RU"/>
              </w:rPr>
              <w:pict>
                <v:rect id="_x0000_s1027" style="position:absolute;left:0;text-align:left;margin-left:191.7pt;margin-top:26.3pt;width:35pt;height:36.05pt;z-index:251659264;mso-position-horizontal-relative:text;mso-position-vertical-relative:text" stroked="f">
                  <v:textbox>
                    <w:txbxContent>
                      <w:p w:rsidR="009E7E87" w:rsidRPr="009E7E87" w:rsidRDefault="009E7E87" w:rsidP="009E7E87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rect>
              </w:pict>
            </w:r>
            <w:r w:rsidR="008C73A6"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Шар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237CBE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  <w:r w:rsidR="008C73A6"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Объёмное моделирование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237CBE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  <w:r w:rsidR="008C73A6"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Обобщение изученного материала по теме «Геометрические тела».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237CBE" w:rsidRDefault="008C73A6" w:rsidP="00237CBE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237CBE" w:rsidRPr="00DF6D2B" w:rsidTr="008C73A6">
        <w:tc>
          <w:tcPr>
            <w:tcW w:w="972" w:type="dxa"/>
          </w:tcPr>
          <w:p w:rsidR="00237CBE" w:rsidRDefault="00237CBE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237CBE" w:rsidRPr="00237CBE" w:rsidRDefault="00237CBE" w:rsidP="008B1741">
            <w:pPr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23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Диагностическая работа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7CBE" w:rsidRPr="00DF6D2B" w:rsidRDefault="00237CBE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7CBE" w:rsidRPr="00DF6D2B" w:rsidRDefault="00237CBE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33</w:t>
            </w:r>
          </w:p>
        </w:tc>
        <w:tc>
          <w:tcPr>
            <w:tcW w:w="7500" w:type="dxa"/>
            <w:tcBorders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КВН по геометрии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8C73A6" w:rsidRPr="00DF6D2B" w:rsidTr="008C73A6">
        <w:tc>
          <w:tcPr>
            <w:tcW w:w="972" w:type="dxa"/>
          </w:tcPr>
          <w:p w:rsidR="008C73A6" w:rsidRPr="00DF6D2B" w:rsidRDefault="008C73A6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34</w:t>
            </w:r>
          </w:p>
        </w:tc>
        <w:tc>
          <w:tcPr>
            <w:tcW w:w="7500" w:type="dxa"/>
            <w:tcBorders>
              <w:bottom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Итоговая диагностическая работа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A6" w:rsidRPr="00DF6D2B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A6" w:rsidRDefault="008C73A6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</w:tbl>
    <w:p w:rsidR="009E7E87" w:rsidRPr="009E7E87" w:rsidRDefault="009E7E87" w:rsidP="009E7E87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A95" w:rsidRDefault="008C73A6" w:rsidP="000B4A95">
      <w:pPr>
        <w:rPr>
          <w:rFonts w:ascii="Times New Roman" w:eastAsia="Times New Roman" w:hAnsi="Times New Roman" w:cs="Times New Roman"/>
          <w:lang w:eastAsia="ru-RU"/>
        </w:rPr>
      </w:pPr>
      <w:r w:rsidRPr="009E7E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 учащихся 4 класса.</w:t>
      </w:r>
      <w:r w:rsidRPr="009E7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1B84">
        <w:rPr>
          <w:rFonts w:ascii="Times New Roman" w:eastAsia="Times New Roman" w:hAnsi="Times New Roman" w:cs="Times New Roman"/>
          <w:lang w:eastAsia="ru-RU"/>
        </w:rPr>
        <w:br/>
      </w:r>
      <w:proofErr w:type="gramStart"/>
      <w:r w:rsidRPr="003A1B84">
        <w:rPr>
          <w:rFonts w:ascii="Times New Roman" w:eastAsia="Times New Roman" w:hAnsi="Times New Roman" w:cs="Times New Roman"/>
          <w:b/>
          <w:bCs/>
          <w:lang w:eastAsia="ru-RU"/>
        </w:rPr>
        <w:t>Должны знать: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разрядный состав многозначных чисел в пределах миллиарда;</w:t>
      </w:r>
      <w:r w:rsidRPr="003A1B84">
        <w:rPr>
          <w:rFonts w:ascii="Times New Roman" w:eastAsia="Times New Roman" w:hAnsi="Times New Roman" w:cs="Times New Roman"/>
          <w:lang w:eastAsia="ru-RU"/>
        </w:rPr>
        <w:br/>
        <w:t xml:space="preserve">названия геометрических фигур: конус, усеченный конус, параллелограмм, цилиндр, шар; 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старинные меры измерений;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алгоритм выполнения решения головоломок, шарад, ребусов;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алгоритм выполнения проектов;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дроби: чтение, запись, простейшие приёмы сложения и вычитания дробей;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древнерусский способ умножения.</w:t>
      </w:r>
      <w:proofErr w:type="gramEnd"/>
      <w:r w:rsidRPr="003A1B84">
        <w:rPr>
          <w:rFonts w:ascii="Times New Roman" w:eastAsia="Times New Roman" w:hAnsi="Times New Roman" w:cs="Times New Roman"/>
          <w:lang w:eastAsia="ru-RU"/>
        </w:rPr>
        <w:br/>
      </w:r>
      <w:proofErr w:type="gramStart"/>
      <w:r w:rsidRPr="003A1B84">
        <w:rPr>
          <w:rFonts w:ascii="Times New Roman" w:eastAsia="Times New Roman" w:hAnsi="Times New Roman" w:cs="Times New Roman"/>
          <w:b/>
          <w:bCs/>
          <w:lang w:eastAsia="ru-RU"/>
        </w:rPr>
        <w:t>Должны уметь: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решать задачи разными способами, выбирая наиболее продуктивный способ решения;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оформлять презентацию;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преобразовывать геометрические фигуры на плоскости по заданной программе и составлять свои подобные задания;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конструировать геометрические фигуры;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изображать на плоскости объемные фигуры;</w:t>
      </w:r>
      <w:r w:rsidR="000B4A9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End"/>
    </w:p>
    <w:p w:rsidR="000B4A95" w:rsidRDefault="000B4A95" w:rsidP="000B4A95">
      <w:pPr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</w:p>
    <w:p w:rsidR="003A1B84" w:rsidRPr="000B4A95" w:rsidRDefault="008C73A6" w:rsidP="000B4A95">
      <w:pPr>
        <w:rPr>
          <w:rFonts w:ascii="Times New Roman" w:eastAsia="Times New Roman" w:hAnsi="Times New Roman" w:cs="Times New Roman"/>
          <w:lang w:eastAsia="ru-RU"/>
        </w:rPr>
      </w:pPr>
      <w:r w:rsidRPr="003A1B84">
        <w:rPr>
          <w:rFonts w:ascii="Times New Roman" w:eastAsia="Times New Roman" w:hAnsi="Times New Roman" w:cs="Times New Roman"/>
          <w:lang w:eastAsia="ru-RU"/>
        </w:rPr>
        <w:lastRenderedPageBreak/>
        <w:br/>
        <w:t>составлять развертку фигур и собирать по ней фигуру;</w:t>
      </w:r>
      <w:r w:rsidR="000B4A9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анализировать и решать головоломки, шарады;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осуществлять самостоятельный поиск решений;</w:t>
      </w:r>
      <w:r w:rsidRPr="003A1B84">
        <w:rPr>
          <w:rFonts w:ascii="Times New Roman" w:eastAsia="Times New Roman" w:hAnsi="Times New Roman" w:cs="Times New Roman"/>
          <w:lang w:eastAsia="ru-RU"/>
        </w:rPr>
        <w:br/>
        <w:t>выполнять объёмные фигуры конуса, цилиндра, усеченного конуса по их развёртке;</w:t>
      </w:r>
      <w:r w:rsidRPr="003A1B84">
        <w:rPr>
          <w:rFonts w:ascii="Times New Roman" w:eastAsia="Times New Roman" w:hAnsi="Times New Roman" w:cs="Times New Roman"/>
          <w:lang w:eastAsia="ru-RU"/>
        </w:rPr>
        <w:br/>
        <w:t xml:space="preserve">пользоваться математической терминологией. </w:t>
      </w:r>
      <w:r w:rsidRPr="00C80897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237CBE" w:rsidRDefault="00237CBE" w:rsidP="0019257A">
      <w:pPr>
        <w:pStyle w:val="a3"/>
        <w:spacing w:before="0" w:beforeAutospacing="0" w:after="120" w:afterAutospacing="0" w:line="360" w:lineRule="atLeast"/>
        <w:jc w:val="center"/>
        <w:rPr>
          <w:rStyle w:val="FontStyle43"/>
          <w:b/>
          <w:sz w:val="24"/>
          <w:szCs w:val="24"/>
        </w:rPr>
      </w:pPr>
    </w:p>
    <w:p w:rsidR="00237CBE" w:rsidRDefault="00237CBE" w:rsidP="0019257A">
      <w:pPr>
        <w:pStyle w:val="a3"/>
        <w:spacing w:before="0" w:beforeAutospacing="0" w:after="120" w:afterAutospacing="0" w:line="360" w:lineRule="atLeast"/>
        <w:jc w:val="center"/>
        <w:rPr>
          <w:rStyle w:val="FontStyle43"/>
          <w:b/>
          <w:sz w:val="24"/>
          <w:szCs w:val="24"/>
        </w:rPr>
      </w:pPr>
    </w:p>
    <w:p w:rsidR="00237CBE" w:rsidRDefault="00237CBE" w:rsidP="0019257A">
      <w:pPr>
        <w:pStyle w:val="a3"/>
        <w:spacing w:before="0" w:beforeAutospacing="0" w:after="120" w:afterAutospacing="0" w:line="360" w:lineRule="atLeast"/>
        <w:jc w:val="center"/>
        <w:rPr>
          <w:rStyle w:val="FontStyle43"/>
          <w:b/>
          <w:sz w:val="24"/>
          <w:szCs w:val="24"/>
        </w:rPr>
      </w:pPr>
    </w:p>
    <w:p w:rsidR="0019257A" w:rsidRPr="008B1741" w:rsidRDefault="0019257A" w:rsidP="0019257A">
      <w:pPr>
        <w:pStyle w:val="a3"/>
        <w:spacing w:before="0" w:beforeAutospacing="0" w:after="120" w:afterAutospacing="0" w:line="360" w:lineRule="atLeast"/>
        <w:jc w:val="center"/>
        <w:rPr>
          <w:rStyle w:val="FontStyle43"/>
          <w:b/>
          <w:sz w:val="24"/>
          <w:szCs w:val="24"/>
        </w:rPr>
      </w:pPr>
      <w:r w:rsidRPr="008B1741">
        <w:rPr>
          <w:rStyle w:val="FontStyle43"/>
          <w:b/>
          <w:sz w:val="24"/>
          <w:szCs w:val="24"/>
        </w:rPr>
        <w:t>Перечень учебно-методического обеспечения</w:t>
      </w:r>
    </w:p>
    <w:p w:rsidR="008B1741" w:rsidRPr="00EA2D00" w:rsidRDefault="008B1741" w:rsidP="008B1741">
      <w:pPr>
        <w:pStyle w:val="a8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proofErr w:type="spellStart"/>
      <w:r w:rsidRPr="00EA2D00">
        <w:rPr>
          <w:rFonts w:ascii="Times New Roman" w:hAnsi="Times New Roman"/>
        </w:rPr>
        <w:t>Кормишина</w:t>
      </w:r>
      <w:proofErr w:type="spellEnd"/>
      <w:r w:rsidRPr="00EA2D00">
        <w:rPr>
          <w:rFonts w:ascii="Times New Roman" w:hAnsi="Times New Roman"/>
        </w:rPr>
        <w:t xml:space="preserve"> С.Н.Геометрия вокруг нас. Тетрадь </w:t>
      </w:r>
      <w:proofErr w:type="spellStart"/>
      <w:r w:rsidRPr="00EA2D00">
        <w:rPr>
          <w:rFonts w:ascii="Times New Roman" w:hAnsi="Times New Roman"/>
        </w:rPr>
        <w:t>лдя</w:t>
      </w:r>
      <w:proofErr w:type="spellEnd"/>
      <w:r w:rsidRPr="00EA2D00">
        <w:rPr>
          <w:rFonts w:ascii="Times New Roman" w:hAnsi="Times New Roman"/>
        </w:rPr>
        <w:t xml:space="preserve"> практических </w:t>
      </w:r>
      <w:r>
        <w:rPr>
          <w:rFonts w:ascii="Times New Roman" w:hAnsi="Times New Roman"/>
        </w:rPr>
        <w:t xml:space="preserve">работ  4 </w:t>
      </w:r>
      <w:r w:rsidRPr="00EA2D00">
        <w:rPr>
          <w:rFonts w:ascii="Times New Roman" w:hAnsi="Times New Roman"/>
        </w:rPr>
        <w:t xml:space="preserve">класс </w:t>
      </w:r>
    </w:p>
    <w:p w:rsidR="008B1741" w:rsidRPr="00EA2D00" w:rsidRDefault="008B1741" w:rsidP="008B1741">
      <w:pPr>
        <w:pStyle w:val="a8"/>
        <w:rPr>
          <w:rFonts w:ascii="Times New Roman" w:hAnsi="Times New Roman"/>
        </w:rPr>
      </w:pPr>
      <w:r w:rsidRPr="00EA2D00">
        <w:rPr>
          <w:rFonts w:ascii="Times New Roman" w:hAnsi="Times New Roman"/>
        </w:rPr>
        <w:t>Са</w:t>
      </w:r>
      <w:r>
        <w:rPr>
          <w:rFonts w:ascii="Times New Roman" w:hAnsi="Times New Roman"/>
        </w:rPr>
        <w:t>мара: Корпорация «Фёдоров», 2013</w:t>
      </w:r>
      <w:r w:rsidRPr="00EA2D00">
        <w:rPr>
          <w:rFonts w:ascii="Times New Roman" w:hAnsi="Times New Roman"/>
        </w:rPr>
        <w:t xml:space="preserve"> </w:t>
      </w:r>
    </w:p>
    <w:p w:rsidR="008B1741" w:rsidRPr="008B1741" w:rsidRDefault="008B1741" w:rsidP="008B1741">
      <w:pPr>
        <w:pStyle w:val="a8"/>
        <w:rPr>
          <w:rFonts w:ascii="Times New Roman" w:hAnsi="Times New Roman"/>
        </w:rPr>
      </w:pPr>
      <w:r>
        <w:rPr>
          <w:rFonts w:ascii="Times New Roman" w:hAnsi="Times New Roman"/>
        </w:rPr>
        <w:t>-Истина Л.С. Волшебные точки</w:t>
      </w:r>
      <w:proofErr w:type="gramStart"/>
      <w:r>
        <w:rPr>
          <w:rFonts w:ascii="Times New Roman" w:hAnsi="Times New Roman"/>
        </w:rPr>
        <w:t>.</w:t>
      </w:r>
      <w:proofErr w:type="gramEnd"/>
      <w:r w:rsidRPr="00995DE6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>абот 4</w:t>
      </w:r>
      <w:r w:rsidRPr="00EA2D00">
        <w:rPr>
          <w:rFonts w:ascii="Times New Roman" w:hAnsi="Times New Roman"/>
        </w:rPr>
        <w:t>класс Са</w:t>
      </w:r>
      <w:r>
        <w:rPr>
          <w:rFonts w:ascii="Times New Roman" w:hAnsi="Times New Roman"/>
        </w:rPr>
        <w:t>мара: Корпорация «Фёдоров», 2013</w:t>
      </w:r>
      <w:r w:rsidRPr="00EA2D00">
        <w:rPr>
          <w:rFonts w:ascii="Times New Roman" w:hAnsi="Times New Roman"/>
        </w:rPr>
        <w:t xml:space="preserve"> </w:t>
      </w:r>
    </w:p>
    <w:p w:rsidR="008B1741" w:rsidRPr="008B1741" w:rsidRDefault="008B1741" w:rsidP="008B1741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</w:rPr>
      </w:pPr>
      <w:r w:rsidRPr="008B1741">
        <w:rPr>
          <w:rFonts w:ascii="Times New Roman" w:hAnsi="Times New Roman" w:cs="Times New Roman"/>
          <w:iCs/>
          <w:color w:val="333333"/>
        </w:rPr>
        <w:t xml:space="preserve">_ </w:t>
      </w:r>
      <w:r w:rsidRPr="008B1741">
        <w:rPr>
          <w:rFonts w:ascii="Times New Roman" w:hAnsi="Times New Roman" w:cs="Times New Roman"/>
          <w:iCs/>
          <w:color w:val="000000"/>
        </w:rPr>
        <w:t>набор приспособлений для крепления таблиц;</w:t>
      </w:r>
    </w:p>
    <w:p w:rsidR="008B1741" w:rsidRPr="008B1741" w:rsidRDefault="008B1741" w:rsidP="008B1741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</w:rPr>
      </w:pPr>
      <w:r w:rsidRPr="008B1741">
        <w:rPr>
          <w:rFonts w:ascii="Times New Roman" w:hAnsi="Times New Roman" w:cs="Times New Roman"/>
          <w:iCs/>
          <w:color w:val="333333"/>
        </w:rPr>
        <w:t xml:space="preserve">_ </w:t>
      </w:r>
      <w:r w:rsidRPr="008B1741">
        <w:rPr>
          <w:rFonts w:ascii="Times New Roman" w:hAnsi="Times New Roman" w:cs="Times New Roman"/>
          <w:iCs/>
          <w:color w:val="000000"/>
        </w:rPr>
        <w:t xml:space="preserve">демонстрационные измерительные инструменты и </w:t>
      </w:r>
      <w:proofErr w:type="spellStart"/>
      <w:r w:rsidRPr="008B1741">
        <w:rPr>
          <w:rFonts w:ascii="Times New Roman" w:hAnsi="Times New Roman" w:cs="Times New Roman"/>
          <w:iCs/>
          <w:color w:val="000000"/>
        </w:rPr>
        <w:t>приспо</w:t>
      </w:r>
      <w:proofErr w:type="spellEnd"/>
      <w:r w:rsidRPr="008B1741">
        <w:rPr>
          <w:rFonts w:ascii="Times New Roman" w:hAnsi="Times New Roman" w:cs="Times New Roman"/>
          <w:iCs/>
          <w:color w:val="000000"/>
        </w:rPr>
        <w:t>_</w:t>
      </w:r>
    </w:p>
    <w:p w:rsidR="008B1741" w:rsidRPr="008B1741" w:rsidRDefault="008B1741" w:rsidP="008B1741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</w:rPr>
      </w:pPr>
      <w:proofErr w:type="spellStart"/>
      <w:proofErr w:type="gramStart"/>
      <w:r w:rsidRPr="008B1741">
        <w:rPr>
          <w:rFonts w:ascii="Times New Roman" w:hAnsi="Times New Roman" w:cs="Times New Roman"/>
          <w:iCs/>
          <w:color w:val="000000"/>
        </w:rPr>
        <w:t>собления</w:t>
      </w:r>
      <w:proofErr w:type="spellEnd"/>
      <w:r w:rsidRPr="008B1741">
        <w:rPr>
          <w:rFonts w:ascii="Times New Roman" w:hAnsi="Times New Roman" w:cs="Times New Roman"/>
          <w:iCs/>
          <w:color w:val="000000"/>
        </w:rPr>
        <w:t xml:space="preserve"> (чертежные и измерительные линейки, циркули,</w:t>
      </w:r>
      <w:proofErr w:type="gramEnd"/>
    </w:p>
    <w:p w:rsidR="008B1741" w:rsidRPr="008B1741" w:rsidRDefault="008B1741" w:rsidP="008B1741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</w:rPr>
      </w:pPr>
      <w:r w:rsidRPr="008B1741">
        <w:rPr>
          <w:rFonts w:ascii="Times New Roman" w:hAnsi="Times New Roman" w:cs="Times New Roman"/>
          <w:iCs/>
          <w:color w:val="000000"/>
        </w:rPr>
        <w:t>транспортиры, набор угольников);</w:t>
      </w:r>
    </w:p>
    <w:p w:rsidR="008B1741" w:rsidRPr="008B1741" w:rsidRDefault="008B1741" w:rsidP="008B1741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</w:rPr>
      </w:pPr>
      <w:r w:rsidRPr="008B1741">
        <w:rPr>
          <w:rFonts w:ascii="Times New Roman" w:hAnsi="Times New Roman" w:cs="Times New Roman"/>
          <w:iCs/>
          <w:color w:val="333333"/>
        </w:rPr>
        <w:t xml:space="preserve">_ </w:t>
      </w:r>
      <w:r w:rsidRPr="008B1741">
        <w:rPr>
          <w:rFonts w:ascii="Times New Roman" w:hAnsi="Times New Roman" w:cs="Times New Roman"/>
          <w:iCs/>
          <w:color w:val="000000"/>
        </w:rPr>
        <w:t xml:space="preserve">демонстрационные пособия для изучения </w:t>
      </w:r>
      <w:proofErr w:type="gramStart"/>
      <w:r w:rsidRPr="008B1741">
        <w:rPr>
          <w:rFonts w:ascii="Times New Roman" w:hAnsi="Times New Roman" w:cs="Times New Roman"/>
          <w:iCs/>
          <w:color w:val="000000"/>
        </w:rPr>
        <w:t>геометрических</w:t>
      </w:r>
      <w:proofErr w:type="gramEnd"/>
    </w:p>
    <w:p w:rsidR="008B1741" w:rsidRPr="008B1741" w:rsidRDefault="008B1741" w:rsidP="008B1741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</w:rPr>
      </w:pPr>
      <w:r w:rsidRPr="008B1741">
        <w:rPr>
          <w:rFonts w:ascii="Times New Roman" w:hAnsi="Times New Roman" w:cs="Times New Roman"/>
          <w:iCs/>
          <w:color w:val="000000"/>
        </w:rPr>
        <w:t xml:space="preserve">фигур: модели геометрических тел, подвижные модели </w:t>
      </w:r>
      <w:proofErr w:type="spellStart"/>
      <w:r w:rsidRPr="008B1741">
        <w:rPr>
          <w:rFonts w:ascii="Times New Roman" w:hAnsi="Times New Roman" w:cs="Times New Roman"/>
          <w:iCs/>
          <w:color w:val="000000"/>
        </w:rPr>
        <w:t>геомет</w:t>
      </w:r>
      <w:proofErr w:type="spellEnd"/>
      <w:r w:rsidRPr="008B1741">
        <w:rPr>
          <w:rFonts w:ascii="Times New Roman" w:hAnsi="Times New Roman" w:cs="Times New Roman"/>
          <w:iCs/>
          <w:color w:val="000000"/>
        </w:rPr>
        <w:t>_</w:t>
      </w:r>
    </w:p>
    <w:p w:rsidR="008B1741" w:rsidRPr="008B1741" w:rsidRDefault="008B1741" w:rsidP="008B1741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</w:rPr>
      </w:pPr>
      <w:proofErr w:type="spellStart"/>
      <w:r w:rsidRPr="008B1741">
        <w:rPr>
          <w:rFonts w:ascii="Times New Roman" w:hAnsi="Times New Roman" w:cs="Times New Roman"/>
          <w:iCs/>
          <w:color w:val="000000"/>
        </w:rPr>
        <w:t>рических</w:t>
      </w:r>
      <w:proofErr w:type="spellEnd"/>
      <w:r w:rsidRPr="008B1741">
        <w:rPr>
          <w:rFonts w:ascii="Times New Roman" w:hAnsi="Times New Roman" w:cs="Times New Roman"/>
          <w:iCs/>
          <w:color w:val="000000"/>
        </w:rPr>
        <w:t xml:space="preserve"> фигур, развертки геометрических тел;</w:t>
      </w:r>
    </w:p>
    <w:p w:rsidR="008B1741" w:rsidRPr="008B1741" w:rsidRDefault="008B1741" w:rsidP="008B1741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</w:rPr>
      </w:pPr>
      <w:r w:rsidRPr="008B1741">
        <w:rPr>
          <w:rFonts w:ascii="Times New Roman" w:hAnsi="Times New Roman" w:cs="Times New Roman"/>
          <w:iCs/>
          <w:color w:val="333333"/>
        </w:rPr>
        <w:t xml:space="preserve">_ </w:t>
      </w:r>
      <w:r w:rsidRPr="008B1741">
        <w:rPr>
          <w:rFonts w:ascii="Times New Roman" w:hAnsi="Times New Roman" w:cs="Times New Roman"/>
          <w:iCs/>
          <w:color w:val="000000"/>
        </w:rPr>
        <w:t>магнитная доска;</w:t>
      </w:r>
    </w:p>
    <w:p w:rsidR="008B1741" w:rsidRPr="008B1741" w:rsidRDefault="008B1741" w:rsidP="008B1741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</w:rPr>
      </w:pPr>
      <w:r w:rsidRPr="008B1741">
        <w:rPr>
          <w:rFonts w:ascii="Times New Roman" w:hAnsi="Times New Roman" w:cs="Times New Roman"/>
          <w:iCs/>
          <w:color w:val="333333"/>
        </w:rPr>
        <w:t xml:space="preserve">_ </w:t>
      </w:r>
      <w:r w:rsidRPr="008B1741">
        <w:rPr>
          <w:rFonts w:ascii="Times New Roman" w:hAnsi="Times New Roman" w:cs="Times New Roman"/>
          <w:iCs/>
          <w:color w:val="000000"/>
        </w:rPr>
        <w:t xml:space="preserve">компьютер, </w:t>
      </w:r>
    </w:p>
    <w:p w:rsidR="008B1741" w:rsidRPr="00B549A5" w:rsidRDefault="008B1741" w:rsidP="008B1741"/>
    <w:p w:rsidR="000B4A95" w:rsidRDefault="000B4A95" w:rsidP="00DF6D2B">
      <w:pPr>
        <w:jc w:val="center"/>
        <w:rPr>
          <w:rFonts w:ascii="Times New Roman" w:eastAsia="Calibri" w:hAnsi="Times New Roman" w:cs="Times New Roman"/>
          <w:color w:val="0D0D0D" w:themeColor="text1" w:themeTint="F2"/>
        </w:rPr>
      </w:pPr>
    </w:p>
    <w:p w:rsidR="000B4A95" w:rsidRDefault="000B4A95" w:rsidP="00DF6D2B">
      <w:pPr>
        <w:jc w:val="center"/>
        <w:rPr>
          <w:rFonts w:ascii="Times New Roman" w:eastAsia="Calibri" w:hAnsi="Times New Roman" w:cs="Times New Roman"/>
          <w:color w:val="0D0D0D" w:themeColor="text1" w:themeTint="F2"/>
        </w:rPr>
      </w:pPr>
    </w:p>
    <w:p w:rsidR="000B4A95" w:rsidRDefault="000B4A95" w:rsidP="00DF6D2B">
      <w:pPr>
        <w:jc w:val="center"/>
        <w:rPr>
          <w:rFonts w:ascii="Times New Roman" w:eastAsia="Calibri" w:hAnsi="Times New Roman" w:cs="Times New Roman"/>
          <w:color w:val="0D0D0D" w:themeColor="text1" w:themeTint="F2"/>
        </w:rPr>
      </w:pPr>
    </w:p>
    <w:p w:rsidR="000B4A95" w:rsidRDefault="000B4A95" w:rsidP="00DF6D2B">
      <w:pPr>
        <w:jc w:val="center"/>
        <w:rPr>
          <w:rFonts w:ascii="Times New Roman" w:eastAsia="Calibri" w:hAnsi="Times New Roman" w:cs="Times New Roman"/>
          <w:color w:val="0D0D0D" w:themeColor="text1" w:themeTint="F2"/>
        </w:rPr>
      </w:pPr>
    </w:p>
    <w:p w:rsidR="000B4A95" w:rsidRDefault="000B4A95" w:rsidP="00DF6D2B">
      <w:pPr>
        <w:jc w:val="center"/>
        <w:rPr>
          <w:rFonts w:ascii="Times New Roman" w:eastAsia="Calibri" w:hAnsi="Times New Roman" w:cs="Times New Roman"/>
          <w:color w:val="0D0D0D" w:themeColor="text1" w:themeTint="F2"/>
        </w:rPr>
      </w:pPr>
    </w:p>
    <w:p w:rsidR="000B4A95" w:rsidRDefault="000B4A95" w:rsidP="00DF6D2B">
      <w:pPr>
        <w:jc w:val="center"/>
        <w:rPr>
          <w:rFonts w:ascii="Times New Roman" w:eastAsia="Calibri" w:hAnsi="Times New Roman" w:cs="Times New Roman"/>
          <w:color w:val="0D0D0D" w:themeColor="text1" w:themeTint="F2"/>
        </w:rPr>
      </w:pPr>
    </w:p>
    <w:p w:rsidR="000B4A95" w:rsidRDefault="000B4A95" w:rsidP="00DF6D2B">
      <w:pPr>
        <w:jc w:val="center"/>
        <w:rPr>
          <w:rFonts w:ascii="Times New Roman" w:eastAsia="Calibri" w:hAnsi="Times New Roman" w:cs="Times New Roman"/>
          <w:color w:val="0D0D0D" w:themeColor="text1" w:themeTint="F2"/>
        </w:rPr>
      </w:pPr>
    </w:p>
    <w:p w:rsidR="000B4A95" w:rsidRDefault="000B4A95" w:rsidP="00DF6D2B">
      <w:pPr>
        <w:jc w:val="center"/>
        <w:rPr>
          <w:rFonts w:ascii="Times New Roman" w:eastAsia="Calibri" w:hAnsi="Times New Roman" w:cs="Times New Roman"/>
          <w:color w:val="0D0D0D" w:themeColor="text1" w:themeTint="F2"/>
        </w:rPr>
      </w:pPr>
    </w:p>
    <w:p w:rsidR="0019257A" w:rsidRDefault="0019257A" w:rsidP="00DF6D2B">
      <w:pPr>
        <w:jc w:val="center"/>
        <w:rPr>
          <w:rFonts w:ascii="Times New Roman" w:eastAsia="Calibri" w:hAnsi="Times New Roman" w:cs="Times New Roman"/>
          <w:color w:val="0D0D0D" w:themeColor="text1" w:themeTint="F2"/>
        </w:rPr>
      </w:pPr>
    </w:p>
    <w:p w:rsidR="000B4A95" w:rsidRDefault="000B4A95" w:rsidP="00DF6D2B">
      <w:pPr>
        <w:jc w:val="center"/>
        <w:rPr>
          <w:rFonts w:ascii="Times New Roman" w:eastAsia="Calibri" w:hAnsi="Times New Roman" w:cs="Times New Roman"/>
          <w:color w:val="0D0D0D" w:themeColor="text1" w:themeTint="F2"/>
        </w:rPr>
      </w:pPr>
    </w:p>
    <w:p w:rsidR="000B4A95" w:rsidRPr="009E7E87" w:rsidRDefault="000B4A95" w:rsidP="00DF6D2B">
      <w:pPr>
        <w:jc w:val="center"/>
        <w:rPr>
          <w:rFonts w:ascii="Times New Roman" w:eastAsia="Calibri" w:hAnsi="Times New Roman" w:cs="Times New Roman"/>
          <w:color w:val="0D0D0D" w:themeColor="text1" w:themeTint="F2"/>
        </w:rPr>
      </w:pPr>
      <w:r>
        <w:rPr>
          <w:rFonts w:ascii="Times New Roman" w:eastAsia="Calibri" w:hAnsi="Times New Roman" w:cs="Times New Roman"/>
          <w:color w:val="0D0D0D" w:themeColor="text1" w:themeTint="F2"/>
        </w:rPr>
        <w:t>6</w:t>
      </w:r>
    </w:p>
    <w:p w:rsidR="00237CBE" w:rsidRDefault="00237CBE" w:rsidP="00367D13">
      <w:pPr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8B1741" w:rsidRPr="00237CBE" w:rsidRDefault="00237CBE" w:rsidP="00237CBE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E865C4">
        <w:rPr>
          <w:rFonts w:ascii="Times New Roman" w:hAnsi="Times New Roman" w:cs="Times New Roman"/>
          <w:b/>
          <w:bCs/>
          <w:caps/>
          <w:sz w:val="24"/>
          <w:szCs w:val="24"/>
        </w:rPr>
        <w:t>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0"/>
        <w:gridCol w:w="6925"/>
        <w:gridCol w:w="970"/>
        <w:gridCol w:w="924"/>
        <w:gridCol w:w="913"/>
      </w:tblGrid>
      <w:tr w:rsidR="00EC57C0" w:rsidRPr="00DF6D2B" w:rsidTr="008B1741">
        <w:trPr>
          <w:trHeight w:val="740"/>
        </w:trPr>
        <w:tc>
          <w:tcPr>
            <w:tcW w:w="950" w:type="dxa"/>
            <w:vMerge w:val="restart"/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№</w:t>
            </w:r>
            <w:proofErr w:type="spellStart"/>
            <w:proofErr w:type="gramStart"/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п</w:t>
            </w:r>
            <w:proofErr w:type="spellEnd"/>
            <w:proofErr w:type="gramEnd"/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/</w:t>
            </w:r>
            <w:proofErr w:type="spellStart"/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п</w:t>
            </w:r>
            <w:proofErr w:type="spellEnd"/>
          </w:p>
        </w:tc>
        <w:tc>
          <w:tcPr>
            <w:tcW w:w="6925" w:type="dxa"/>
            <w:vMerge w:val="restart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Тема урока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Кол-</w:t>
            </w:r>
          </w:p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во</w:t>
            </w:r>
          </w:p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часов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дата</w:t>
            </w:r>
          </w:p>
        </w:tc>
      </w:tr>
      <w:tr w:rsidR="00EC57C0" w:rsidRPr="00DF6D2B" w:rsidTr="008B1741">
        <w:trPr>
          <w:trHeight w:val="714"/>
        </w:trPr>
        <w:tc>
          <w:tcPr>
            <w:tcW w:w="950" w:type="dxa"/>
            <w:vMerge/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  <w:tc>
          <w:tcPr>
            <w:tcW w:w="6925" w:type="dxa"/>
            <w:vMerge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план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факт</w:t>
            </w: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right="-109"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Диагностическая работа.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4.9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2.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Равносторонний и равнобедренный треугольники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7C0" w:rsidRPr="009E7E87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11.9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3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Измерение углов. Транспортир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18.9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4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Построение углов заданной градусной меры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25.9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5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Построение треугольника по трем заданным сторонам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2.10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6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Построение равнобедренного и равностороннего треугольников.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9.10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7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Площадь</w:t>
            </w:r>
            <w:proofErr w:type="gramStart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.</w:t>
            </w:r>
            <w:proofErr w:type="gramEnd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</w:t>
            </w:r>
            <w:proofErr w:type="gramStart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и</w:t>
            </w:r>
            <w:proofErr w:type="gramEnd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периметр  фигур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16.10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8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Площадь. Вычисление площади фигур сложной конфигурации.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23.10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9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Площадь. Измерение площади палеткой.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 xml:space="preserve">1 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30.10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10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Вычисление площади треугольников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13.11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11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Числовой луч.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20.11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12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Единичные отрезки разной величины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27.11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13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Сетка. Игра «Морской бой».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5.12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14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Сетка. Координатная плоскость.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12.12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15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Координатная плоскость. Построение фигуры по заданным точкам.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19.12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16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EC57C0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 xml:space="preserve"> </w:t>
            </w: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Понятие об осевой  симметрии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EC57C0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26.12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17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Построение фигур</w:t>
            </w:r>
            <w:proofErr w:type="gramStart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.</w:t>
            </w:r>
            <w:proofErr w:type="gramEnd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</w:t>
            </w:r>
            <w:proofErr w:type="gramStart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с</w:t>
            </w:r>
            <w:proofErr w:type="gramEnd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и использованием осевой симметрии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15.1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18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Осевая симметрия вокруг нас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22.1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19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Построение симметричных геометрических фигу</w:t>
            </w: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р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29.1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19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Поворотная симметрия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5.2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20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EC57C0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Классификация  г</w:t>
            </w: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еометрических фигур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12.2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21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Прямоугольный параллелепипед.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EC57C0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19.2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22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Свойства прямоугольного  параллелепипеда.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26.2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23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Прямоугольный параллелепипед. Модель развертки параллелепипеда.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5.3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24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9369BE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noProof/>
                <w:color w:val="0D0D0D" w:themeColor="text1" w:themeTint="F2"/>
                <w:lang w:eastAsia="ru-RU"/>
              </w:rPr>
              <w:pict>
                <v:rect id="_x0000_s1028" style="position:absolute;left:0;text-align:left;margin-left:193.2pt;margin-top:21.9pt;width:35pt;height:36.05pt;z-index:251660288;mso-position-horizontal-relative:text;mso-position-vertical-relative:text" stroked="f">
                  <v:textbox>
                    <w:txbxContent>
                      <w:p w:rsidR="009E7E87" w:rsidRPr="009E7E87" w:rsidRDefault="000B4A95" w:rsidP="009E7E87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 w:rsidR="00EC57C0"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Цилиндр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EC57C0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12.3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lastRenderedPageBreak/>
              <w:t>25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Моделирование цилиндра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19.3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26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Цилиндр. Закрепление </w:t>
            </w:r>
            <w:proofErr w:type="gramStart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изученного</w:t>
            </w:r>
            <w:proofErr w:type="gramEnd"/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2.4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27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Конус.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EC57C0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9.4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28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Пирамида.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EC57C0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16.4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29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 Моделирование пирамида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EC57C0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23.4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</w:p>
        </w:tc>
      </w:tr>
      <w:tr w:rsidR="00EC57C0" w:rsidRPr="00DF6D2B" w:rsidTr="00EC57C0">
        <w:trPr>
          <w:trHeight w:val="421"/>
        </w:trPr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30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Шар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30.4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31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Объёмное моделирование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8.5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32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Обобщение изученного материала по теме «Геометрические тела».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EC57C0" w:rsidRDefault="00EC57C0" w:rsidP="00EC57C0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15.5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33</w:t>
            </w:r>
          </w:p>
        </w:tc>
        <w:tc>
          <w:tcPr>
            <w:tcW w:w="6925" w:type="dxa"/>
            <w:tcBorders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КВН по геометрии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9E7E87" w:rsidRDefault="00B2638A" w:rsidP="008B1741">
            <w:pPr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9E7E87">
              <w:rPr>
                <w:rFonts w:ascii="Times New Roman" w:eastAsia="Calibri" w:hAnsi="Times New Roman" w:cs="Times New Roman"/>
                <w:color w:val="0D0D0D" w:themeColor="text1" w:themeTint="F2"/>
              </w:rPr>
              <w:t>22.5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  <w:tr w:rsidR="00EC57C0" w:rsidRPr="00DF6D2B" w:rsidTr="00EC57C0">
        <w:tc>
          <w:tcPr>
            <w:tcW w:w="950" w:type="dxa"/>
          </w:tcPr>
          <w:p w:rsidR="00EC57C0" w:rsidRPr="00DF6D2B" w:rsidRDefault="00EC57C0" w:rsidP="008B1741">
            <w:pPr>
              <w:ind w:left="-142" w:right="-109"/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34</w:t>
            </w:r>
          </w:p>
        </w:tc>
        <w:tc>
          <w:tcPr>
            <w:tcW w:w="6925" w:type="dxa"/>
            <w:tcBorders>
              <w:bottom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DF6D2B">
              <w:rPr>
                <w:rFonts w:ascii="Times New Roman" w:eastAsia="Calibri" w:hAnsi="Times New Roman" w:cs="Times New Roman"/>
                <w:color w:val="0D0D0D" w:themeColor="text1" w:themeTint="F2"/>
              </w:rPr>
              <w:t>Итоговая диагностическая работа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C0" w:rsidRPr="00DF6D2B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  <w:r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  <w:t>34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C0" w:rsidRDefault="00EC57C0" w:rsidP="008B174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</w:rPr>
            </w:pPr>
          </w:p>
        </w:tc>
      </w:tr>
    </w:tbl>
    <w:p w:rsidR="00EC57C0" w:rsidRPr="00DF6D2B" w:rsidRDefault="00EC57C0" w:rsidP="00EC57C0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EC57C0" w:rsidRPr="00DF6D2B" w:rsidRDefault="00EC57C0" w:rsidP="00EC57C0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EC57C0" w:rsidRPr="00DF6D2B" w:rsidRDefault="00EC57C0" w:rsidP="00EC57C0">
      <w:pPr>
        <w:rPr>
          <w:rFonts w:ascii="Times New Roman" w:hAnsi="Times New Roman" w:cs="Times New Roman"/>
          <w:color w:val="0D0D0D" w:themeColor="text1" w:themeTint="F2"/>
        </w:rPr>
      </w:pPr>
    </w:p>
    <w:p w:rsidR="0019257A" w:rsidRDefault="0019257A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19257A" w:rsidRDefault="0019257A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19257A" w:rsidRDefault="0019257A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19257A" w:rsidRDefault="0019257A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19257A" w:rsidRDefault="0019257A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19257A" w:rsidRDefault="0019257A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19257A" w:rsidRDefault="0019257A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19257A" w:rsidRDefault="0019257A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19257A" w:rsidRDefault="0019257A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19257A" w:rsidRDefault="0019257A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19257A" w:rsidRDefault="0019257A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19257A" w:rsidRDefault="0019257A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9E7E87" w:rsidRDefault="009E7E87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9E7E87" w:rsidRDefault="009E7E87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9E7E87" w:rsidRDefault="009E7E87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9E7E87" w:rsidRDefault="009E7E87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9E7E87" w:rsidRDefault="009E7E87" w:rsidP="00DF6D2B">
      <w:pPr>
        <w:jc w:val="center"/>
        <w:rPr>
          <w:rFonts w:ascii="Times New Roman" w:eastAsia="Calibri" w:hAnsi="Times New Roman" w:cs="Times New Roman"/>
          <w:b/>
          <w:color w:val="0D0D0D" w:themeColor="text1" w:themeTint="F2"/>
        </w:rPr>
      </w:pPr>
    </w:p>
    <w:p w:rsidR="009E7E87" w:rsidRPr="000B4A95" w:rsidRDefault="000B4A95" w:rsidP="00DF6D2B">
      <w:pPr>
        <w:jc w:val="center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0B4A95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8</w:t>
      </w:r>
    </w:p>
    <w:sectPr w:rsidR="009E7E87" w:rsidRPr="000B4A95" w:rsidSect="003A1B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5753D"/>
    <w:multiLevelType w:val="multilevel"/>
    <w:tmpl w:val="0F1C1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7D7514"/>
    <w:multiLevelType w:val="hybridMultilevel"/>
    <w:tmpl w:val="8AFEA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66E87"/>
    <w:multiLevelType w:val="multilevel"/>
    <w:tmpl w:val="16483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916162"/>
    <w:multiLevelType w:val="multilevel"/>
    <w:tmpl w:val="69C4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3CCA"/>
    <w:rsid w:val="0001379A"/>
    <w:rsid w:val="000B4A95"/>
    <w:rsid w:val="0019257A"/>
    <w:rsid w:val="001D26AF"/>
    <w:rsid w:val="00237CBE"/>
    <w:rsid w:val="00367D13"/>
    <w:rsid w:val="003A1B84"/>
    <w:rsid w:val="003F3CCA"/>
    <w:rsid w:val="00421027"/>
    <w:rsid w:val="00440BB9"/>
    <w:rsid w:val="00470D3E"/>
    <w:rsid w:val="00483A71"/>
    <w:rsid w:val="004B645D"/>
    <w:rsid w:val="004D389E"/>
    <w:rsid w:val="00524902"/>
    <w:rsid w:val="00532B6A"/>
    <w:rsid w:val="006100A5"/>
    <w:rsid w:val="006366F9"/>
    <w:rsid w:val="008B1741"/>
    <w:rsid w:val="008C73A6"/>
    <w:rsid w:val="009369BE"/>
    <w:rsid w:val="00983029"/>
    <w:rsid w:val="009D25F4"/>
    <w:rsid w:val="009E7E87"/>
    <w:rsid w:val="00B14C7A"/>
    <w:rsid w:val="00B2638A"/>
    <w:rsid w:val="00B62975"/>
    <w:rsid w:val="00B70065"/>
    <w:rsid w:val="00B7764C"/>
    <w:rsid w:val="00CC7781"/>
    <w:rsid w:val="00DF6D2B"/>
    <w:rsid w:val="00E0707F"/>
    <w:rsid w:val="00E153CF"/>
    <w:rsid w:val="00E75689"/>
    <w:rsid w:val="00EB5750"/>
    <w:rsid w:val="00EC57C0"/>
    <w:rsid w:val="00F3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1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21027"/>
    <w:rPr>
      <w:b/>
      <w:bCs/>
    </w:rPr>
  </w:style>
  <w:style w:type="character" w:styleId="a5">
    <w:name w:val="Emphasis"/>
    <w:basedOn w:val="a0"/>
    <w:uiPriority w:val="20"/>
    <w:qFormat/>
    <w:rsid w:val="00421027"/>
    <w:rPr>
      <w:i/>
      <w:iCs/>
    </w:rPr>
  </w:style>
  <w:style w:type="paragraph" w:styleId="a6">
    <w:name w:val="List Paragraph"/>
    <w:basedOn w:val="a"/>
    <w:uiPriority w:val="34"/>
    <w:qFormat/>
    <w:rsid w:val="00B70065"/>
    <w:pPr>
      <w:ind w:left="720"/>
      <w:contextualSpacing/>
    </w:pPr>
  </w:style>
  <w:style w:type="paragraph" w:customStyle="1" w:styleId="Style4">
    <w:name w:val="Style4"/>
    <w:basedOn w:val="a"/>
    <w:rsid w:val="003A1B84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3A1B84"/>
    <w:rPr>
      <w:rFonts w:ascii="Times New Roman" w:hAnsi="Times New Roman" w:cs="Times New Roman"/>
      <w:sz w:val="18"/>
      <w:szCs w:val="18"/>
    </w:rPr>
  </w:style>
  <w:style w:type="table" w:styleId="a7">
    <w:name w:val="Table Grid"/>
    <w:basedOn w:val="a1"/>
    <w:uiPriority w:val="59"/>
    <w:rsid w:val="004B6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8C73A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946B2-5272-48C1-B619-851929C22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1862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2013-09-17T15:44:00Z</cp:lastPrinted>
  <dcterms:created xsi:type="dcterms:W3CDTF">2013-09-08T08:43:00Z</dcterms:created>
  <dcterms:modified xsi:type="dcterms:W3CDTF">2013-09-17T15:45:00Z</dcterms:modified>
</cp:coreProperties>
</file>