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95" w:rsidRPr="004618BB" w:rsidRDefault="005D3195" w:rsidP="004618BB">
      <w:pPr>
        <w:widowControl w:val="0"/>
        <w:spacing w:line="276" w:lineRule="auto"/>
        <w:ind w:firstLine="709"/>
        <w:jc w:val="center"/>
        <w:rPr>
          <w:b/>
          <w:bCs/>
          <w:sz w:val="28"/>
          <w:szCs w:val="28"/>
        </w:rPr>
      </w:pPr>
      <w:r w:rsidRPr="004618BB">
        <w:rPr>
          <w:b/>
          <w:bCs/>
          <w:sz w:val="28"/>
          <w:szCs w:val="28"/>
        </w:rPr>
        <w:t>Культура оформления научных текстов.</w:t>
      </w:r>
    </w:p>
    <w:p w:rsidR="005D3195" w:rsidRPr="004618BB" w:rsidRDefault="005D3195" w:rsidP="004618BB">
      <w:pPr>
        <w:widowControl w:val="0"/>
        <w:spacing w:line="276" w:lineRule="auto"/>
        <w:ind w:firstLine="709"/>
        <w:jc w:val="center"/>
        <w:rPr>
          <w:b/>
          <w:bCs/>
          <w:sz w:val="28"/>
          <w:szCs w:val="28"/>
        </w:rPr>
      </w:pPr>
      <w:r w:rsidRPr="004618BB">
        <w:rPr>
          <w:b/>
          <w:bCs/>
          <w:sz w:val="28"/>
          <w:szCs w:val="28"/>
        </w:rPr>
        <w:t>Подстили научного стиля.</w:t>
      </w:r>
    </w:p>
    <w:p w:rsidR="005D3195" w:rsidRPr="004618BB" w:rsidRDefault="005D3195" w:rsidP="004618BB">
      <w:pPr>
        <w:widowControl w:val="0"/>
        <w:spacing w:line="276" w:lineRule="auto"/>
        <w:ind w:firstLine="709"/>
        <w:rPr>
          <w:b/>
          <w:bCs/>
          <w:sz w:val="28"/>
          <w:szCs w:val="28"/>
        </w:rPr>
      </w:pPr>
    </w:p>
    <w:p w:rsidR="00603F3D" w:rsidRPr="004618BB" w:rsidRDefault="005917F5" w:rsidP="004618BB">
      <w:pPr>
        <w:widowControl w:val="0"/>
        <w:spacing w:line="276" w:lineRule="auto"/>
        <w:ind w:firstLine="709"/>
        <w:jc w:val="both"/>
        <w:rPr>
          <w:sz w:val="28"/>
          <w:szCs w:val="28"/>
        </w:rPr>
      </w:pPr>
      <w:r w:rsidRPr="004618BB">
        <w:rPr>
          <w:sz w:val="28"/>
          <w:szCs w:val="28"/>
        </w:rPr>
        <w:t xml:space="preserve"> </w:t>
      </w:r>
      <w:proofErr w:type="spellStart"/>
      <w:r w:rsidRPr="004618BB">
        <w:rPr>
          <w:b/>
          <w:i/>
          <w:sz w:val="28"/>
          <w:szCs w:val="28"/>
        </w:rPr>
        <w:t>Введение</w:t>
      </w:r>
      <w:proofErr w:type="gramStart"/>
      <w:r w:rsidRPr="004618BB">
        <w:rPr>
          <w:sz w:val="28"/>
          <w:szCs w:val="28"/>
        </w:rPr>
        <w:t>.</w:t>
      </w:r>
      <w:r w:rsidR="00603F3D" w:rsidRPr="004618BB">
        <w:rPr>
          <w:sz w:val="28"/>
          <w:szCs w:val="28"/>
        </w:rPr>
        <w:t>К</w:t>
      </w:r>
      <w:proofErr w:type="gramEnd"/>
      <w:r w:rsidR="00603F3D" w:rsidRPr="004618BB">
        <w:rPr>
          <w:sz w:val="28"/>
          <w:szCs w:val="28"/>
        </w:rPr>
        <w:t>аждый</w:t>
      </w:r>
      <w:proofErr w:type="spellEnd"/>
      <w:r w:rsidR="00603F3D" w:rsidRPr="004618BB">
        <w:rPr>
          <w:sz w:val="28"/>
          <w:szCs w:val="28"/>
        </w:rPr>
        <w:t xml:space="preserve"> педагог в своей профессиональной деятельности  сталкивается с необходимостью описать свой опыт. Часто это нужно бывает во время аттестации, для участия в профессиональных конкурсах. Всех нас учили – сначала в школе, затем в вузе – писать сочинения, курсовые и дипломные работы. </w:t>
      </w:r>
    </w:p>
    <w:p w:rsidR="00603F3D" w:rsidRPr="004618BB" w:rsidRDefault="00603F3D" w:rsidP="004618BB">
      <w:pPr>
        <w:widowControl w:val="0"/>
        <w:spacing w:line="276" w:lineRule="auto"/>
        <w:ind w:firstLine="709"/>
        <w:jc w:val="both"/>
        <w:rPr>
          <w:sz w:val="28"/>
          <w:szCs w:val="28"/>
        </w:rPr>
      </w:pPr>
      <w:r w:rsidRPr="004618BB">
        <w:rPr>
          <w:sz w:val="28"/>
          <w:szCs w:val="28"/>
        </w:rPr>
        <w:t>И все мы знаем, что для этого нужно уметь:</w:t>
      </w:r>
    </w:p>
    <w:p w:rsidR="00603F3D" w:rsidRPr="004618BB" w:rsidRDefault="00603F3D" w:rsidP="004618BB">
      <w:pPr>
        <w:widowControl w:val="0"/>
        <w:spacing w:line="276" w:lineRule="auto"/>
        <w:ind w:firstLine="709"/>
        <w:jc w:val="both"/>
        <w:rPr>
          <w:sz w:val="28"/>
          <w:szCs w:val="28"/>
        </w:rPr>
      </w:pPr>
      <w:r w:rsidRPr="004618BB">
        <w:rPr>
          <w:sz w:val="28"/>
          <w:szCs w:val="28"/>
        </w:rPr>
        <w:t xml:space="preserve"> видеть образ конечного продукта и его адресата; </w:t>
      </w:r>
    </w:p>
    <w:p w:rsidR="00603F3D" w:rsidRPr="004618BB" w:rsidRDefault="00603F3D" w:rsidP="004618BB">
      <w:pPr>
        <w:widowControl w:val="0"/>
        <w:spacing w:line="276" w:lineRule="auto"/>
        <w:ind w:firstLine="709"/>
        <w:jc w:val="both"/>
        <w:rPr>
          <w:sz w:val="28"/>
          <w:szCs w:val="28"/>
        </w:rPr>
      </w:pPr>
      <w:r w:rsidRPr="004618BB">
        <w:rPr>
          <w:sz w:val="28"/>
          <w:szCs w:val="28"/>
        </w:rPr>
        <w:t xml:space="preserve">составить план своей работы; </w:t>
      </w:r>
    </w:p>
    <w:p w:rsidR="00603F3D" w:rsidRPr="004618BB" w:rsidRDefault="00603F3D" w:rsidP="004618BB">
      <w:pPr>
        <w:widowControl w:val="0"/>
        <w:spacing w:line="276" w:lineRule="auto"/>
        <w:ind w:firstLine="709"/>
        <w:jc w:val="both"/>
        <w:rPr>
          <w:sz w:val="28"/>
          <w:szCs w:val="28"/>
        </w:rPr>
      </w:pPr>
      <w:r w:rsidRPr="004618BB">
        <w:rPr>
          <w:sz w:val="28"/>
          <w:szCs w:val="28"/>
        </w:rPr>
        <w:t>придерживаться темы, отсекая лишние рассуждения;</w:t>
      </w:r>
    </w:p>
    <w:p w:rsidR="00603F3D" w:rsidRPr="004618BB" w:rsidRDefault="00603F3D" w:rsidP="004618BB">
      <w:pPr>
        <w:widowControl w:val="0"/>
        <w:spacing w:line="276" w:lineRule="auto"/>
        <w:ind w:firstLine="709"/>
        <w:jc w:val="both"/>
        <w:rPr>
          <w:sz w:val="28"/>
          <w:szCs w:val="28"/>
        </w:rPr>
      </w:pPr>
      <w:r w:rsidRPr="004618BB">
        <w:rPr>
          <w:sz w:val="28"/>
          <w:szCs w:val="28"/>
        </w:rPr>
        <w:t xml:space="preserve"> аргументировать свои тезисы; </w:t>
      </w:r>
    </w:p>
    <w:p w:rsidR="00603F3D" w:rsidRPr="004618BB" w:rsidRDefault="00603F3D" w:rsidP="004618BB">
      <w:pPr>
        <w:widowControl w:val="0"/>
        <w:spacing w:line="276" w:lineRule="auto"/>
        <w:ind w:firstLine="709"/>
        <w:jc w:val="both"/>
        <w:rPr>
          <w:sz w:val="28"/>
          <w:szCs w:val="28"/>
        </w:rPr>
      </w:pPr>
      <w:r w:rsidRPr="004618BB">
        <w:rPr>
          <w:sz w:val="28"/>
          <w:szCs w:val="28"/>
        </w:rPr>
        <w:t xml:space="preserve">делать ссылки и цитировать; </w:t>
      </w:r>
    </w:p>
    <w:p w:rsidR="00603F3D" w:rsidRPr="004618BB" w:rsidRDefault="00603F3D" w:rsidP="004618BB">
      <w:pPr>
        <w:widowControl w:val="0"/>
        <w:spacing w:line="276" w:lineRule="auto"/>
        <w:ind w:firstLine="709"/>
        <w:jc w:val="both"/>
        <w:rPr>
          <w:sz w:val="28"/>
          <w:szCs w:val="28"/>
        </w:rPr>
      </w:pPr>
      <w:r w:rsidRPr="004618BB">
        <w:rPr>
          <w:sz w:val="28"/>
          <w:szCs w:val="28"/>
        </w:rPr>
        <w:t xml:space="preserve">пользовать необходимыми выразительными средствами. </w:t>
      </w:r>
    </w:p>
    <w:p w:rsidR="00603F3D" w:rsidRPr="004618BB" w:rsidRDefault="00603F3D" w:rsidP="004618BB">
      <w:pPr>
        <w:widowControl w:val="0"/>
        <w:spacing w:line="276" w:lineRule="auto"/>
        <w:ind w:firstLine="709"/>
        <w:jc w:val="both"/>
        <w:rPr>
          <w:sz w:val="28"/>
          <w:szCs w:val="28"/>
        </w:rPr>
      </w:pPr>
      <w:r w:rsidRPr="004618BB">
        <w:rPr>
          <w:sz w:val="28"/>
          <w:szCs w:val="28"/>
        </w:rPr>
        <w:t xml:space="preserve">Однако практика показывает, что эти знания так и остаются просто знаниями. Большинство педагогов-практиков затрудняются оформить свои мысли в письменной форме. </w:t>
      </w:r>
    </w:p>
    <w:p w:rsidR="002408E2" w:rsidRPr="004618BB" w:rsidRDefault="00603F3D" w:rsidP="004618BB">
      <w:pPr>
        <w:widowControl w:val="0"/>
        <w:spacing w:line="276" w:lineRule="auto"/>
        <w:ind w:firstLine="709"/>
        <w:jc w:val="both"/>
        <w:rPr>
          <w:sz w:val="28"/>
          <w:szCs w:val="28"/>
        </w:rPr>
      </w:pPr>
      <w:r w:rsidRPr="004618BB">
        <w:rPr>
          <w:sz w:val="28"/>
          <w:szCs w:val="28"/>
        </w:rPr>
        <w:t>Прежде всего, учителя при описании собственного опыта переходят на язык общих фраз, цитат, конспектов чужих работ, за которыми не видна их богатая и уникальная практика. Кроме того, само оформление мыслей – построение фраз, грамматика текстов – весьма затрудняет понимание читателем того, что хочет сказать автор.</w:t>
      </w:r>
      <w:r w:rsidR="002408E2" w:rsidRPr="004618BB">
        <w:rPr>
          <w:sz w:val="28"/>
          <w:szCs w:val="28"/>
        </w:rPr>
        <w:t xml:space="preserve"> Ситуация, когда нужно что-либо описать, для многих является стрессовой. Учителя признаются, что у них нарушается сон, они испытывают беспокойство при мысли о предстоящей письменной проверке. Причём это не зависит от преподаваемого предмета. Среди учителей русского языка и литературы столько же </w:t>
      </w:r>
      <w:proofErr w:type="spellStart"/>
      <w:r w:rsidR="002408E2" w:rsidRPr="004618BB">
        <w:rPr>
          <w:sz w:val="28"/>
          <w:szCs w:val="28"/>
        </w:rPr>
        <w:t>неумеющих</w:t>
      </w:r>
      <w:proofErr w:type="spellEnd"/>
      <w:r w:rsidR="002408E2" w:rsidRPr="004618BB">
        <w:rPr>
          <w:sz w:val="28"/>
          <w:szCs w:val="28"/>
        </w:rPr>
        <w:t xml:space="preserve"> писать статьи, сколько и среди других педагогов.</w:t>
      </w:r>
    </w:p>
    <w:p w:rsidR="002408E2" w:rsidRPr="004618BB" w:rsidRDefault="002408E2" w:rsidP="004618BB">
      <w:pPr>
        <w:widowControl w:val="0"/>
        <w:spacing w:line="276" w:lineRule="auto"/>
        <w:ind w:firstLine="709"/>
        <w:jc w:val="both"/>
        <w:rPr>
          <w:sz w:val="28"/>
          <w:szCs w:val="28"/>
        </w:rPr>
      </w:pPr>
      <w:r w:rsidRPr="004618BB">
        <w:rPr>
          <w:sz w:val="28"/>
          <w:szCs w:val="28"/>
        </w:rPr>
        <w:t>Как правило, опыт написания разного рода текстов педагоги получают стихийно. Редки рекомендации, позволяющие целенаправленно овладевать знаниями, способами, мастерством обобщения и письменного оформления своего опыта в виде статей, аналитических записок, эссе.</w:t>
      </w:r>
    </w:p>
    <w:p w:rsidR="002408E2" w:rsidRPr="004618BB" w:rsidRDefault="004618BB" w:rsidP="004618BB">
      <w:pPr>
        <w:widowControl w:val="0"/>
        <w:spacing w:line="276" w:lineRule="auto"/>
        <w:ind w:firstLine="709"/>
        <w:jc w:val="both"/>
        <w:rPr>
          <w:sz w:val="28"/>
          <w:szCs w:val="28"/>
        </w:rPr>
      </w:pPr>
      <w:r w:rsidRPr="004618BB">
        <w:rPr>
          <w:sz w:val="28"/>
          <w:szCs w:val="28"/>
        </w:rPr>
        <w:t>И</w:t>
      </w:r>
      <w:r w:rsidR="002408E2" w:rsidRPr="004618BB">
        <w:rPr>
          <w:sz w:val="28"/>
          <w:szCs w:val="28"/>
        </w:rPr>
        <w:t xml:space="preserve"> сегодня</w:t>
      </w:r>
      <w:r>
        <w:rPr>
          <w:sz w:val="28"/>
          <w:szCs w:val="28"/>
        </w:rPr>
        <w:t>,</w:t>
      </w:r>
      <w:r w:rsidR="002408E2" w:rsidRPr="004618BB">
        <w:rPr>
          <w:sz w:val="28"/>
          <w:szCs w:val="28"/>
        </w:rPr>
        <w:t xml:space="preserve"> я бы хотела немного расс</w:t>
      </w:r>
      <w:r>
        <w:rPr>
          <w:sz w:val="28"/>
          <w:szCs w:val="28"/>
        </w:rPr>
        <w:t>казать вам о культуре написания</w:t>
      </w:r>
      <w:r w:rsidR="002408E2" w:rsidRPr="004618BB">
        <w:rPr>
          <w:sz w:val="28"/>
          <w:szCs w:val="28"/>
        </w:rPr>
        <w:t xml:space="preserve"> научных текстов.</w:t>
      </w:r>
    </w:p>
    <w:p w:rsidR="00603F3D" w:rsidRPr="004618BB" w:rsidRDefault="00603F3D" w:rsidP="004618BB">
      <w:pPr>
        <w:widowControl w:val="0"/>
        <w:spacing w:line="276" w:lineRule="auto"/>
        <w:ind w:firstLine="709"/>
        <w:jc w:val="both"/>
        <w:rPr>
          <w:sz w:val="28"/>
          <w:szCs w:val="28"/>
        </w:rPr>
      </w:pPr>
    </w:p>
    <w:p w:rsidR="00D25B8B" w:rsidRPr="004618BB" w:rsidRDefault="007123DC" w:rsidP="004618BB">
      <w:pPr>
        <w:spacing w:line="276" w:lineRule="auto"/>
        <w:ind w:left="360" w:firstLine="709"/>
        <w:rPr>
          <w:b/>
          <w:bCs/>
          <w:sz w:val="28"/>
          <w:szCs w:val="28"/>
        </w:rPr>
      </w:pPr>
      <w:r w:rsidRPr="004618BB">
        <w:rPr>
          <w:rStyle w:val="submenu-table"/>
          <w:b/>
          <w:bCs/>
          <w:sz w:val="28"/>
          <w:szCs w:val="28"/>
        </w:rPr>
        <w:t xml:space="preserve">(1 слайд) </w:t>
      </w:r>
      <w:r w:rsidR="00AF08FF" w:rsidRPr="004618BB">
        <w:rPr>
          <w:rStyle w:val="submenu-table"/>
          <w:b/>
          <w:bCs/>
          <w:sz w:val="28"/>
          <w:szCs w:val="28"/>
        </w:rPr>
        <w:t>Качест</w:t>
      </w:r>
      <w:r w:rsidR="00654A7D" w:rsidRPr="004618BB">
        <w:rPr>
          <w:rStyle w:val="submenu-table"/>
          <w:b/>
          <w:bCs/>
          <w:sz w:val="28"/>
          <w:szCs w:val="28"/>
        </w:rPr>
        <w:t>ва, определяющие культуру научных текстов</w:t>
      </w:r>
      <w:r w:rsidR="00AF08FF" w:rsidRPr="004618BB">
        <w:rPr>
          <w:rStyle w:val="submenu-table"/>
          <w:b/>
          <w:bCs/>
          <w:sz w:val="28"/>
          <w:szCs w:val="28"/>
        </w:rPr>
        <w:t>:</w:t>
      </w:r>
      <w:r w:rsidR="00D25B8B" w:rsidRPr="004618BB">
        <w:rPr>
          <w:sz w:val="28"/>
          <w:szCs w:val="28"/>
        </w:rPr>
        <w:t xml:space="preserve"> </w:t>
      </w:r>
    </w:p>
    <w:p w:rsidR="003B0C35" w:rsidRPr="004618BB" w:rsidRDefault="00AF08FF" w:rsidP="004618BB">
      <w:pPr>
        <w:pStyle w:val="a3"/>
        <w:numPr>
          <w:ilvl w:val="0"/>
          <w:numId w:val="13"/>
        </w:numPr>
        <w:spacing w:line="276" w:lineRule="auto"/>
        <w:ind w:left="0" w:firstLine="709"/>
        <w:rPr>
          <w:sz w:val="28"/>
          <w:szCs w:val="28"/>
        </w:rPr>
      </w:pPr>
      <w:r w:rsidRPr="004618BB">
        <w:rPr>
          <w:b/>
          <w:bCs/>
          <w:i/>
          <w:iCs/>
          <w:sz w:val="28"/>
          <w:szCs w:val="28"/>
        </w:rPr>
        <w:t xml:space="preserve">Точность </w:t>
      </w:r>
      <w:r w:rsidRPr="004618BB">
        <w:rPr>
          <w:sz w:val="28"/>
          <w:szCs w:val="28"/>
        </w:rPr>
        <w:t>научной речи обусловлена целенаправленным выбором слов и выражений. Неп</w:t>
      </w:r>
      <w:r w:rsidR="0057197C" w:rsidRPr="004618BB">
        <w:rPr>
          <w:sz w:val="28"/>
          <w:szCs w:val="28"/>
        </w:rPr>
        <w:t xml:space="preserve">равильно выбранное слово может исказить смысл </w:t>
      </w:r>
      <w:proofErr w:type="gramStart"/>
      <w:r w:rsidR="0057197C" w:rsidRPr="004618BB">
        <w:rPr>
          <w:sz w:val="28"/>
          <w:szCs w:val="28"/>
        </w:rPr>
        <w:t>написанного</w:t>
      </w:r>
      <w:proofErr w:type="gramEnd"/>
      <w:r w:rsidR="0057197C" w:rsidRPr="004618BB">
        <w:rPr>
          <w:sz w:val="28"/>
          <w:szCs w:val="28"/>
        </w:rPr>
        <w:t>.</w:t>
      </w:r>
    </w:p>
    <w:p w:rsidR="00D25B8B" w:rsidRPr="004618BB" w:rsidRDefault="003B0C35" w:rsidP="004618BB">
      <w:pPr>
        <w:spacing w:line="276" w:lineRule="auto"/>
        <w:ind w:firstLine="709"/>
        <w:rPr>
          <w:sz w:val="28"/>
          <w:szCs w:val="28"/>
        </w:rPr>
      </w:pPr>
      <w:r w:rsidRPr="004618BB">
        <w:rPr>
          <w:b/>
          <w:bCs/>
          <w:i/>
          <w:iCs/>
          <w:sz w:val="28"/>
          <w:szCs w:val="28"/>
        </w:rPr>
        <w:lastRenderedPageBreak/>
        <w:t xml:space="preserve">Логичность </w:t>
      </w:r>
      <w:proofErr w:type="gramStart"/>
      <w:r w:rsidRPr="004618BB">
        <w:rPr>
          <w:b/>
          <w:bCs/>
          <w:i/>
          <w:iCs/>
          <w:sz w:val="28"/>
          <w:szCs w:val="28"/>
        </w:rPr>
        <w:t>-</w:t>
      </w:r>
      <w:r w:rsidRPr="004618BB">
        <w:rPr>
          <w:bCs/>
          <w:iCs/>
          <w:sz w:val="28"/>
          <w:szCs w:val="28"/>
        </w:rPr>
        <w:t>э</w:t>
      </w:r>
      <w:proofErr w:type="gramEnd"/>
      <w:r w:rsidRPr="004618BB">
        <w:rPr>
          <w:bCs/>
          <w:iCs/>
          <w:sz w:val="28"/>
          <w:szCs w:val="28"/>
        </w:rPr>
        <w:t>то наличие смысловых связей между последовательными единицами(блоками)текста.</w:t>
      </w:r>
      <w:r w:rsidR="00AF08FF" w:rsidRPr="004618BB">
        <w:rPr>
          <w:b/>
          <w:bCs/>
          <w:i/>
          <w:iCs/>
          <w:sz w:val="28"/>
          <w:szCs w:val="28"/>
        </w:rPr>
        <w:br/>
      </w:r>
      <w:r w:rsidR="00D25B8B" w:rsidRPr="004618BB">
        <w:rPr>
          <w:b/>
          <w:i/>
          <w:sz w:val="28"/>
          <w:szCs w:val="28"/>
        </w:rPr>
        <w:t>Последовательность</w:t>
      </w:r>
      <w:r w:rsidR="00D25B8B" w:rsidRPr="004618BB">
        <w:rPr>
          <w:sz w:val="28"/>
          <w:szCs w:val="28"/>
        </w:rPr>
        <w:t xml:space="preserve"> - последовательностью обладает только такой текст, в котором выводы вытекают из содержания, они непротиворечивы, текст разбит на отдельные смысловые отрезки, отражающие движение мысли от частного к общему или от общего к частному. </w:t>
      </w:r>
    </w:p>
    <w:p w:rsidR="00654A7D" w:rsidRPr="004618BB" w:rsidRDefault="00AF08FF" w:rsidP="004618BB">
      <w:pPr>
        <w:spacing w:line="276" w:lineRule="auto"/>
        <w:ind w:firstLine="709"/>
        <w:rPr>
          <w:sz w:val="28"/>
          <w:szCs w:val="28"/>
        </w:rPr>
      </w:pPr>
      <w:r w:rsidRPr="004618BB">
        <w:rPr>
          <w:b/>
          <w:bCs/>
          <w:i/>
          <w:iCs/>
          <w:sz w:val="28"/>
          <w:szCs w:val="28"/>
        </w:rPr>
        <w:t>Ясность</w:t>
      </w:r>
      <w:r w:rsidRPr="004618BB">
        <w:rPr>
          <w:sz w:val="28"/>
          <w:szCs w:val="28"/>
        </w:rPr>
        <w:t xml:space="preserve"> – это умение писать доступно и доходчиво, т. е. так, чтобы мысли автора научной работы воспринимались без затруднений тем кругом лиц, на которых она рассчитана. </w:t>
      </w:r>
      <w:r w:rsidRPr="004618BB">
        <w:rPr>
          <w:sz w:val="28"/>
          <w:szCs w:val="28"/>
        </w:rPr>
        <w:br/>
      </w:r>
      <w:r w:rsidRPr="004618BB">
        <w:rPr>
          <w:b/>
          <w:bCs/>
          <w:i/>
          <w:iCs/>
          <w:sz w:val="28"/>
          <w:szCs w:val="28"/>
        </w:rPr>
        <w:t>Краткость</w:t>
      </w:r>
      <w:r w:rsidRPr="004618BB">
        <w:rPr>
          <w:sz w:val="28"/>
          <w:szCs w:val="28"/>
        </w:rPr>
        <w:t xml:space="preserve"> – качество, более всего определяющее культуру научной речи. Реализация этого качества означает умение избежать ненужных по</w:t>
      </w:r>
      <w:r w:rsidR="0057197C" w:rsidRPr="004618BB">
        <w:rPr>
          <w:sz w:val="28"/>
          <w:szCs w:val="28"/>
        </w:rPr>
        <w:t>второв.</w:t>
      </w:r>
    </w:p>
    <w:p w:rsidR="004726E1" w:rsidRPr="004618BB" w:rsidRDefault="004726E1" w:rsidP="004618BB">
      <w:pPr>
        <w:spacing w:line="276" w:lineRule="auto"/>
        <w:ind w:firstLine="709"/>
        <w:rPr>
          <w:bCs/>
          <w:sz w:val="28"/>
          <w:szCs w:val="28"/>
        </w:rPr>
      </w:pPr>
    </w:p>
    <w:p w:rsidR="00654A7D" w:rsidRPr="004618BB" w:rsidRDefault="004618BB" w:rsidP="004618BB">
      <w:pPr>
        <w:spacing w:line="276" w:lineRule="auto"/>
        <w:ind w:left="360" w:firstLine="709"/>
        <w:jc w:val="center"/>
        <w:rPr>
          <w:b/>
          <w:bCs/>
          <w:sz w:val="28"/>
          <w:szCs w:val="28"/>
        </w:rPr>
      </w:pPr>
      <w:r w:rsidRPr="004618BB">
        <w:rPr>
          <w:b/>
          <w:bCs/>
          <w:sz w:val="28"/>
          <w:szCs w:val="28"/>
        </w:rPr>
        <w:t>(2 слайд.</w:t>
      </w:r>
      <w:proofErr w:type="gramStart"/>
      <w:r w:rsidRPr="004618BB">
        <w:rPr>
          <w:b/>
          <w:bCs/>
          <w:sz w:val="28"/>
          <w:szCs w:val="28"/>
        </w:rPr>
        <w:t>)</w:t>
      </w:r>
      <w:r w:rsidR="00654A7D" w:rsidRPr="004618BB">
        <w:rPr>
          <w:b/>
          <w:sz w:val="28"/>
          <w:szCs w:val="28"/>
          <w:highlight w:val="yellow"/>
        </w:rPr>
        <w:t>П</w:t>
      </w:r>
      <w:proofErr w:type="gramEnd"/>
      <w:r w:rsidR="00654A7D" w:rsidRPr="004618BB">
        <w:rPr>
          <w:b/>
          <w:sz w:val="28"/>
          <w:szCs w:val="28"/>
          <w:highlight w:val="yellow"/>
        </w:rPr>
        <w:t>одстили научного стиля</w:t>
      </w:r>
    </w:p>
    <w:p w:rsidR="00654A7D" w:rsidRPr="004618BB" w:rsidRDefault="0057197C" w:rsidP="004618BB">
      <w:pPr>
        <w:pStyle w:val="a4"/>
        <w:spacing w:line="276" w:lineRule="auto"/>
        <w:ind w:firstLine="709"/>
        <w:rPr>
          <w:rFonts w:ascii="Times New Roman" w:hAnsi="Times New Roman" w:cs="Times New Roman"/>
          <w:sz w:val="28"/>
          <w:szCs w:val="28"/>
        </w:rPr>
      </w:pPr>
      <w:r w:rsidRPr="004618BB">
        <w:rPr>
          <w:rFonts w:ascii="Times New Roman" w:hAnsi="Times New Roman" w:cs="Times New Roman"/>
          <w:sz w:val="28"/>
          <w:szCs w:val="28"/>
        </w:rPr>
        <w:t xml:space="preserve">Для </w:t>
      </w:r>
      <w:r w:rsidR="004618BB">
        <w:rPr>
          <w:rFonts w:ascii="Times New Roman" w:hAnsi="Times New Roman" w:cs="Times New Roman"/>
          <w:sz w:val="28"/>
          <w:szCs w:val="28"/>
        </w:rPr>
        <w:t xml:space="preserve">общего развития я хочу вам представить слайд </w:t>
      </w:r>
      <w:r w:rsidRPr="004618BB">
        <w:rPr>
          <w:rFonts w:ascii="Times New Roman" w:hAnsi="Times New Roman" w:cs="Times New Roman"/>
          <w:sz w:val="28"/>
          <w:szCs w:val="28"/>
        </w:rPr>
        <w:t xml:space="preserve">2 </w:t>
      </w:r>
    </w:p>
    <w:p w:rsidR="002532D7" w:rsidRPr="004618BB" w:rsidRDefault="00654A7D" w:rsidP="004618BB">
      <w:pPr>
        <w:pStyle w:val="a4"/>
        <w:spacing w:line="276" w:lineRule="auto"/>
        <w:ind w:firstLine="709"/>
        <w:jc w:val="both"/>
        <w:rPr>
          <w:rFonts w:ascii="Times New Roman" w:hAnsi="Times New Roman" w:cs="Times New Roman"/>
          <w:sz w:val="28"/>
          <w:szCs w:val="28"/>
        </w:rPr>
      </w:pPr>
      <w:r w:rsidRPr="004618BB">
        <w:rPr>
          <w:rFonts w:ascii="Times New Roman" w:hAnsi="Times New Roman" w:cs="Times New Roman"/>
          <w:b/>
          <w:sz w:val="28"/>
          <w:szCs w:val="28"/>
        </w:rPr>
        <w:t>Научный.</w:t>
      </w:r>
      <w:r w:rsidR="004618BB">
        <w:rPr>
          <w:rFonts w:ascii="Times New Roman" w:hAnsi="Times New Roman" w:cs="Times New Roman"/>
          <w:sz w:val="28"/>
          <w:szCs w:val="28"/>
        </w:rPr>
        <w:t xml:space="preserve"> Адресат этого стиля -</w:t>
      </w:r>
      <w:r w:rsidRPr="004618BB">
        <w:rPr>
          <w:rFonts w:ascii="Times New Roman" w:hAnsi="Times New Roman" w:cs="Times New Roman"/>
          <w:sz w:val="28"/>
          <w:szCs w:val="28"/>
        </w:rPr>
        <w:t xml:space="preserve"> учёный, специалист. Целью стиля можно назвать выявление и описание новых фактов, закономерностей, открытий. </w:t>
      </w:r>
    </w:p>
    <w:p w:rsidR="00654A7D" w:rsidRPr="004618BB" w:rsidRDefault="00654A7D" w:rsidP="004618BB">
      <w:pPr>
        <w:pStyle w:val="a4"/>
        <w:spacing w:line="276" w:lineRule="auto"/>
        <w:ind w:firstLine="709"/>
        <w:jc w:val="both"/>
        <w:rPr>
          <w:rFonts w:ascii="Times New Roman" w:hAnsi="Times New Roman" w:cs="Times New Roman"/>
          <w:sz w:val="28"/>
          <w:szCs w:val="28"/>
        </w:rPr>
      </w:pPr>
      <w:proofErr w:type="gramStart"/>
      <w:r w:rsidRPr="004618BB">
        <w:rPr>
          <w:rFonts w:ascii="Times New Roman" w:hAnsi="Times New Roman" w:cs="Times New Roman"/>
          <w:sz w:val="28"/>
          <w:szCs w:val="28"/>
        </w:rPr>
        <w:t>Характерен для диссертаций, монографий, авторефератов, научных статей, научных докладов, тезисов, научных рецензий и т. д.</w:t>
      </w:r>
      <w:proofErr w:type="gramEnd"/>
    </w:p>
    <w:p w:rsidR="0057197C" w:rsidRPr="004618BB" w:rsidRDefault="00654A7D" w:rsidP="004618BB">
      <w:pPr>
        <w:pStyle w:val="a4"/>
        <w:spacing w:line="276" w:lineRule="auto"/>
        <w:ind w:firstLine="709"/>
        <w:jc w:val="both"/>
        <w:rPr>
          <w:rFonts w:ascii="Times New Roman" w:hAnsi="Times New Roman" w:cs="Times New Roman"/>
          <w:sz w:val="28"/>
          <w:szCs w:val="28"/>
        </w:rPr>
      </w:pPr>
      <w:r w:rsidRPr="004618BB">
        <w:rPr>
          <w:rFonts w:ascii="Times New Roman" w:hAnsi="Times New Roman" w:cs="Times New Roman"/>
          <w:b/>
          <w:sz w:val="28"/>
          <w:szCs w:val="28"/>
        </w:rPr>
        <w:t xml:space="preserve">Научно-учебный. </w:t>
      </w:r>
      <w:r w:rsidRPr="004618BB">
        <w:rPr>
          <w:rFonts w:ascii="Times New Roman" w:hAnsi="Times New Roman" w:cs="Times New Roman"/>
          <w:sz w:val="28"/>
          <w:szCs w:val="28"/>
        </w:rPr>
        <w:t xml:space="preserve">Адресованы работы в данном стиле будущим специалистам и учащимся, с целью обучить, описать факты, необходимые для овладения материалом, поэтому факты, изложенные в тексте, и примеры приводятся типовые. </w:t>
      </w:r>
    </w:p>
    <w:p w:rsidR="002532D7" w:rsidRPr="004618BB" w:rsidRDefault="00654A7D" w:rsidP="004618BB">
      <w:pPr>
        <w:pStyle w:val="a4"/>
        <w:spacing w:line="276" w:lineRule="auto"/>
        <w:ind w:firstLine="709"/>
        <w:jc w:val="both"/>
        <w:rPr>
          <w:rFonts w:ascii="Times New Roman" w:hAnsi="Times New Roman" w:cs="Times New Roman"/>
          <w:sz w:val="28"/>
          <w:szCs w:val="28"/>
        </w:rPr>
      </w:pPr>
      <w:proofErr w:type="gramStart"/>
      <w:r w:rsidRPr="004618BB">
        <w:rPr>
          <w:rFonts w:ascii="Times New Roman" w:hAnsi="Times New Roman" w:cs="Times New Roman"/>
          <w:sz w:val="28"/>
          <w:szCs w:val="28"/>
        </w:rPr>
        <w:t>Характерен</w:t>
      </w:r>
      <w:proofErr w:type="gramEnd"/>
      <w:r w:rsidRPr="004618BB">
        <w:rPr>
          <w:rFonts w:ascii="Times New Roman" w:hAnsi="Times New Roman" w:cs="Times New Roman"/>
          <w:sz w:val="28"/>
          <w:szCs w:val="28"/>
        </w:rPr>
        <w:t xml:space="preserve"> для учебников, учебных пособий, лекций и т. д.</w:t>
      </w:r>
      <w:r w:rsidR="002532D7" w:rsidRPr="004618BB">
        <w:rPr>
          <w:rFonts w:ascii="Times New Roman" w:hAnsi="Times New Roman" w:cs="Times New Roman"/>
          <w:sz w:val="28"/>
          <w:szCs w:val="28"/>
        </w:rPr>
        <w:t xml:space="preserve"> </w:t>
      </w:r>
    </w:p>
    <w:p w:rsidR="002532D7" w:rsidRPr="004618BB" w:rsidRDefault="00654A7D" w:rsidP="004618BB">
      <w:pPr>
        <w:spacing w:line="276" w:lineRule="auto"/>
        <w:ind w:firstLine="709"/>
        <w:jc w:val="both"/>
        <w:rPr>
          <w:sz w:val="28"/>
          <w:szCs w:val="28"/>
          <w:u w:val="single"/>
        </w:rPr>
      </w:pPr>
      <w:r w:rsidRPr="004618BB">
        <w:rPr>
          <w:b/>
          <w:sz w:val="28"/>
          <w:szCs w:val="28"/>
        </w:rPr>
        <w:t>Научно-популярный.</w:t>
      </w:r>
      <w:r w:rsidRPr="004618BB">
        <w:rPr>
          <w:sz w:val="28"/>
          <w:szCs w:val="28"/>
        </w:rPr>
        <w:t xml:space="preserve"> Аудитория при таком стиле обычно без специальных знаний в данной области. Целью стиля является ознакомление с описываемыми явлениями и фактами. Употребление цифр и специальных терминов минимально (каждый из них подробно поясняется</w:t>
      </w:r>
      <w:r w:rsidRPr="004618BB">
        <w:rPr>
          <w:sz w:val="28"/>
          <w:szCs w:val="28"/>
          <w:u w:val="single"/>
        </w:rPr>
        <w:t>).</w:t>
      </w:r>
    </w:p>
    <w:p w:rsidR="002532D7" w:rsidRPr="004618BB" w:rsidRDefault="00654A7D" w:rsidP="004618BB">
      <w:pPr>
        <w:spacing w:line="276" w:lineRule="auto"/>
        <w:ind w:firstLine="709"/>
        <w:jc w:val="both"/>
        <w:rPr>
          <w:sz w:val="28"/>
          <w:szCs w:val="28"/>
        </w:rPr>
      </w:pPr>
      <w:r w:rsidRPr="004618BB">
        <w:rPr>
          <w:sz w:val="28"/>
          <w:szCs w:val="28"/>
        </w:rPr>
        <w:t xml:space="preserve">Особенностями стиля являются: относительная лёгкость чтения, использование сравнения с привычными явлениями и предметами, значительные упрощения, рассматривание частных явлений без общего обзора и классификации. </w:t>
      </w:r>
    </w:p>
    <w:p w:rsidR="00F60351" w:rsidRPr="004618BB" w:rsidRDefault="00654A7D" w:rsidP="004618BB">
      <w:pPr>
        <w:spacing w:line="276" w:lineRule="auto"/>
        <w:ind w:firstLine="709"/>
        <w:jc w:val="both"/>
        <w:rPr>
          <w:sz w:val="28"/>
          <w:szCs w:val="28"/>
        </w:rPr>
      </w:pPr>
      <w:r w:rsidRPr="004618BB">
        <w:rPr>
          <w:sz w:val="28"/>
          <w:szCs w:val="28"/>
        </w:rPr>
        <w:t xml:space="preserve">Стиль характерен для научно-популярных журналов и книг, детских энциклопедий, сообщений "научного характера" в СМИ. </w:t>
      </w:r>
    </w:p>
    <w:p w:rsidR="0055746A" w:rsidRPr="004618BB" w:rsidRDefault="0055746A" w:rsidP="004618BB">
      <w:pPr>
        <w:pStyle w:val="a4"/>
        <w:spacing w:line="276" w:lineRule="auto"/>
        <w:ind w:firstLine="709"/>
        <w:jc w:val="both"/>
        <w:rPr>
          <w:rFonts w:ascii="Times New Roman" w:hAnsi="Times New Roman" w:cs="Times New Roman"/>
          <w:sz w:val="28"/>
          <w:szCs w:val="28"/>
        </w:rPr>
      </w:pPr>
      <w:r w:rsidRPr="004618BB">
        <w:rPr>
          <w:rFonts w:ascii="Times New Roman" w:hAnsi="Times New Roman" w:cs="Times New Roman"/>
          <w:b/>
          <w:sz w:val="28"/>
          <w:szCs w:val="28"/>
        </w:rPr>
        <w:t xml:space="preserve">Научно </w:t>
      </w:r>
      <w:proofErr w:type="gramStart"/>
      <w:r w:rsidR="002532D7" w:rsidRPr="004618BB">
        <w:rPr>
          <w:rFonts w:ascii="Times New Roman" w:hAnsi="Times New Roman" w:cs="Times New Roman"/>
          <w:b/>
          <w:sz w:val="28"/>
          <w:szCs w:val="28"/>
        </w:rPr>
        <w:t>-д</w:t>
      </w:r>
      <w:proofErr w:type="gramEnd"/>
      <w:r w:rsidR="002532D7" w:rsidRPr="004618BB">
        <w:rPr>
          <w:rFonts w:ascii="Times New Roman" w:hAnsi="Times New Roman" w:cs="Times New Roman"/>
          <w:b/>
          <w:sz w:val="28"/>
          <w:szCs w:val="28"/>
        </w:rPr>
        <w:t xml:space="preserve">еловой стиль. </w:t>
      </w:r>
      <w:proofErr w:type="gramStart"/>
      <w:r w:rsidR="002532D7" w:rsidRPr="004618BB">
        <w:rPr>
          <w:rFonts w:ascii="Times New Roman" w:hAnsi="Times New Roman" w:cs="Times New Roman"/>
          <w:sz w:val="28"/>
          <w:szCs w:val="28"/>
        </w:rPr>
        <w:t xml:space="preserve">Деловой стиль используется для сообщения, информирования в официальной обстановке (Этот стиль служит для </w:t>
      </w:r>
      <w:r w:rsidRPr="004618BB">
        <w:rPr>
          <w:rFonts w:ascii="Times New Roman" w:hAnsi="Times New Roman" w:cs="Times New Roman"/>
          <w:sz w:val="28"/>
          <w:szCs w:val="28"/>
        </w:rPr>
        <w:t>написания аналитическая записка, аналитический доклад</w:t>
      </w:r>
      <w:r w:rsidR="002532D7" w:rsidRPr="004618BB">
        <w:rPr>
          <w:rFonts w:ascii="Times New Roman" w:hAnsi="Times New Roman" w:cs="Times New Roman"/>
          <w:sz w:val="28"/>
          <w:szCs w:val="28"/>
        </w:rPr>
        <w:t>.</w:t>
      </w:r>
      <w:proofErr w:type="gramEnd"/>
      <w:r w:rsidR="002532D7" w:rsidRPr="004618BB">
        <w:rPr>
          <w:rFonts w:ascii="Times New Roman" w:hAnsi="Times New Roman" w:cs="Times New Roman"/>
          <w:sz w:val="28"/>
          <w:szCs w:val="28"/>
        </w:rPr>
        <w:t xml:space="preserve"> </w:t>
      </w:r>
      <w:r w:rsidR="002532D7" w:rsidRPr="004618BB">
        <w:rPr>
          <w:rFonts w:ascii="Times New Roman" w:hAnsi="Times New Roman" w:cs="Times New Roman"/>
          <w:sz w:val="28"/>
          <w:szCs w:val="28"/>
        </w:rPr>
        <w:br/>
        <w:t xml:space="preserve">Этот стиль существует чаще в письменной форме речи, тип речи — преимущественно рассуждение. </w:t>
      </w:r>
    </w:p>
    <w:p w:rsidR="002532D7" w:rsidRPr="004618BB" w:rsidRDefault="004618BB" w:rsidP="004618BB">
      <w:pPr>
        <w:spacing w:line="276" w:lineRule="auto"/>
        <w:ind w:left="360" w:firstLine="709"/>
        <w:jc w:val="center"/>
        <w:rPr>
          <w:b/>
          <w:sz w:val="28"/>
          <w:szCs w:val="28"/>
        </w:rPr>
      </w:pPr>
      <w:r>
        <w:rPr>
          <w:b/>
          <w:bCs/>
          <w:sz w:val="28"/>
          <w:szCs w:val="28"/>
        </w:rPr>
        <w:lastRenderedPageBreak/>
        <w:t xml:space="preserve">Факты и интерпретации </w:t>
      </w:r>
      <w:r w:rsidR="004A3F25" w:rsidRPr="004618BB">
        <w:rPr>
          <w:b/>
          <w:bCs/>
          <w:sz w:val="28"/>
          <w:szCs w:val="28"/>
        </w:rPr>
        <w:t>в научных текстах.(4 слайд)</w:t>
      </w:r>
    </w:p>
    <w:p w:rsidR="001A100F" w:rsidRPr="004618BB" w:rsidRDefault="0057197C" w:rsidP="004618BB">
      <w:pPr>
        <w:spacing w:line="276" w:lineRule="auto"/>
        <w:ind w:firstLine="709"/>
        <w:jc w:val="both"/>
        <w:rPr>
          <w:sz w:val="28"/>
          <w:szCs w:val="28"/>
        </w:rPr>
      </w:pPr>
      <w:r w:rsidRPr="004618BB">
        <w:rPr>
          <w:sz w:val="28"/>
          <w:szCs w:val="28"/>
        </w:rPr>
        <w:t>Описание результатов своей педагогической деятельности долж</w:t>
      </w:r>
      <w:r w:rsidR="00EB6116" w:rsidRPr="004618BB">
        <w:rPr>
          <w:sz w:val="28"/>
          <w:szCs w:val="28"/>
        </w:rPr>
        <w:t>н</w:t>
      </w:r>
      <w:r w:rsidRPr="004618BB">
        <w:rPr>
          <w:sz w:val="28"/>
          <w:szCs w:val="28"/>
        </w:rPr>
        <w:t>о</w:t>
      </w:r>
      <w:r w:rsidR="00EB6116" w:rsidRPr="004618BB">
        <w:rPr>
          <w:sz w:val="28"/>
          <w:szCs w:val="28"/>
        </w:rPr>
        <w:t xml:space="preserve"> с</w:t>
      </w:r>
      <w:r w:rsidR="004618BB">
        <w:rPr>
          <w:sz w:val="28"/>
          <w:szCs w:val="28"/>
        </w:rPr>
        <w:t xml:space="preserve">одержать в себе наличие фактов </w:t>
      </w:r>
      <w:r w:rsidR="00EB6116" w:rsidRPr="004618BB">
        <w:rPr>
          <w:sz w:val="28"/>
          <w:szCs w:val="28"/>
        </w:rPr>
        <w:t>выраженных цифрами, процентами</w:t>
      </w:r>
      <w:r w:rsidR="001A100F" w:rsidRPr="004618BB">
        <w:rPr>
          <w:sz w:val="28"/>
          <w:szCs w:val="28"/>
        </w:rPr>
        <w:t>. Ф</w:t>
      </w:r>
      <w:r w:rsidR="00EB6116" w:rsidRPr="004618BB">
        <w:rPr>
          <w:sz w:val="28"/>
          <w:szCs w:val="28"/>
        </w:rPr>
        <w:t>акты должны подкрепляться выводами, рассуждениями</w:t>
      </w:r>
      <w:r w:rsidR="004618BB" w:rsidRPr="004618BB">
        <w:rPr>
          <w:sz w:val="28"/>
          <w:szCs w:val="28"/>
        </w:rPr>
        <w:t xml:space="preserve"> (</w:t>
      </w:r>
      <w:r w:rsidR="004618BB">
        <w:rPr>
          <w:sz w:val="28"/>
          <w:szCs w:val="28"/>
        </w:rPr>
        <w:t xml:space="preserve">т.е. </w:t>
      </w:r>
      <w:r w:rsidR="001A100F" w:rsidRPr="004618BB">
        <w:rPr>
          <w:sz w:val="28"/>
          <w:szCs w:val="28"/>
        </w:rPr>
        <w:t>происходит интерпретация</w:t>
      </w:r>
      <w:r w:rsidR="00EB6116" w:rsidRPr="004618BB">
        <w:rPr>
          <w:sz w:val="28"/>
          <w:szCs w:val="28"/>
        </w:rPr>
        <w:t xml:space="preserve"> фактов</w:t>
      </w:r>
      <w:r w:rsidR="001A100F" w:rsidRPr="004618BB">
        <w:rPr>
          <w:sz w:val="28"/>
          <w:szCs w:val="28"/>
        </w:rPr>
        <w:t xml:space="preserve">). </w:t>
      </w:r>
      <w:r w:rsidR="00EB6116" w:rsidRPr="004618BB">
        <w:rPr>
          <w:sz w:val="28"/>
          <w:szCs w:val="28"/>
        </w:rPr>
        <w:t>Рассмотри</w:t>
      </w:r>
      <w:r w:rsidR="001A100F" w:rsidRPr="004618BB">
        <w:rPr>
          <w:sz w:val="28"/>
          <w:szCs w:val="28"/>
        </w:rPr>
        <w:t>м</w:t>
      </w:r>
      <w:r w:rsidR="00EB6116" w:rsidRPr="004618BB">
        <w:rPr>
          <w:sz w:val="28"/>
          <w:szCs w:val="28"/>
        </w:rPr>
        <w:t xml:space="preserve"> 2 </w:t>
      </w:r>
      <w:r w:rsidR="001A100F" w:rsidRPr="004618BB">
        <w:rPr>
          <w:sz w:val="28"/>
          <w:szCs w:val="28"/>
        </w:rPr>
        <w:t>примера</w:t>
      </w:r>
      <w:r w:rsidR="006F42C7" w:rsidRPr="004618BB">
        <w:rPr>
          <w:sz w:val="28"/>
          <w:szCs w:val="28"/>
        </w:rPr>
        <w:t xml:space="preserve"> изложения факта и интерпретации:</w:t>
      </w:r>
    </w:p>
    <w:p w:rsidR="001A100F" w:rsidRPr="004618BB" w:rsidRDefault="001A100F" w:rsidP="004618BB">
      <w:pPr>
        <w:spacing w:line="276" w:lineRule="auto"/>
        <w:ind w:firstLine="709"/>
        <w:jc w:val="both"/>
        <w:rPr>
          <w:sz w:val="28"/>
          <w:szCs w:val="28"/>
        </w:rPr>
      </w:pPr>
      <w:r w:rsidRPr="004618BB">
        <w:rPr>
          <w:b/>
          <w:sz w:val="28"/>
          <w:szCs w:val="28"/>
        </w:rPr>
        <w:t xml:space="preserve">Где сначала излагаются факты, которые потом подкрепляются выводами. Факт и интерпретация между собой </w:t>
      </w:r>
      <w:proofErr w:type="gramStart"/>
      <w:r w:rsidRPr="004618BB">
        <w:rPr>
          <w:b/>
          <w:sz w:val="28"/>
          <w:szCs w:val="28"/>
        </w:rPr>
        <w:t>соединены</w:t>
      </w:r>
      <w:proofErr w:type="gramEnd"/>
      <w:r w:rsidRPr="004618BB">
        <w:rPr>
          <w:b/>
          <w:sz w:val="28"/>
          <w:szCs w:val="28"/>
        </w:rPr>
        <w:t xml:space="preserve"> словами связками.</w:t>
      </w:r>
    </w:p>
    <w:p w:rsidR="00F60351" w:rsidRPr="004618BB" w:rsidRDefault="001A100F" w:rsidP="004618BB">
      <w:pPr>
        <w:pStyle w:val="a3"/>
        <w:numPr>
          <w:ilvl w:val="0"/>
          <w:numId w:val="20"/>
        </w:numPr>
        <w:spacing w:line="276" w:lineRule="auto"/>
        <w:ind w:firstLine="709"/>
        <w:jc w:val="both"/>
        <w:rPr>
          <w:b/>
          <w:sz w:val="28"/>
          <w:szCs w:val="28"/>
        </w:rPr>
      </w:pPr>
      <w:r w:rsidRPr="004618BB">
        <w:rPr>
          <w:b/>
          <w:sz w:val="28"/>
          <w:szCs w:val="28"/>
        </w:rPr>
        <w:t xml:space="preserve"> </w:t>
      </w:r>
      <w:proofErr w:type="gramStart"/>
      <w:r w:rsidR="006F42C7" w:rsidRPr="004618BB">
        <w:rPr>
          <w:sz w:val="28"/>
          <w:szCs w:val="28"/>
        </w:rPr>
        <w:t xml:space="preserve">Конструкция « Факты – </w:t>
      </w:r>
      <w:r w:rsidR="006F42C7" w:rsidRPr="004618BB">
        <w:rPr>
          <w:i/>
          <w:sz w:val="28"/>
          <w:szCs w:val="28"/>
        </w:rPr>
        <w:t>таким образом (это говорит о том, что; это свидетельствует о том, что…</w:t>
      </w:r>
      <w:r w:rsidR="006F42C7" w:rsidRPr="004618BB">
        <w:rPr>
          <w:sz w:val="28"/>
          <w:szCs w:val="28"/>
        </w:rPr>
        <w:t>) – интерпретация.</w:t>
      </w:r>
      <w:r w:rsidR="00EB6116" w:rsidRPr="004618BB">
        <w:rPr>
          <w:sz w:val="28"/>
          <w:szCs w:val="28"/>
        </w:rPr>
        <w:t>»</w:t>
      </w:r>
      <w:r w:rsidR="004A3F25" w:rsidRPr="004618BB">
        <w:rPr>
          <w:sz w:val="28"/>
          <w:szCs w:val="28"/>
        </w:rPr>
        <w:t xml:space="preserve"> </w:t>
      </w:r>
      <w:proofErr w:type="gramEnd"/>
    </w:p>
    <w:p w:rsidR="00BD02E9" w:rsidRPr="004618BB" w:rsidRDefault="00BD02E9" w:rsidP="004618BB">
      <w:pPr>
        <w:pStyle w:val="a6"/>
        <w:spacing w:line="276" w:lineRule="auto"/>
        <w:ind w:left="360"/>
        <w:rPr>
          <w:sz w:val="28"/>
          <w:szCs w:val="28"/>
        </w:rPr>
      </w:pPr>
    </w:p>
    <w:p w:rsidR="001A100F" w:rsidRPr="004618BB" w:rsidRDefault="00BD02E9" w:rsidP="004618BB">
      <w:pPr>
        <w:pStyle w:val="a6"/>
        <w:spacing w:line="276" w:lineRule="auto"/>
        <w:ind w:left="360"/>
        <w:rPr>
          <w:sz w:val="28"/>
          <w:szCs w:val="28"/>
        </w:rPr>
      </w:pPr>
      <w:proofErr w:type="gramStart"/>
      <w:r w:rsidRPr="004618BB">
        <w:rPr>
          <w:b/>
          <w:sz w:val="28"/>
          <w:szCs w:val="28"/>
        </w:rPr>
        <w:t>(5 слайд)</w:t>
      </w:r>
      <w:r w:rsidR="004A3F25" w:rsidRPr="004618BB">
        <w:rPr>
          <w:sz w:val="28"/>
          <w:szCs w:val="28"/>
        </w:rPr>
        <w:t xml:space="preserve"> </w:t>
      </w:r>
      <w:r w:rsidR="006F42C7" w:rsidRPr="004618BB">
        <w:rPr>
          <w:sz w:val="28"/>
          <w:szCs w:val="28"/>
        </w:rPr>
        <w:t>«…</w:t>
      </w:r>
      <w:r w:rsidR="001A100F" w:rsidRPr="004618BB">
        <w:rPr>
          <w:sz w:val="28"/>
          <w:szCs w:val="28"/>
        </w:rPr>
        <w:t xml:space="preserve">Например, в СШ №99 г. Красноярска в экспериментальных классах качество успеваемости составляет 72%, в традиционных – 49%. В СШ №141 за последние 5 лет в разновозрастной учебной группе </w:t>
      </w:r>
      <w:proofErr w:type="spellStart"/>
      <w:r w:rsidR="001A100F" w:rsidRPr="004618BB">
        <w:rPr>
          <w:sz w:val="28"/>
          <w:szCs w:val="28"/>
        </w:rPr>
        <w:t>выпустились</w:t>
      </w:r>
      <w:proofErr w:type="spellEnd"/>
      <w:r w:rsidR="001A100F" w:rsidRPr="004618BB">
        <w:rPr>
          <w:sz w:val="28"/>
          <w:szCs w:val="28"/>
        </w:rPr>
        <w:t xml:space="preserve"> 25 учащихся с золотыми и серебряными медалями, в то время как в секторе классно-урочного обучения – 6. </w:t>
      </w:r>
      <w:proofErr w:type="gramEnd"/>
    </w:p>
    <w:p w:rsidR="00EB6116" w:rsidRPr="004618BB" w:rsidRDefault="001A100F" w:rsidP="004618BB">
      <w:pPr>
        <w:pStyle w:val="a6"/>
        <w:spacing w:line="276" w:lineRule="auto"/>
        <w:ind w:left="360"/>
        <w:rPr>
          <w:sz w:val="28"/>
          <w:szCs w:val="28"/>
        </w:rPr>
      </w:pPr>
      <w:proofErr w:type="gramStart"/>
      <w:r w:rsidRPr="004618BB">
        <w:rPr>
          <w:sz w:val="28"/>
          <w:szCs w:val="28"/>
          <w:u w:val="single"/>
        </w:rPr>
        <w:t xml:space="preserve">Таким образом, </w:t>
      </w:r>
      <w:r w:rsidRPr="004618BB">
        <w:rPr>
          <w:sz w:val="28"/>
          <w:szCs w:val="28"/>
        </w:rPr>
        <w:t>проведённый анализ говорит о существенных достижениях комплекса в аспекте обеспечения успешности детей в обучении: качество обучения школьников в экспериментальных классах более высокое, нежели в традиционных.</w:t>
      </w:r>
      <w:proofErr w:type="gramEnd"/>
    </w:p>
    <w:p w:rsidR="00EB6116" w:rsidRPr="004618BB" w:rsidRDefault="00BD02E9" w:rsidP="004618BB">
      <w:pPr>
        <w:pStyle w:val="a6"/>
        <w:spacing w:line="276" w:lineRule="auto"/>
        <w:ind w:left="360"/>
        <w:rPr>
          <w:sz w:val="28"/>
          <w:szCs w:val="28"/>
        </w:rPr>
      </w:pPr>
      <w:r w:rsidRPr="004618BB">
        <w:rPr>
          <w:b/>
          <w:sz w:val="28"/>
          <w:szCs w:val="28"/>
        </w:rPr>
        <w:t>(6 слайд)</w:t>
      </w:r>
      <w:proofErr w:type="gramStart"/>
      <w:r w:rsidRPr="004618BB">
        <w:rPr>
          <w:b/>
          <w:sz w:val="28"/>
          <w:szCs w:val="28"/>
        </w:rPr>
        <w:t>.</w:t>
      </w:r>
      <w:r w:rsidRPr="004618BB">
        <w:rPr>
          <w:sz w:val="28"/>
          <w:szCs w:val="28"/>
        </w:rPr>
        <w:t>С</w:t>
      </w:r>
      <w:proofErr w:type="gramEnd"/>
      <w:r w:rsidRPr="004618BB">
        <w:rPr>
          <w:sz w:val="28"/>
          <w:szCs w:val="28"/>
        </w:rPr>
        <w:t xml:space="preserve">ледующая конструкция </w:t>
      </w:r>
      <w:r w:rsidR="00EB6116" w:rsidRPr="004618BB">
        <w:rPr>
          <w:sz w:val="28"/>
          <w:szCs w:val="28"/>
        </w:rPr>
        <w:t xml:space="preserve"> 2. Конструкция «Интерпретация – </w:t>
      </w:r>
      <w:r w:rsidR="00EB6116" w:rsidRPr="004618BB">
        <w:rPr>
          <w:i/>
          <w:sz w:val="28"/>
          <w:szCs w:val="28"/>
        </w:rPr>
        <w:t>об этом свидетельствует</w:t>
      </w:r>
      <w:r w:rsidR="00EB6116" w:rsidRPr="004618BB">
        <w:rPr>
          <w:sz w:val="28"/>
          <w:szCs w:val="28"/>
        </w:rPr>
        <w:t xml:space="preserve"> </w:t>
      </w:r>
      <w:r w:rsidR="00EB6116" w:rsidRPr="004618BB">
        <w:rPr>
          <w:i/>
          <w:sz w:val="28"/>
          <w:szCs w:val="28"/>
        </w:rPr>
        <w:t>(это подтверждается, об этом говорит, это демонстрируют и т. п.)</w:t>
      </w:r>
      <w:r w:rsidR="00EB6116" w:rsidRPr="004618BB">
        <w:rPr>
          <w:sz w:val="28"/>
          <w:szCs w:val="28"/>
        </w:rPr>
        <w:t xml:space="preserve"> – факты.</w:t>
      </w:r>
      <w:r w:rsidRPr="004618BB">
        <w:rPr>
          <w:sz w:val="28"/>
          <w:szCs w:val="28"/>
        </w:rPr>
        <w:t xml:space="preserve"> Здесь</w:t>
      </w:r>
      <w:r w:rsidR="004618BB">
        <w:rPr>
          <w:sz w:val="28"/>
          <w:szCs w:val="28"/>
        </w:rPr>
        <w:t>,</w:t>
      </w:r>
      <w:r w:rsidRPr="004618BB">
        <w:rPr>
          <w:sz w:val="28"/>
          <w:szCs w:val="28"/>
        </w:rPr>
        <w:t xml:space="preserve"> наоборот любые рассуждения выводы нужно подкреплять выводами.</w:t>
      </w:r>
    </w:p>
    <w:p w:rsidR="00EB6116" w:rsidRPr="004618BB" w:rsidRDefault="00BD02E9" w:rsidP="004618BB">
      <w:pPr>
        <w:spacing w:line="276" w:lineRule="auto"/>
        <w:ind w:left="360" w:firstLine="709"/>
        <w:jc w:val="both"/>
        <w:rPr>
          <w:sz w:val="28"/>
          <w:szCs w:val="28"/>
        </w:rPr>
      </w:pPr>
      <w:r w:rsidRPr="004618BB">
        <w:rPr>
          <w:sz w:val="28"/>
          <w:szCs w:val="28"/>
        </w:rPr>
        <w:t xml:space="preserve"> </w:t>
      </w:r>
      <w:r w:rsidRPr="004618BB">
        <w:rPr>
          <w:b/>
          <w:sz w:val="28"/>
          <w:szCs w:val="28"/>
        </w:rPr>
        <w:t>(7 слайд</w:t>
      </w:r>
      <w:r w:rsidRPr="004618BB">
        <w:rPr>
          <w:sz w:val="28"/>
          <w:szCs w:val="28"/>
        </w:rPr>
        <w:t>)</w:t>
      </w:r>
      <w:proofErr w:type="gramStart"/>
      <w:r w:rsidRPr="004618BB">
        <w:rPr>
          <w:sz w:val="28"/>
          <w:szCs w:val="28"/>
        </w:rPr>
        <w:t>.</w:t>
      </w:r>
      <w:r w:rsidR="00EB6116" w:rsidRPr="004618BB">
        <w:rPr>
          <w:sz w:val="28"/>
          <w:szCs w:val="28"/>
        </w:rPr>
        <w:t>«</w:t>
      </w:r>
      <w:proofErr w:type="gramEnd"/>
      <w:r w:rsidR="00EB6116" w:rsidRPr="004618BB">
        <w:rPr>
          <w:sz w:val="28"/>
          <w:szCs w:val="28"/>
        </w:rPr>
        <w:t>Коллективные учебные занятия позволили создать в школах комплекса благоприятную для психического здоровья школьников среду. Об этом, в частности, свидетельствуют сравнительные исследования уровня тревожности, психологической комфортности, взаимоотношений школьников в экспериментальных и традиционных классах, проводившиеся психологами ряда школ комплекса</w:t>
      </w:r>
      <w:r w:rsidR="00EB6116" w:rsidRPr="004618BB">
        <w:rPr>
          <w:i/>
          <w:sz w:val="28"/>
          <w:szCs w:val="28"/>
        </w:rPr>
        <w:t xml:space="preserve">. </w:t>
      </w:r>
      <w:r w:rsidR="00EB6116" w:rsidRPr="004618BB">
        <w:rPr>
          <w:sz w:val="28"/>
          <w:szCs w:val="28"/>
        </w:rPr>
        <w:t>Так, от 75% до 96% детей, обучающихся в технологии коллективных учебных занятий, оценивают психологическую атмосферу в учебной группе как благополучную, в то время как в традиционных классах эта цифра колеблется от 50 до 70%» (Аналитическая записка о результатах деятельности краевого инновационного комплекса)</w:t>
      </w:r>
    </w:p>
    <w:p w:rsidR="004618BB" w:rsidRDefault="004618BB" w:rsidP="004618BB">
      <w:pPr>
        <w:spacing w:line="276" w:lineRule="auto"/>
        <w:ind w:firstLine="709"/>
        <w:jc w:val="both"/>
        <w:rPr>
          <w:sz w:val="28"/>
          <w:szCs w:val="28"/>
        </w:rPr>
      </w:pPr>
    </w:p>
    <w:p w:rsidR="004A3F25" w:rsidRPr="004618BB" w:rsidRDefault="00BD02E9" w:rsidP="004618BB">
      <w:pPr>
        <w:spacing w:line="276" w:lineRule="auto"/>
        <w:ind w:firstLine="709"/>
        <w:jc w:val="both"/>
        <w:rPr>
          <w:b/>
          <w:bCs/>
          <w:sz w:val="28"/>
          <w:szCs w:val="28"/>
        </w:rPr>
      </w:pPr>
      <w:r w:rsidRPr="004618BB">
        <w:rPr>
          <w:b/>
          <w:sz w:val="28"/>
          <w:szCs w:val="28"/>
        </w:rPr>
        <w:t>(8 слайд).</w:t>
      </w:r>
      <w:r w:rsidRPr="004618BB">
        <w:rPr>
          <w:sz w:val="28"/>
          <w:szCs w:val="28"/>
        </w:rPr>
        <w:t xml:space="preserve"> </w:t>
      </w:r>
      <w:r w:rsidR="004A3F25" w:rsidRPr="004618BB">
        <w:rPr>
          <w:b/>
          <w:sz w:val="28"/>
          <w:szCs w:val="28"/>
        </w:rPr>
        <w:t>О</w:t>
      </w:r>
      <w:r w:rsidR="004A3F25" w:rsidRPr="004618BB">
        <w:rPr>
          <w:b/>
          <w:bCs/>
          <w:sz w:val="28"/>
          <w:szCs w:val="28"/>
        </w:rPr>
        <w:t>собенности лексики научной статьи.</w:t>
      </w:r>
    </w:p>
    <w:p w:rsidR="00246AC0" w:rsidRPr="004618BB" w:rsidRDefault="00246AC0" w:rsidP="004618BB">
      <w:pPr>
        <w:pStyle w:val="a4"/>
        <w:spacing w:line="276" w:lineRule="auto"/>
        <w:ind w:firstLine="709"/>
        <w:jc w:val="both"/>
        <w:rPr>
          <w:rFonts w:ascii="Times New Roman" w:hAnsi="Times New Roman" w:cs="Times New Roman"/>
          <w:b/>
          <w:sz w:val="28"/>
          <w:szCs w:val="28"/>
        </w:rPr>
      </w:pPr>
      <w:r w:rsidRPr="004618BB">
        <w:rPr>
          <w:rFonts w:ascii="Times New Roman" w:hAnsi="Times New Roman" w:cs="Times New Roman"/>
          <w:b/>
          <w:sz w:val="28"/>
          <w:szCs w:val="28"/>
        </w:rPr>
        <w:lastRenderedPageBreak/>
        <w:t>1.Однозначность обозначений понятий. Термины-синонимы исключаются</w:t>
      </w:r>
      <w:proofErr w:type="gramStart"/>
      <w:r w:rsidRPr="004618BB">
        <w:rPr>
          <w:rFonts w:ascii="Times New Roman" w:hAnsi="Times New Roman" w:cs="Times New Roman"/>
          <w:b/>
          <w:sz w:val="28"/>
          <w:szCs w:val="28"/>
        </w:rPr>
        <w:t>.</w:t>
      </w:r>
      <w:proofErr w:type="gramEnd"/>
    </w:p>
    <w:p w:rsidR="000711D6" w:rsidRPr="004618BB" w:rsidRDefault="00246AC0" w:rsidP="004618BB">
      <w:pPr>
        <w:pStyle w:val="a4"/>
        <w:spacing w:line="276" w:lineRule="auto"/>
        <w:ind w:firstLine="709"/>
        <w:jc w:val="both"/>
        <w:rPr>
          <w:rFonts w:ascii="Times New Roman" w:hAnsi="Times New Roman" w:cs="Times New Roman"/>
          <w:sz w:val="28"/>
          <w:szCs w:val="28"/>
        </w:rPr>
      </w:pPr>
      <w:r w:rsidRPr="004618BB">
        <w:rPr>
          <w:rFonts w:ascii="Times New Roman" w:hAnsi="Times New Roman" w:cs="Times New Roman"/>
          <w:sz w:val="28"/>
          <w:szCs w:val="28"/>
        </w:rPr>
        <w:t>Для научного стиля характерно оперирование</w:t>
      </w:r>
      <w:r w:rsidR="002B2F68" w:rsidRPr="004618BB">
        <w:rPr>
          <w:rFonts w:ascii="Times New Roman" w:hAnsi="Times New Roman" w:cs="Times New Roman"/>
          <w:sz w:val="28"/>
          <w:szCs w:val="28"/>
        </w:rPr>
        <w:t xml:space="preserve"> понятиями</w:t>
      </w:r>
      <w:r w:rsidR="004618BB">
        <w:rPr>
          <w:rFonts w:ascii="Times New Roman" w:hAnsi="Times New Roman" w:cs="Times New Roman"/>
          <w:sz w:val="28"/>
          <w:szCs w:val="28"/>
        </w:rPr>
        <w:t xml:space="preserve">. Вводя то или иное понятие, </w:t>
      </w:r>
      <w:r w:rsidR="002B2F68" w:rsidRPr="004618BB">
        <w:rPr>
          <w:rFonts w:ascii="Times New Roman" w:hAnsi="Times New Roman" w:cs="Times New Roman"/>
          <w:sz w:val="28"/>
          <w:szCs w:val="28"/>
        </w:rPr>
        <w:t xml:space="preserve">мы используем термины. </w:t>
      </w:r>
    </w:p>
    <w:p w:rsidR="00076605" w:rsidRPr="004618BB" w:rsidRDefault="002B2F68" w:rsidP="004618BB">
      <w:pPr>
        <w:spacing w:line="276" w:lineRule="auto"/>
        <w:ind w:left="360" w:firstLine="709"/>
        <w:rPr>
          <w:sz w:val="28"/>
          <w:szCs w:val="28"/>
        </w:rPr>
      </w:pPr>
      <w:r w:rsidRPr="004618BB">
        <w:rPr>
          <w:sz w:val="28"/>
          <w:szCs w:val="28"/>
        </w:rPr>
        <w:t>Для терминов, характерно употребление в одном, конкретном, определенном значении.</w:t>
      </w:r>
      <w:r w:rsidR="005917F5" w:rsidRPr="004618BB">
        <w:rPr>
          <w:sz w:val="28"/>
          <w:szCs w:val="28"/>
        </w:rPr>
        <w:t xml:space="preserve"> </w:t>
      </w:r>
    </w:p>
    <w:p w:rsidR="005917F5" w:rsidRPr="004618BB" w:rsidRDefault="005917F5" w:rsidP="004618BB">
      <w:pPr>
        <w:spacing w:line="276" w:lineRule="auto"/>
        <w:ind w:left="360" w:firstLine="709"/>
        <w:rPr>
          <w:sz w:val="28"/>
          <w:szCs w:val="28"/>
        </w:rPr>
      </w:pPr>
      <w:r w:rsidRPr="004618BB">
        <w:rPr>
          <w:sz w:val="28"/>
          <w:szCs w:val="28"/>
        </w:rPr>
        <w:t>Существует несколько способов определения понятий:</w:t>
      </w:r>
    </w:p>
    <w:p w:rsidR="005917F5" w:rsidRPr="004618BB" w:rsidRDefault="005917F5" w:rsidP="004618BB">
      <w:pPr>
        <w:pStyle w:val="a3"/>
        <w:numPr>
          <w:ilvl w:val="0"/>
          <w:numId w:val="17"/>
        </w:numPr>
        <w:spacing w:line="276" w:lineRule="auto"/>
        <w:ind w:firstLine="709"/>
        <w:rPr>
          <w:sz w:val="28"/>
          <w:szCs w:val="28"/>
        </w:rPr>
      </w:pPr>
      <w:r w:rsidRPr="004618BB">
        <w:rPr>
          <w:b/>
          <w:bCs/>
          <w:sz w:val="28"/>
          <w:szCs w:val="28"/>
        </w:rPr>
        <w:t>Педагогика</w:t>
      </w:r>
      <w:r w:rsidRPr="004618BB">
        <w:rPr>
          <w:sz w:val="28"/>
          <w:szCs w:val="28"/>
        </w:rPr>
        <w:t xml:space="preserve"> – это наука о законах воспитания и образования человека.</w:t>
      </w:r>
    </w:p>
    <w:p w:rsidR="005917F5" w:rsidRPr="004618BB" w:rsidRDefault="005917F5" w:rsidP="004618BB">
      <w:pPr>
        <w:pStyle w:val="a3"/>
        <w:numPr>
          <w:ilvl w:val="0"/>
          <w:numId w:val="17"/>
        </w:numPr>
        <w:spacing w:line="276" w:lineRule="auto"/>
        <w:ind w:firstLine="709"/>
        <w:jc w:val="both"/>
        <w:rPr>
          <w:sz w:val="28"/>
          <w:szCs w:val="28"/>
        </w:rPr>
      </w:pPr>
      <w:r w:rsidRPr="004618BB">
        <w:rPr>
          <w:b/>
          <w:bCs/>
          <w:sz w:val="28"/>
          <w:szCs w:val="28"/>
        </w:rPr>
        <w:t xml:space="preserve">Социализацией </w:t>
      </w:r>
      <w:r w:rsidRPr="004618BB">
        <w:rPr>
          <w:sz w:val="28"/>
          <w:szCs w:val="28"/>
          <w:u w:val="single"/>
        </w:rPr>
        <w:t xml:space="preserve">называется процесс </w:t>
      </w:r>
      <w:r w:rsidRPr="004618BB">
        <w:rPr>
          <w:sz w:val="28"/>
          <w:szCs w:val="28"/>
        </w:rPr>
        <w:t xml:space="preserve">становления личности, ее обучения, воспитания и усвоения социальных норм, ценностей, установок, образцов поведения, присущих данному обществу. </w:t>
      </w:r>
    </w:p>
    <w:p w:rsidR="005917F5" w:rsidRPr="004618BB" w:rsidRDefault="005917F5" w:rsidP="004618BB">
      <w:pPr>
        <w:pStyle w:val="a3"/>
        <w:numPr>
          <w:ilvl w:val="0"/>
          <w:numId w:val="17"/>
        </w:numPr>
        <w:spacing w:line="276" w:lineRule="auto"/>
        <w:ind w:firstLine="709"/>
        <w:jc w:val="both"/>
        <w:rPr>
          <w:sz w:val="28"/>
          <w:szCs w:val="28"/>
        </w:rPr>
      </w:pPr>
      <w:r w:rsidRPr="004618BB">
        <w:rPr>
          <w:sz w:val="28"/>
          <w:szCs w:val="28"/>
        </w:rPr>
        <w:t xml:space="preserve">Под </w:t>
      </w:r>
      <w:r w:rsidRPr="004618BB">
        <w:rPr>
          <w:b/>
          <w:bCs/>
          <w:sz w:val="28"/>
          <w:szCs w:val="28"/>
        </w:rPr>
        <w:t xml:space="preserve">формами воспитания </w:t>
      </w:r>
      <w:r w:rsidRPr="004618BB">
        <w:rPr>
          <w:sz w:val="28"/>
          <w:szCs w:val="28"/>
        </w:rPr>
        <w:t xml:space="preserve">будем понимать различные способы организации воспитательного процесса. </w:t>
      </w:r>
    </w:p>
    <w:p w:rsidR="00246AC0" w:rsidRPr="004618BB" w:rsidRDefault="00246AC0" w:rsidP="004618BB">
      <w:pPr>
        <w:spacing w:line="276" w:lineRule="auto"/>
        <w:ind w:firstLine="709"/>
        <w:jc w:val="both"/>
        <w:rPr>
          <w:sz w:val="28"/>
          <w:szCs w:val="28"/>
        </w:rPr>
      </w:pPr>
      <w:r w:rsidRPr="004618BB">
        <w:rPr>
          <w:b/>
          <w:sz w:val="28"/>
          <w:szCs w:val="28"/>
        </w:rPr>
        <w:t>Термины-синонимы исключаются.</w:t>
      </w:r>
      <w:r w:rsidRPr="004618BB">
        <w:rPr>
          <w:sz w:val="28"/>
          <w:szCs w:val="28"/>
        </w:rPr>
        <w:t xml:space="preserve">  </w:t>
      </w:r>
    </w:p>
    <w:p w:rsidR="00246AC0" w:rsidRPr="004618BB" w:rsidRDefault="00246AC0" w:rsidP="004618BB">
      <w:pPr>
        <w:spacing w:line="276" w:lineRule="auto"/>
        <w:ind w:firstLine="709"/>
        <w:jc w:val="both"/>
        <w:rPr>
          <w:sz w:val="28"/>
          <w:szCs w:val="28"/>
        </w:rPr>
      </w:pPr>
      <w:r w:rsidRPr="004618BB">
        <w:rPr>
          <w:sz w:val="28"/>
          <w:szCs w:val="28"/>
        </w:rPr>
        <w:t xml:space="preserve">Например </w:t>
      </w:r>
      <w:r w:rsidR="002B2F68" w:rsidRPr="004618BB">
        <w:rPr>
          <w:sz w:val="28"/>
          <w:szCs w:val="28"/>
        </w:rPr>
        <w:t xml:space="preserve"> говоря о </w:t>
      </w:r>
      <w:r w:rsidRPr="004618BB">
        <w:rPr>
          <w:b/>
          <w:sz w:val="28"/>
          <w:szCs w:val="28"/>
        </w:rPr>
        <w:t>формировани</w:t>
      </w:r>
      <w:r w:rsidR="002B2F68" w:rsidRPr="004618BB">
        <w:rPr>
          <w:b/>
          <w:sz w:val="28"/>
          <w:szCs w:val="28"/>
        </w:rPr>
        <w:t>и</w:t>
      </w:r>
      <w:r w:rsidRPr="004618BB">
        <w:rPr>
          <w:sz w:val="28"/>
          <w:szCs w:val="28"/>
        </w:rPr>
        <w:t xml:space="preserve"> каких либо знаний  (с нуля)</w:t>
      </w:r>
      <w:r w:rsidR="002B2F68" w:rsidRPr="004618BB">
        <w:rPr>
          <w:sz w:val="28"/>
          <w:szCs w:val="28"/>
        </w:rPr>
        <w:t xml:space="preserve"> мы  не можем</w:t>
      </w:r>
      <w:r w:rsidRPr="004618BB">
        <w:rPr>
          <w:sz w:val="28"/>
          <w:szCs w:val="28"/>
        </w:rPr>
        <w:t xml:space="preserve"> </w:t>
      </w:r>
      <w:r w:rsidR="002B2F68" w:rsidRPr="004618BB">
        <w:rPr>
          <w:sz w:val="28"/>
          <w:szCs w:val="28"/>
        </w:rPr>
        <w:t xml:space="preserve">заменить термин </w:t>
      </w:r>
      <w:r w:rsidR="002B2F68" w:rsidRPr="004618BB">
        <w:rPr>
          <w:b/>
          <w:sz w:val="28"/>
          <w:szCs w:val="28"/>
        </w:rPr>
        <w:t>формирование</w:t>
      </w:r>
      <w:r w:rsidR="002B2F68" w:rsidRPr="004618BB">
        <w:rPr>
          <w:sz w:val="28"/>
          <w:szCs w:val="28"/>
        </w:rPr>
        <w:t xml:space="preserve"> </w:t>
      </w:r>
      <w:r w:rsidRPr="004618BB">
        <w:rPr>
          <w:sz w:val="28"/>
          <w:szCs w:val="28"/>
        </w:rPr>
        <w:t xml:space="preserve"> термином-синонимом </w:t>
      </w:r>
      <w:r w:rsidRPr="004618BB">
        <w:rPr>
          <w:b/>
          <w:sz w:val="28"/>
          <w:szCs w:val="28"/>
        </w:rPr>
        <w:t>развитие</w:t>
      </w:r>
      <w:r w:rsidRPr="004618BB">
        <w:rPr>
          <w:sz w:val="28"/>
          <w:szCs w:val="28"/>
        </w:rPr>
        <w:t xml:space="preserve"> </w:t>
      </w:r>
      <w:r w:rsidR="002B2F68" w:rsidRPr="004618BB">
        <w:rPr>
          <w:sz w:val="28"/>
          <w:szCs w:val="28"/>
        </w:rPr>
        <w:t xml:space="preserve"> </w:t>
      </w:r>
      <w:proofErr w:type="gramStart"/>
      <w:r w:rsidRPr="004618BB">
        <w:rPr>
          <w:sz w:val="28"/>
          <w:szCs w:val="28"/>
        </w:rPr>
        <w:t xml:space="preserve">( </w:t>
      </w:r>
      <w:proofErr w:type="gramEnd"/>
      <w:r w:rsidR="002B2F68" w:rsidRPr="004618BB">
        <w:rPr>
          <w:sz w:val="28"/>
          <w:szCs w:val="28"/>
        </w:rPr>
        <w:t xml:space="preserve">где под </w:t>
      </w:r>
      <w:r w:rsidR="002B2F68" w:rsidRPr="004618BB">
        <w:rPr>
          <w:b/>
          <w:sz w:val="28"/>
          <w:szCs w:val="28"/>
        </w:rPr>
        <w:t>развитием</w:t>
      </w:r>
      <w:r w:rsidR="0057197C" w:rsidRPr="004618BB">
        <w:rPr>
          <w:sz w:val="28"/>
          <w:szCs w:val="28"/>
        </w:rPr>
        <w:t xml:space="preserve"> понимается</w:t>
      </w:r>
      <w:r w:rsidR="002B2F68" w:rsidRPr="004618BB">
        <w:rPr>
          <w:sz w:val="28"/>
          <w:szCs w:val="28"/>
        </w:rPr>
        <w:t xml:space="preserve"> </w:t>
      </w:r>
      <w:r w:rsidRPr="004618BB">
        <w:rPr>
          <w:sz w:val="28"/>
          <w:szCs w:val="28"/>
          <w:u w:val="single"/>
        </w:rPr>
        <w:t>Улучшение уже имеющихся знаний</w:t>
      </w:r>
      <w:r w:rsidRPr="004618BB">
        <w:rPr>
          <w:sz w:val="28"/>
          <w:szCs w:val="28"/>
        </w:rPr>
        <w:t xml:space="preserve">) </w:t>
      </w:r>
      <w:r w:rsidR="002B2F68" w:rsidRPr="004618BB">
        <w:rPr>
          <w:sz w:val="28"/>
          <w:szCs w:val="28"/>
        </w:rPr>
        <w:t xml:space="preserve">что даст </w:t>
      </w:r>
      <w:r w:rsidR="0057197C" w:rsidRPr="004618BB">
        <w:rPr>
          <w:sz w:val="28"/>
          <w:szCs w:val="28"/>
        </w:rPr>
        <w:t xml:space="preserve"> читателю двоякое </w:t>
      </w:r>
      <w:r w:rsidRPr="004618BB">
        <w:rPr>
          <w:sz w:val="28"/>
          <w:szCs w:val="28"/>
        </w:rPr>
        <w:t xml:space="preserve"> </w:t>
      </w:r>
      <w:r w:rsidR="0057197C" w:rsidRPr="004618BB">
        <w:rPr>
          <w:sz w:val="28"/>
          <w:szCs w:val="28"/>
        </w:rPr>
        <w:t>представление об изложенном.</w:t>
      </w:r>
    </w:p>
    <w:p w:rsidR="00246AC0" w:rsidRPr="004618BB" w:rsidRDefault="00246AC0" w:rsidP="004618BB">
      <w:pPr>
        <w:spacing w:line="276" w:lineRule="auto"/>
        <w:ind w:firstLine="709"/>
        <w:jc w:val="both"/>
        <w:rPr>
          <w:sz w:val="28"/>
          <w:szCs w:val="28"/>
        </w:rPr>
      </w:pPr>
      <w:r w:rsidRPr="004618BB">
        <w:rPr>
          <w:b/>
          <w:sz w:val="28"/>
          <w:szCs w:val="28"/>
        </w:rPr>
        <w:t>При введении какого-либо понятия нужно придерживаться одной точки зрения</w:t>
      </w:r>
      <w:r w:rsidRPr="004618BB">
        <w:rPr>
          <w:sz w:val="28"/>
          <w:szCs w:val="28"/>
        </w:rPr>
        <w:t>.</w:t>
      </w:r>
      <w:r w:rsidR="002B2F68" w:rsidRPr="004618BB">
        <w:rPr>
          <w:sz w:val="28"/>
          <w:szCs w:val="28"/>
        </w:rPr>
        <w:t xml:space="preserve"> </w:t>
      </w:r>
      <w:r w:rsidR="009205A6" w:rsidRPr="004618BB">
        <w:rPr>
          <w:sz w:val="28"/>
          <w:szCs w:val="28"/>
        </w:rPr>
        <w:t>Давая определение</w:t>
      </w:r>
      <w:r w:rsidR="004618BB">
        <w:rPr>
          <w:sz w:val="28"/>
          <w:szCs w:val="28"/>
        </w:rPr>
        <w:t>,</w:t>
      </w:r>
      <w:r w:rsidR="009205A6" w:rsidRPr="004618BB">
        <w:rPr>
          <w:sz w:val="28"/>
          <w:szCs w:val="28"/>
        </w:rPr>
        <w:t xml:space="preserve"> какому либо понятию</w:t>
      </w:r>
      <w:r w:rsidR="004618BB">
        <w:rPr>
          <w:sz w:val="28"/>
          <w:szCs w:val="28"/>
        </w:rPr>
        <w:t>,</w:t>
      </w:r>
      <w:r w:rsidR="009205A6" w:rsidRPr="004618BB">
        <w:rPr>
          <w:sz w:val="28"/>
          <w:szCs w:val="28"/>
        </w:rPr>
        <w:t xml:space="preserve"> нужно с</w:t>
      </w:r>
      <w:r w:rsidR="004618BB">
        <w:rPr>
          <w:sz w:val="28"/>
          <w:szCs w:val="28"/>
        </w:rPr>
        <w:t>сылаться на известные источники</w:t>
      </w:r>
      <w:r w:rsidR="005D1194" w:rsidRPr="004618BB">
        <w:rPr>
          <w:sz w:val="28"/>
          <w:szCs w:val="28"/>
        </w:rPr>
        <w:t>.</w:t>
      </w:r>
    </w:p>
    <w:p w:rsidR="00CD70AB" w:rsidRPr="004618BB" w:rsidRDefault="00246AC0" w:rsidP="004618BB">
      <w:pPr>
        <w:pStyle w:val="a4"/>
        <w:spacing w:line="276" w:lineRule="auto"/>
        <w:ind w:firstLine="709"/>
        <w:jc w:val="both"/>
        <w:rPr>
          <w:rFonts w:ascii="Times New Roman" w:hAnsi="Times New Roman" w:cs="Times New Roman"/>
          <w:sz w:val="28"/>
          <w:szCs w:val="28"/>
        </w:rPr>
      </w:pPr>
      <w:r w:rsidRPr="004618BB">
        <w:rPr>
          <w:rFonts w:ascii="Times New Roman" w:hAnsi="Times New Roman" w:cs="Times New Roman"/>
          <w:sz w:val="28"/>
          <w:szCs w:val="28"/>
        </w:rPr>
        <w:t xml:space="preserve"> Например: В соответствии с Уставом Всемирной </w:t>
      </w:r>
      <w:hyperlink r:id="rId8" w:history="1">
        <w:r w:rsidRPr="004618BB">
          <w:rPr>
            <w:rStyle w:val="a8"/>
            <w:rFonts w:ascii="Times New Roman" w:hAnsi="Times New Roman" w:cs="Times New Roman"/>
            <w:color w:val="auto"/>
            <w:sz w:val="28"/>
            <w:szCs w:val="28"/>
          </w:rPr>
          <w:t>Организации Здравоохранения</w:t>
        </w:r>
      </w:hyperlink>
      <w:r w:rsidRPr="004618BB">
        <w:rPr>
          <w:rFonts w:ascii="Times New Roman" w:hAnsi="Times New Roman" w:cs="Times New Roman"/>
          <w:sz w:val="28"/>
          <w:szCs w:val="28"/>
        </w:rPr>
        <w:t xml:space="preserve"> (ВОЗ) </w:t>
      </w:r>
      <w:r w:rsidRPr="004618BB">
        <w:rPr>
          <w:rFonts w:ascii="Times New Roman" w:hAnsi="Times New Roman" w:cs="Times New Roman"/>
          <w:b/>
          <w:bCs/>
          <w:i/>
          <w:iCs/>
          <w:sz w:val="28"/>
          <w:szCs w:val="28"/>
        </w:rPr>
        <w:t xml:space="preserve">под здоровьем </w:t>
      </w:r>
      <w:r w:rsidRPr="004618BB">
        <w:rPr>
          <w:rFonts w:ascii="Times New Roman" w:hAnsi="Times New Roman" w:cs="Times New Roman"/>
          <w:sz w:val="28"/>
          <w:szCs w:val="28"/>
        </w:rPr>
        <w:t xml:space="preserve">понимается </w:t>
      </w:r>
      <w:r w:rsidRPr="004618BB">
        <w:rPr>
          <w:rFonts w:ascii="Times New Roman" w:hAnsi="Times New Roman" w:cs="Times New Roman"/>
          <w:i/>
          <w:iCs/>
          <w:sz w:val="28"/>
          <w:szCs w:val="28"/>
        </w:rPr>
        <w:t>«состояние полного физического, душевного и социального благополучия, а не только отсутствие болезней и физических дефектов»</w:t>
      </w:r>
      <w:r w:rsidR="002B2F68" w:rsidRPr="004618BB">
        <w:rPr>
          <w:rFonts w:ascii="Times New Roman" w:hAnsi="Times New Roman" w:cs="Times New Roman"/>
          <w:i/>
          <w:iCs/>
          <w:sz w:val="28"/>
          <w:szCs w:val="28"/>
        </w:rPr>
        <w:t>.</w:t>
      </w:r>
      <w:r w:rsidR="00CD70AB" w:rsidRPr="004618BB">
        <w:rPr>
          <w:rFonts w:ascii="Times New Roman" w:hAnsi="Times New Roman" w:cs="Times New Roman"/>
          <w:sz w:val="28"/>
          <w:szCs w:val="28"/>
        </w:rPr>
        <w:t xml:space="preserve"> </w:t>
      </w:r>
      <w:r w:rsidR="005917F5" w:rsidRPr="004618BB">
        <w:rPr>
          <w:rStyle w:val="submenu-table"/>
          <w:rFonts w:ascii="Times New Roman" w:hAnsi="Times New Roman" w:cs="Times New Roman"/>
          <w:b/>
          <w:bCs/>
          <w:sz w:val="28"/>
          <w:szCs w:val="28"/>
        </w:rPr>
        <w:t xml:space="preserve">Лексика научных статей </w:t>
      </w:r>
      <w:r w:rsidR="005917F5" w:rsidRPr="004618BB">
        <w:rPr>
          <w:rFonts w:ascii="Times New Roman" w:hAnsi="Times New Roman" w:cs="Times New Roman"/>
          <w:sz w:val="28"/>
          <w:szCs w:val="28"/>
        </w:rPr>
        <w:t>характеризуется насыщенностью специальной терминологии. Установлено, что количество терминов, применяемых в современной науке, значительно превышает общее количество слов, употребляемых в литературно-художественной и разговорной речи.</w:t>
      </w:r>
    </w:p>
    <w:p w:rsidR="00246AC0" w:rsidRPr="004618BB" w:rsidRDefault="00246AC0" w:rsidP="004618BB">
      <w:pPr>
        <w:pStyle w:val="a4"/>
        <w:spacing w:line="276" w:lineRule="auto"/>
        <w:ind w:firstLine="709"/>
        <w:jc w:val="both"/>
        <w:rPr>
          <w:rFonts w:ascii="Times New Roman" w:hAnsi="Times New Roman" w:cs="Times New Roman"/>
          <w:sz w:val="28"/>
          <w:szCs w:val="28"/>
        </w:rPr>
      </w:pPr>
    </w:p>
    <w:p w:rsidR="009B2D0A" w:rsidRPr="004618BB" w:rsidRDefault="006F42C7" w:rsidP="004618BB">
      <w:pPr>
        <w:spacing w:line="276" w:lineRule="auto"/>
        <w:ind w:firstLine="709"/>
        <w:rPr>
          <w:b/>
          <w:sz w:val="28"/>
          <w:szCs w:val="28"/>
        </w:rPr>
      </w:pPr>
      <w:r w:rsidRPr="004618BB">
        <w:rPr>
          <w:b/>
          <w:sz w:val="28"/>
          <w:szCs w:val="28"/>
        </w:rPr>
        <w:t>Особенности синтаксиса</w:t>
      </w:r>
      <w:r w:rsidR="0027403E" w:rsidRPr="004618BB">
        <w:rPr>
          <w:b/>
          <w:sz w:val="28"/>
          <w:szCs w:val="28"/>
        </w:rPr>
        <w:t xml:space="preserve"> и морфологии</w:t>
      </w:r>
      <w:r w:rsidRPr="004618BB">
        <w:rPr>
          <w:b/>
          <w:sz w:val="28"/>
          <w:szCs w:val="28"/>
        </w:rPr>
        <w:t xml:space="preserve"> научной статьи (аналитической записки и т. п.)</w:t>
      </w:r>
    </w:p>
    <w:p w:rsidR="004C0471" w:rsidRPr="004618BB" w:rsidRDefault="004C0471" w:rsidP="004618BB">
      <w:pPr>
        <w:pStyle w:val="a4"/>
        <w:spacing w:line="276" w:lineRule="auto"/>
        <w:ind w:firstLine="709"/>
        <w:jc w:val="both"/>
        <w:rPr>
          <w:rFonts w:ascii="Times New Roman" w:hAnsi="Times New Roman" w:cs="Times New Roman"/>
          <w:sz w:val="28"/>
          <w:szCs w:val="28"/>
        </w:rPr>
      </w:pPr>
    </w:p>
    <w:p w:rsidR="004C0471" w:rsidRPr="004618BB" w:rsidRDefault="004618BB" w:rsidP="004618BB">
      <w:pPr>
        <w:pStyle w:val="a6"/>
        <w:spacing w:line="276" w:lineRule="auto"/>
        <w:ind w:left="709"/>
        <w:rPr>
          <w:sz w:val="28"/>
          <w:szCs w:val="28"/>
        </w:rPr>
      </w:pPr>
      <w:r>
        <w:rPr>
          <w:rFonts w:eastAsia="Calibri"/>
          <w:sz w:val="28"/>
          <w:szCs w:val="28"/>
          <w:lang w:eastAsia="en-US"/>
        </w:rPr>
        <w:t>1.</w:t>
      </w:r>
      <w:r w:rsidR="004C0471" w:rsidRPr="004618BB">
        <w:rPr>
          <w:rFonts w:eastAsia="Calibri"/>
          <w:sz w:val="28"/>
          <w:szCs w:val="28"/>
          <w:lang w:eastAsia="en-US"/>
        </w:rPr>
        <w:t xml:space="preserve">Преобладание сложноподчинённых предложений над </w:t>
      </w:r>
      <w:proofErr w:type="gramStart"/>
      <w:r w:rsidR="004C0471" w:rsidRPr="004618BB">
        <w:rPr>
          <w:rFonts w:eastAsia="Calibri"/>
          <w:sz w:val="28"/>
          <w:szCs w:val="28"/>
          <w:lang w:eastAsia="en-US"/>
        </w:rPr>
        <w:t>простыми</w:t>
      </w:r>
      <w:proofErr w:type="gramEnd"/>
      <w:r w:rsidR="004C0471" w:rsidRPr="004618BB">
        <w:rPr>
          <w:rFonts w:eastAsia="Calibri"/>
          <w:sz w:val="28"/>
          <w:szCs w:val="28"/>
          <w:lang w:eastAsia="en-US"/>
        </w:rPr>
        <w:t xml:space="preserve"> и сложносочинёнными.</w:t>
      </w:r>
    </w:p>
    <w:p w:rsidR="004C0471" w:rsidRPr="004618BB" w:rsidRDefault="004C0471" w:rsidP="004618BB">
      <w:pPr>
        <w:pStyle w:val="a6"/>
        <w:spacing w:line="276" w:lineRule="auto"/>
        <w:rPr>
          <w:rFonts w:eastAsia="Calibri"/>
          <w:i/>
          <w:sz w:val="28"/>
          <w:szCs w:val="28"/>
          <w:lang w:eastAsia="en-US"/>
        </w:rPr>
      </w:pPr>
      <w:r w:rsidRPr="004618BB">
        <w:rPr>
          <w:rFonts w:eastAsia="Calibri"/>
          <w:sz w:val="28"/>
          <w:szCs w:val="28"/>
          <w:lang w:eastAsia="en-US"/>
        </w:rPr>
        <w:t xml:space="preserve"> Например: </w:t>
      </w:r>
      <w:r w:rsidRPr="004618BB">
        <w:rPr>
          <w:rFonts w:eastAsia="Calibri"/>
          <w:i/>
          <w:sz w:val="28"/>
          <w:szCs w:val="28"/>
          <w:lang w:eastAsia="en-US"/>
        </w:rPr>
        <w:t>доля воспитанников не адаптированных к условиям детского дома уменьшилась на треть, потому что мы использовали…</w:t>
      </w:r>
    </w:p>
    <w:p w:rsidR="004C0471" w:rsidRPr="004618BB" w:rsidRDefault="004C0471" w:rsidP="004618BB">
      <w:pPr>
        <w:pStyle w:val="a6"/>
        <w:spacing w:line="276" w:lineRule="auto"/>
        <w:rPr>
          <w:i/>
          <w:sz w:val="28"/>
          <w:szCs w:val="28"/>
        </w:rPr>
      </w:pPr>
      <w:r w:rsidRPr="004618BB">
        <w:rPr>
          <w:sz w:val="28"/>
          <w:szCs w:val="28"/>
        </w:rPr>
        <w:lastRenderedPageBreak/>
        <w:t>Сложноподчиненные предложения встречаются значительно чаще, чем сложносочиненные, так как подчинительные конструкции выражают причинные, временные, условные, следственные и тому подобные отношения.</w:t>
      </w:r>
    </w:p>
    <w:p w:rsidR="00A37978" w:rsidRPr="004618BB" w:rsidRDefault="009B2D0A" w:rsidP="004618BB">
      <w:pPr>
        <w:pStyle w:val="a4"/>
        <w:spacing w:line="276" w:lineRule="auto"/>
        <w:ind w:firstLine="709"/>
        <w:jc w:val="both"/>
        <w:rPr>
          <w:rFonts w:ascii="Times New Roman" w:hAnsi="Times New Roman" w:cs="Times New Roman"/>
          <w:sz w:val="28"/>
          <w:szCs w:val="28"/>
        </w:rPr>
      </w:pPr>
      <w:r w:rsidRPr="004618BB">
        <w:rPr>
          <w:rFonts w:ascii="Times New Roman" w:hAnsi="Times New Roman" w:cs="Times New Roman"/>
          <w:sz w:val="28"/>
          <w:szCs w:val="28"/>
        </w:rPr>
        <w:t>В научных текстах распространены разные типы сложных предложений, в частности с использованием составных подчинительных союзов, что вообще характерно для книжной речи: вследствие того что; ввиду того что, в то время как и пр</w:t>
      </w:r>
      <w:r w:rsidR="004C0471" w:rsidRPr="004618BB">
        <w:rPr>
          <w:rFonts w:ascii="Times New Roman" w:hAnsi="Times New Roman" w:cs="Times New Roman"/>
          <w:sz w:val="28"/>
          <w:szCs w:val="28"/>
        </w:rPr>
        <w:t>очее.</w:t>
      </w:r>
    </w:p>
    <w:p w:rsidR="00207E5B" w:rsidRPr="004618BB" w:rsidRDefault="004618BB" w:rsidP="004618BB">
      <w:pPr>
        <w:pStyle w:val="a3"/>
        <w:spacing w:after="200" w:line="276" w:lineRule="auto"/>
        <w:ind w:left="0" w:firstLine="709"/>
        <w:jc w:val="both"/>
        <w:rPr>
          <w:sz w:val="28"/>
          <w:szCs w:val="28"/>
        </w:rPr>
      </w:pPr>
      <w:r>
        <w:rPr>
          <w:sz w:val="28"/>
          <w:szCs w:val="28"/>
        </w:rPr>
        <w:t>2</w:t>
      </w:r>
      <w:r w:rsidR="009B2D0A" w:rsidRPr="004618BB">
        <w:rPr>
          <w:sz w:val="28"/>
          <w:szCs w:val="28"/>
        </w:rPr>
        <w:t>.</w:t>
      </w:r>
      <w:r w:rsidR="006F42C7" w:rsidRPr="004618BB">
        <w:rPr>
          <w:sz w:val="28"/>
          <w:szCs w:val="28"/>
        </w:rPr>
        <w:t xml:space="preserve">Использование средств выражения подчёркнутой логичности (элементов </w:t>
      </w:r>
      <w:proofErr w:type="spellStart"/>
      <w:r w:rsidR="006F42C7" w:rsidRPr="004618BB">
        <w:rPr>
          <w:sz w:val="28"/>
          <w:szCs w:val="28"/>
        </w:rPr>
        <w:t>метатекста</w:t>
      </w:r>
      <w:proofErr w:type="spellEnd"/>
      <w:r w:rsidR="006F42C7" w:rsidRPr="004618BB">
        <w:rPr>
          <w:sz w:val="28"/>
          <w:szCs w:val="28"/>
        </w:rPr>
        <w:t xml:space="preserve">): </w:t>
      </w:r>
      <w:r w:rsidR="006F42C7" w:rsidRPr="004618BB">
        <w:rPr>
          <w:i/>
          <w:sz w:val="28"/>
          <w:szCs w:val="28"/>
        </w:rPr>
        <w:t>во-первых, во-вторых, с одной стороны, с другой стороны, итак, следовательно, таким образом, как отмечалось выше, как было установлено в предыдущей главе</w:t>
      </w:r>
      <w:r w:rsidR="006F42C7" w:rsidRPr="004618BB">
        <w:rPr>
          <w:sz w:val="28"/>
          <w:szCs w:val="28"/>
        </w:rPr>
        <w:t xml:space="preserve">; </w:t>
      </w:r>
      <w:r w:rsidR="006F42C7" w:rsidRPr="004618BB">
        <w:rPr>
          <w:i/>
          <w:sz w:val="28"/>
          <w:szCs w:val="28"/>
        </w:rPr>
        <w:t>чтобы выяснить это, необходимо</w:t>
      </w:r>
      <w:r w:rsidR="006F42C7" w:rsidRPr="004618BB">
        <w:rPr>
          <w:sz w:val="28"/>
          <w:szCs w:val="28"/>
        </w:rPr>
        <w:t xml:space="preserve"> и т. п. </w:t>
      </w:r>
      <w:proofErr w:type="gramStart"/>
      <w:r w:rsidR="00207E5B" w:rsidRPr="004618BB">
        <w:rPr>
          <w:sz w:val="28"/>
          <w:szCs w:val="28"/>
        </w:rPr>
        <w:t>например</w:t>
      </w:r>
      <w:proofErr w:type="gramEnd"/>
      <w:r w:rsidR="00207E5B" w:rsidRPr="004618BB">
        <w:rPr>
          <w:sz w:val="28"/>
          <w:szCs w:val="28"/>
        </w:rPr>
        <w:t xml:space="preserve"> рассмотрим особенности системы моей работы по формированию </w:t>
      </w:r>
      <w:proofErr w:type="spellStart"/>
      <w:r w:rsidR="00207E5B" w:rsidRPr="004618BB">
        <w:rPr>
          <w:sz w:val="28"/>
          <w:szCs w:val="28"/>
        </w:rPr>
        <w:t>з</w:t>
      </w:r>
      <w:r>
        <w:rPr>
          <w:sz w:val="28"/>
          <w:szCs w:val="28"/>
        </w:rPr>
        <w:t>ож</w:t>
      </w:r>
      <w:proofErr w:type="spellEnd"/>
      <w:r>
        <w:rPr>
          <w:sz w:val="28"/>
          <w:szCs w:val="28"/>
        </w:rPr>
        <w:t xml:space="preserve"> воспитанников. </w:t>
      </w:r>
      <w:proofErr w:type="gramStart"/>
      <w:r>
        <w:rPr>
          <w:sz w:val="28"/>
          <w:szCs w:val="28"/>
        </w:rPr>
        <w:t>Во-первых</w:t>
      </w:r>
      <w:proofErr w:type="gramEnd"/>
      <w:r>
        <w:rPr>
          <w:sz w:val="28"/>
          <w:szCs w:val="28"/>
        </w:rPr>
        <w:t>… во-</w:t>
      </w:r>
      <w:r w:rsidR="00207E5B" w:rsidRPr="004618BB">
        <w:rPr>
          <w:sz w:val="28"/>
          <w:szCs w:val="28"/>
        </w:rPr>
        <w:t>вторых</w:t>
      </w:r>
      <w:r>
        <w:rPr>
          <w:sz w:val="28"/>
          <w:szCs w:val="28"/>
        </w:rPr>
        <w:t>… в-третьих.</w:t>
      </w:r>
      <w:r w:rsidR="00207E5B" w:rsidRPr="004618BB">
        <w:rPr>
          <w:sz w:val="28"/>
          <w:szCs w:val="28"/>
        </w:rPr>
        <w:t>.</w:t>
      </w:r>
    </w:p>
    <w:p w:rsidR="0027403E" w:rsidRPr="004618BB" w:rsidRDefault="004C0471" w:rsidP="004618BB">
      <w:pPr>
        <w:pStyle w:val="a3"/>
        <w:spacing w:after="200" w:line="276" w:lineRule="auto"/>
        <w:ind w:left="0" w:firstLine="709"/>
        <w:jc w:val="both"/>
        <w:rPr>
          <w:sz w:val="28"/>
          <w:szCs w:val="28"/>
        </w:rPr>
      </w:pPr>
      <w:r w:rsidRPr="004618BB">
        <w:rPr>
          <w:sz w:val="28"/>
          <w:szCs w:val="28"/>
        </w:rPr>
        <w:t xml:space="preserve">Средствами связи частей текста служат вводные слова и сочетания: </w:t>
      </w:r>
      <w:r w:rsidRPr="004618BB">
        <w:rPr>
          <w:i/>
          <w:sz w:val="28"/>
          <w:szCs w:val="28"/>
        </w:rPr>
        <w:t>во-первых, наконец, с другой стороны,</w:t>
      </w:r>
      <w:r w:rsidRPr="004618BB">
        <w:rPr>
          <w:sz w:val="28"/>
          <w:szCs w:val="28"/>
        </w:rPr>
        <w:t xml:space="preserve"> указывающие на последовательность изложения. Для объединения частей текста, в частности абзацев, имеющих тесную логическую связь друг с другом, используются указывающие на эту связь слова и словосочетания: </w:t>
      </w:r>
      <w:r w:rsidRPr="004618BB">
        <w:rPr>
          <w:i/>
          <w:sz w:val="28"/>
          <w:szCs w:val="28"/>
        </w:rPr>
        <w:t>таким образом, в заключение</w:t>
      </w:r>
      <w:r w:rsidRPr="004618BB">
        <w:rPr>
          <w:sz w:val="28"/>
          <w:szCs w:val="28"/>
        </w:rPr>
        <w:t xml:space="preserve"> и пр. Предложения в научном стиле однообразны по цели высказывания - они почти всегда повествовательные. Вопросительные предложения редки и используются для привлечения внимания читателя к какому-либо вопросу.</w:t>
      </w:r>
    </w:p>
    <w:p w:rsidR="0027403E" w:rsidRPr="004618BB" w:rsidRDefault="004618BB" w:rsidP="004618BB">
      <w:pPr>
        <w:spacing w:line="276" w:lineRule="auto"/>
        <w:ind w:firstLine="709"/>
        <w:rPr>
          <w:rStyle w:val="submenu-table"/>
          <w:b/>
          <w:bCs/>
          <w:sz w:val="28"/>
          <w:szCs w:val="28"/>
        </w:rPr>
      </w:pPr>
      <w:proofErr w:type="gramStart"/>
      <w:r>
        <w:rPr>
          <w:sz w:val="28"/>
          <w:szCs w:val="28"/>
        </w:rPr>
        <w:t>3</w:t>
      </w:r>
      <w:r w:rsidR="004C0471" w:rsidRPr="004618BB">
        <w:rPr>
          <w:sz w:val="28"/>
          <w:szCs w:val="28"/>
        </w:rPr>
        <w:t>.</w:t>
      </w:r>
      <w:r w:rsidR="0027403E" w:rsidRPr="004618BB">
        <w:rPr>
          <w:sz w:val="28"/>
          <w:szCs w:val="28"/>
        </w:rPr>
        <w:t xml:space="preserve">Далее, это </w:t>
      </w:r>
      <w:r w:rsidR="0027403E" w:rsidRPr="004618BB">
        <w:rPr>
          <w:i/>
          <w:iCs/>
          <w:sz w:val="28"/>
          <w:szCs w:val="28"/>
        </w:rPr>
        <w:t xml:space="preserve">речевые клише </w:t>
      </w:r>
      <w:r w:rsidR="0027403E" w:rsidRPr="004618BB">
        <w:rPr>
          <w:sz w:val="28"/>
          <w:szCs w:val="28"/>
        </w:rPr>
        <w:t xml:space="preserve">(расхожие речевые обороты; штампы), которые используются как речевые средства связи между предложениями </w:t>
      </w:r>
      <w:r w:rsidR="0027403E" w:rsidRPr="004618BB">
        <w:rPr>
          <w:i/>
          <w:iCs/>
          <w:sz w:val="28"/>
          <w:szCs w:val="28"/>
        </w:rPr>
        <w:t xml:space="preserve">(как было сказано, отмечено, установлено, обнаружено, найдено; отсюда, из этого следует, вытекает, понятно, ясно </w:t>
      </w:r>
      <w:r w:rsidR="0027403E" w:rsidRPr="004618BB">
        <w:rPr>
          <w:sz w:val="28"/>
          <w:szCs w:val="28"/>
        </w:rPr>
        <w:t>и т. п.).</w:t>
      </w:r>
      <w:proofErr w:type="gramEnd"/>
      <w:r w:rsidR="0027403E" w:rsidRPr="004618BB">
        <w:rPr>
          <w:sz w:val="28"/>
          <w:szCs w:val="28"/>
        </w:rPr>
        <w:br/>
        <w:t>Молодой исследователь должен постоянно пополнять запас подобных клишированных словосочетаний, необходимых для языково-стилистического оформления научных работ.</w:t>
      </w:r>
      <w:r w:rsidR="0027403E" w:rsidRPr="004618BB">
        <w:rPr>
          <w:rStyle w:val="submenu-table"/>
          <w:b/>
          <w:bCs/>
          <w:sz w:val="28"/>
          <w:szCs w:val="28"/>
        </w:rPr>
        <w:t xml:space="preserve"> </w:t>
      </w:r>
    </w:p>
    <w:p w:rsidR="0027403E" w:rsidRPr="004618BB" w:rsidRDefault="00207E5B" w:rsidP="004618BB">
      <w:pPr>
        <w:pStyle w:val="a3"/>
        <w:spacing w:line="276" w:lineRule="auto"/>
        <w:ind w:left="284" w:firstLine="709"/>
        <w:jc w:val="center"/>
        <w:rPr>
          <w:b/>
          <w:sz w:val="28"/>
          <w:szCs w:val="28"/>
        </w:rPr>
      </w:pPr>
      <w:r w:rsidRPr="004618BB">
        <w:rPr>
          <w:b/>
          <w:sz w:val="28"/>
          <w:szCs w:val="28"/>
        </w:rPr>
        <w:t>Цитирование</w:t>
      </w:r>
      <w:r w:rsidR="004C0471" w:rsidRPr="004618BB">
        <w:rPr>
          <w:b/>
          <w:sz w:val="28"/>
          <w:szCs w:val="28"/>
        </w:rPr>
        <w:t>.</w:t>
      </w:r>
    </w:p>
    <w:p w:rsidR="008F37B4" w:rsidRPr="004618BB" w:rsidRDefault="008F37B4" w:rsidP="004618BB">
      <w:pPr>
        <w:spacing w:line="276" w:lineRule="auto"/>
        <w:ind w:firstLine="709"/>
        <w:rPr>
          <w:sz w:val="28"/>
          <w:szCs w:val="28"/>
        </w:rPr>
      </w:pPr>
      <w:r w:rsidRPr="004618BB">
        <w:rPr>
          <w:sz w:val="28"/>
          <w:szCs w:val="28"/>
        </w:rPr>
        <w:t>Цитирование является необходимым условием научной работы.</w:t>
      </w:r>
      <w:r w:rsidRPr="004618BB">
        <w:rPr>
          <w:sz w:val="28"/>
          <w:szCs w:val="28"/>
        </w:rPr>
        <w:br/>
      </w:r>
      <w:r w:rsidRPr="004618BB">
        <w:rPr>
          <w:i/>
          <w:iCs/>
          <w:sz w:val="28"/>
          <w:szCs w:val="28"/>
        </w:rPr>
        <w:t xml:space="preserve">Цитата </w:t>
      </w:r>
      <w:r w:rsidRPr="004618BB">
        <w:rPr>
          <w:sz w:val="28"/>
          <w:szCs w:val="28"/>
        </w:rPr>
        <w:t xml:space="preserve">– точная, дословная, буквальная выдержка из какого-либо текста, сочинения. В научной работе это </w:t>
      </w:r>
      <w:r w:rsidRPr="004618BB">
        <w:rPr>
          <w:i/>
          <w:iCs/>
          <w:sz w:val="28"/>
          <w:szCs w:val="28"/>
        </w:rPr>
        <w:t>документальное доказательство, подкрепляющее аргументы ученого.</w:t>
      </w:r>
      <w:r w:rsidRPr="004618BB">
        <w:rPr>
          <w:sz w:val="28"/>
          <w:szCs w:val="28"/>
        </w:rPr>
        <w:br/>
        <w:t>Для чего необходимо цитирование</w:t>
      </w:r>
      <w:proofErr w:type="gramStart"/>
      <w:r w:rsidRPr="004618BB">
        <w:rPr>
          <w:sz w:val="28"/>
          <w:szCs w:val="28"/>
        </w:rPr>
        <w:t xml:space="preserve"> :</w:t>
      </w:r>
      <w:proofErr w:type="gramEnd"/>
    </w:p>
    <w:p w:rsidR="008F37B4" w:rsidRPr="00C34CCA" w:rsidRDefault="008F37B4" w:rsidP="00C34CCA">
      <w:pPr>
        <w:pStyle w:val="a3"/>
        <w:numPr>
          <w:ilvl w:val="0"/>
          <w:numId w:val="31"/>
        </w:numPr>
        <w:spacing w:line="276" w:lineRule="auto"/>
        <w:rPr>
          <w:sz w:val="28"/>
          <w:szCs w:val="28"/>
        </w:rPr>
      </w:pPr>
      <w:r w:rsidRPr="00C34CCA">
        <w:rPr>
          <w:sz w:val="28"/>
          <w:szCs w:val="28"/>
        </w:rPr>
        <w:t>чтобы подтвердить свои выводы мнениями других исследователей;</w:t>
      </w:r>
    </w:p>
    <w:p w:rsidR="008F37B4" w:rsidRPr="004618BB" w:rsidRDefault="008F37B4" w:rsidP="00C34CCA">
      <w:pPr>
        <w:numPr>
          <w:ilvl w:val="0"/>
          <w:numId w:val="31"/>
        </w:numPr>
        <w:spacing w:line="276" w:lineRule="auto"/>
        <w:rPr>
          <w:sz w:val="28"/>
          <w:szCs w:val="28"/>
        </w:rPr>
      </w:pPr>
      <w:r w:rsidRPr="004618BB">
        <w:rPr>
          <w:sz w:val="28"/>
          <w:szCs w:val="28"/>
        </w:rPr>
        <w:t xml:space="preserve"> или наоборот, опровергнуть их, противопоставив им свою точку зрения;</w:t>
      </w:r>
    </w:p>
    <w:p w:rsidR="008F37B4" w:rsidRPr="004618BB" w:rsidRDefault="008F37B4" w:rsidP="00C34CCA">
      <w:pPr>
        <w:numPr>
          <w:ilvl w:val="0"/>
          <w:numId w:val="31"/>
        </w:numPr>
        <w:spacing w:line="276" w:lineRule="auto"/>
        <w:rPr>
          <w:sz w:val="28"/>
          <w:szCs w:val="28"/>
        </w:rPr>
      </w:pPr>
      <w:r w:rsidRPr="004618BB">
        <w:rPr>
          <w:sz w:val="28"/>
          <w:szCs w:val="28"/>
        </w:rPr>
        <w:lastRenderedPageBreak/>
        <w:t>ввести в научный обиход ценный фактический материал, недоступный или малодоступный для использования (рукописи, редкие издания, переводы и т. п.).</w:t>
      </w:r>
    </w:p>
    <w:p w:rsidR="005917F5" w:rsidRPr="004618BB" w:rsidRDefault="008F37B4" w:rsidP="004618BB">
      <w:pPr>
        <w:spacing w:line="276" w:lineRule="auto"/>
        <w:ind w:firstLine="709"/>
        <w:jc w:val="center"/>
        <w:rPr>
          <w:b/>
          <w:bCs/>
          <w:sz w:val="28"/>
          <w:szCs w:val="28"/>
        </w:rPr>
      </w:pPr>
      <w:r w:rsidRPr="004618BB">
        <w:rPr>
          <w:b/>
          <w:bCs/>
          <w:sz w:val="28"/>
          <w:szCs w:val="28"/>
        </w:rPr>
        <w:t>Основные требования к цитированию.</w:t>
      </w:r>
    </w:p>
    <w:p w:rsidR="005917F5" w:rsidRPr="004618BB" w:rsidRDefault="005917F5" w:rsidP="004618BB">
      <w:pPr>
        <w:spacing w:line="276" w:lineRule="auto"/>
        <w:ind w:firstLine="709"/>
        <w:jc w:val="both"/>
        <w:rPr>
          <w:sz w:val="28"/>
          <w:szCs w:val="28"/>
        </w:rPr>
      </w:pPr>
      <w:r w:rsidRPr="004618BB">
        <w:rPr>
          <w:i/>
          <w:iCs/>
          <w:sz w:val="28"/>
          <w:szCs w:val="28"/>
        </w:rPr>
        <w:t>1.</w:t>
      </w:r>
      <w:r w:rsidR="005F3EC7" w:rsidRPr="004618BB">
        <w:rPr>
          <w:i/>
          <w:iCs/>
          <w:sz w:val="28"/>
          <w:szCs w:val="28"/>
        </w:rPr>
        <w:t>Цитируемый текст должен быть совершенно идентичен (тожественен, одинаков) первоисточнику</w:t>
      </w:r>
      <w:r w:rsidR="005F3EC7" w:rsidRPr="004618BB">
        <w:rPr>
          <w:sz w:val="28"/>
          <w:szCs w:val="28"/>
        </w:rPr>
        <w:t xml:space="preserve"> </w:t>
      </w:r>
      <w:r w:rsidR="008F37B4" w:rsidRPr="004618BB">
        <w:rPr>
          <w:sz w:val="28"/>
          <w:szCs w:val="28"/>
        </w:rPr>
        <w:t>Главное требование – это точность цитирования</w:t>
      </w:r>
      <w:proofErr w:type="gramStart"/>
      <w:r w:rsidR="008F37B4" w:rsidRPr="004618BB">
        <w:rPr>
          <w:sz w:val="28"/>
          <w:szCs w:val="28"/>
        </w:rPr>
        <w:t>.</w:t>
      </w:r>
      <w:r w:rsidR="008F37B4" w:rsidRPr="004618BB">
        <w:rPr>
          <w:i/>
          <w:iCs/>
          <w:sz w:val="28"/>
          <w:szCs w:val="28"/>
        </w:rPr>
        <w:t xml:space="preserve">. </w:t>
      </w:r>
      <w:proofErr w:type="gramEnd"/>
      <w:r w:rsidR="008F37B4" w:rsidRPr="004618BB">
        <w:rPr>
          <w:sz w:val="28"/>
          <w:szCs w:val="28"/>
        </w:rPr>
        <w:t xml:space="preserve">При цитировании воспроизводятся все особенности текста, в том числе графическое выделение слов (подчеркивание, курсив, разрядка). Сохраняются даже грамматические ошибки (особенно в рукописях), тем более лексические, морфологические или синтаксические особенности, характеризующие время, в котором жил автор. </w:t>
      </w:r>
      <w:r w:rsidR="005F3EC7" w:rsidRPr="004618BB">
        <w:rPr>
          <w:sz w:val="28"/>
          <w:szCs w:val="28"/>
        </w:rPr>
        <w:br/>
      </w:r>
      <w:r w:rsidR="008F37B4" w:rsidRPr="004618BB">
        <w:rPr>
          <w:sz w:val="28"/>
          <w:szCs w:val="28"/>
        </w:rPr>
        <w:t xml:space="preserve">Отсюда, из точности цитирования, логически вытекает другое требование: </w:t>
      </w:r>
    </w:p>
    <w:p w:rsidR="005F3EC7" w:rsidRPr="004618BB" w:rsidRDefault="005917F5" w:rsidP="004618BB">
      <w:pPr>
        <w:spacing w:line="276" w:lineRule="auto"/>
        <w:ind w:firstLine="709"/>
        <w:jc w:val="both"/>
        <w:rPr>
          <w:sz w:val="28"/>
          <w:szCs w:val="28"/>
        </w:rPr>
      </w:pPr>
      <w:r w:rsidRPr="004618BB">
        <w:rPr>
          <w:sz w:val="28"/>
          <w:szCs w:val="28"/>
        </w:rPr>
        <w:t>2.</w:t>
      </w:r>
      <w:r w:rsidRPr="004618BB">
        <w:rPr>
          <w:i/>
          <w:iCs/>
          <w:sz w:val="28"/>
          <w:szCs w:val="28"/>
        </w:rPr>
        <w:t xml:space="preserve"> П</w:t>
      </w:r>
      <w:r w:rsidR="008F37B4" w:rsidRPr="004618BB">
        <w:rPr>
          <w:i/>
          <w:iCs/>
          <w:sz w:val="28"/>
          <w:szCs w:val="28"/>
        </w:rPr>
        <w:t xml:space="preserve">риводить цитаты следует по первоисточнику. </w:t>
      </w:r>
      <w:r w:rsidR="008F37B4" w:rsidRPr="004618BB">
        <w:rPr>
          <w:sz w:val="28"/>
          <w:szCs w:val="28"/>
        </w:rPr>
        <w:t>Цитирование «из вторых рук» допускается лишь в том случае, когда источник недоступен или малодоступен</w:t>
      </w:r>
      <w:proofErr w:type="gramStart"/>
      <w:r w:rsidR="005F3EC7" w:rsidRPr="004618BB">
        <w:rPr>
          <w:rFonts w:eastAsia="+mn-ea"/>
          <w:kern w:val="24"/>
          <w:sz w:val="28"/>
          <w:szCs w:val="28"/>
        </w:rPr>
        <w:t xml:space="preserve"> </w:t>
      </w:r>
      <w:r w:rsidR="005F3EC7" w:rsidRPr="004618BB">
        <w:rPr>
          <w:sz w:val="28"/>
          <w:szCs w:val="28"/>
        </w:rPr>
        <w:t>Н</w:t>
      </w:r>
      <w:proofErr w:type="gramEnd"/>
      <w:r w:rsidR="005F3EC7" w:rsidRPr="004618BB">
        <w:rPr>
          <w:sz w:val="28"/>
          <w:szCs w:val="28"/>
        </w:rPr>
        <w:t>е ссылайтесь на работы, которые не читали сами; единственным исключением из этого правила может быть случай, если вы ссылаетесь на автора, цитирующего другого автора,</w:t>
      </w:r>
    </w:p>
    <w:p w:rsidR="00C34CCA" w:rsidRDefault="005917F5" w:rsidP="00C34CCA">
      <w:pPr>
        <w:spacing w:line="276" w:lineRule="auto"/>
        <w:ind w:firstLine="851"/>
        <w:jc w:val="both"/>
        <w:rPr>
          <w:sz w:val="28"/>
          <w:szCs w:val="28"/>
        </w:rPr>
      </w:pPr>
      <w:r w:rsidRPr="004618BB">
        <w:rPr>
          <w:sz w:val="28"/>
          <w:szCs w:val="28"/>
        </w:rPr>
        <w:t>3.</w:t>
      </w:r>
      <w:r w:rsidR="008F37B4" w:rsidRPr="004618BB">
        <w:rPr>
          <w:sz w:val="28"/>
          <w:szCs w:val="28"/>
        </w:rPr>
        <w:t xml:space="preserve">Далее. </w:t>
      </w:r>
      <w:r w:rsidR="008F37B4" w:rsidRPr="004618BB">
        <w:rPr>
          <w:i/>
          <w:iCs/>
          <w:sz w:val="28"/>
          <w:szCs w:val="28"/>
        </w:rPr>
        <w:t xml:space="preserve">Цитата должна полностью выражать мысль цитируемого автора. </w:t>
      </w:r>
      <w:r w:rsidR="008F37B4" w:rsidRPr="004618BB">
        <w:rPr>
          <w:sz w:val="28"/>
          <w:szCs w:val="28"/>
        </w:rPr>
        <w:t>Это требование обязательно также для тех случаев, когда текст цитируется с пропусками отдельных слов, фраз, предлож</w:t>
      </w:r>
      <w:r w:rsidR="00C34CCA">
        <w:rPr>
          <w:sz w:val="28"/>
          <w:szCs w:val="28"/>
        </w:rPr>
        <w:t xml:space="preserve">ений с заменой их многоточием. </w:t>
      </w:r>
    </w:p>
    <w:p w:rsidR="00C34CCA" w:rsidRDefault="005917F5" w:rsidP="00C34CCA">
      <w:pPr>
        <w:spacing w:line="276" w:lineRule="auto"/>
        <w:ind w:firstLine="851"/>
        <w:jc w:val="both"/>
        <w:rPr>
          <w:sz w:val="28"/>
          <w:szCs w:val="28"/>
        </w:rPr>
      </w:pPr>
      <w:r w:rsidRPr="004618BB">
        <w:rPr>
          <w:sz w:val="28"/>
          <w:szCs w:val="28"/>
        </w:rPr>
        <w:t>4.</w:t>
      </w:r>
      <w:r w:rsidR="008F37B4" w:rsidRPr="004618BB">
        <w:rPr>
          <w:i/>
          <w:iCs/>
          <w:sz w:val="28"/>
          <w:szCs w:val="28"/>
        </w:rPr>
        <w:t xml:space="preserve"> Цитируя суждения других исследователей, необходимо </w:t>
      </w:r>
      <w:proofErr w:type="gramStart"/>
      <w:r w:rsidR="008F37B4" w:rsidRPr="004618BB">
        <w:rPr>
          <w:i/>
          <w:iCs/>
          <w:sz w:val="28"/>
          <w:szCs w:val="28"/>
        </w:rPr>
        <w:t>высказать своё отношение</w:t>
      </w:r>
      <w:proofErr w:type="gramEnd"/>
      <w:r w:rsidR="008F37B4" w:rsidRPr="004618BB">
        <w:rPr>
          <w:i/>
          <w:iCs/>
          <w:sz w:val="28"/>
          <w:szCs w:val="28"/>
        </w:rPr>
        <w:t xml:space="preserve"> к ним.</w:t>
      </w:r>
      <w:r w:rsidR="008F37B4" w:rsidRPr="004618BB">
        <w:rPr>
          <w:sz w:val="28"/>
          <w:szCs w:val="28"/>
        </w:rPr>
        <w:t xml:space="preserve"> Эмоциональной формой оценочного отношения к отдельным словам или мыслям цитируемого текста являются восклицательные и вопросительные знаки, которые ставятся после них и заключаются в круглые скобки: (</w:t>
      </w:r>
      <w:r w:rsidR="008F37B4" w:rsidRPr="004618BB">
        <w:rPr>
          <w:i/>
          <w:iCs/>
          <w:sz w:val="28"/>
          <w:szCs w:val="28"/>
        </w:rPr>
        <w:t>!</w:t>
      </w:r>
      <w:r w:rsidR="008F37B4" w:rsidRPr="004618BB">
        <w:rPr>
          <w:sz w:val="28"/>
          <w:szCs w:val="28"/>
        </w:rPr>
        <w:t>), (</w:t>
      </w:r>
      <w:r w:rsidR="008F37B4" w:rsidRPr="004618BB">
        <w:rPr>
          <w:i/>
          <w:iCs/>
          <w:sz w:val="28"/>
          <w:szCs w:val="28"/>
        </w:rPr>
        <w:t>?</w:t>
      </w:r>
      <w:r w:rsidR="008F37B4" w:rsidRPr="004618BB">
        <w:rPr>
          <w:sz w:val="28"/>
          <w:szCs w:val="28"/>
        </w:rPr>
        <w:t xml:space="preserve">), </w:t>
      </w:r>
      <w:r w:rsidR="008F37B4" w:rsidRPr="004618BB">
        <w:rPr>
          <w:i/>
          <w:iCs/>
          <w:sz w:val="28"/>
          <w:szCs w:val="28"/>
        </w:rPr>
        <w:t xml:space="preserve">(!?), (?!) </w:t>
      </w:r>
      <w:r w:rsidR="008F37B4" w:rsidRPr="004618BB">
        <w:rPr>
          <w:sz w:val="28"/>
          <w:szCs w:val="28"/>
        </w:rPr>
        <w:t xml:space="preserve">и т. п. Важно ввести цитату в текст таким образом, чтобы она органически входила в систему доказательств. Вместе с тем </w:t>
      </w:r>
      <w:r w:rsidR="008F37B4" w:rsidRPr="004618BB">
        <w:rPr>
          <w:i/>
          <w:iCs/>
          <w:sz w:val="28"/>
          <w:szCs w:val="28"/>
        </w:rPr>
        <w:t xml:space="preserve">не рекомендуется подменять вывод цитатой: </w:t>
      </w:r>
      <w:r w:rsidR="008F37B4" w:rsidRPr="004618BB">
        <w:rPr>
          <w:sz w:val="28"/>
          <w:szCs w:val="28"/>
        </w:rPr>
        <w:t>это обе</w:t>
      </w:r>
      <w:r w:rsidR="005F3EC7" w:rsidRPr="004618BB">
        <w:rPr>
          <w:sz w:val="28"/>
          <w:szCs w:val="28"/>
        </w:rPr>
        <w:t>сценивает выполненную работу.</w:t>
      </w:r>
    </w:p>
    <w:p w:rsidR="005917F5" w:rsidRPr="004618BB" w:rsidRDefault="005917F5" w:rsidP="00C34CCA">
      <w:pPr>
        <w:spacing w:line="276" w:lineRule="auto"/>
        <w:ind w:firstLine="851"/>
        <w:jc w:val="both"/>
        <w:rPr>
          <w:sz w:val="28"/>
          <w:szCs w:val="28"/>
        </w:rPr>
      </w:pPr>
      <w:r w:rsidRPr="004618BB">
        <w:rPr>
          <w:sz w:val="28"/>
          <w:szCs w:val="28"/>
        </w:rPr>
        <w:t>5.</w:t>
      </w:r>
      <w:r w:rsidR="008F37B4" w:rsidRPr="004618BB">
        <w:rPr>
          <w:sz w:val="28"/>
          <w:szCs w:val="28"/>
        </w:rPr>
        <w:t xml:space="preserve">Наконец, </w:t>
      </w:r>
      <w:r w:rsidR="008F37B4" w:rsidRPr="004618BB">
        <w:rPr>
          <w:i/>
          <w:iCs/>
          <w:sz w:val="28"/>
          <w:szCs w:val="28"/>
        </w:rPr>
        <w:t xml:space="preserve">цитирование должно быть умеренным. </w:t>
      </w:r>
      <w:r w:rsidR="008F37B4" w:rsidRPr="004618BB">
        <w:rPr>
          <w:sz w:val="28"/>
          <w:szCs w:val="28"/>
        </w:rPr>
        <w:t>Избыточное цитирование создает впечатление компилятивности (нетворческое использование других мыслей) работы, недостаточное цитирование снижает её научную ценность.</w:t>
      </w:r>
    </w:p>
    <w:p w:rsidR="005917F5" w:rsidRPr="004618BB" w:rsidRDefault="005917F5" w:rsidP="004618BB">
      <w:pPr>
        <w:spacing w:line="276" w:lineRule="auto"/>
        <w:ind w:firstLine="709"/>
        <w:jc w:val="both"/>
        <w:rPr>
          <w:b/>
          <w:bCs/>
          <w:sz w:val="28"/>
          <w:szCs w:val="28"/>
        </w:rPr>
      </w:pPr>
      <w:r w:rsidRPr="004618BB">
        <w:rPr>
          <w:sz w:val="28"/>
          <w:szCs w:val="28"/>
        </w:rPr>
        <w:t>6.</w:t>
      </w:r>
      <w:r w:rsidRPr="004618BB">
        <w:rPr>
          <w:i/>
          <w:iCs/>
          <w:sz w:val="28"/>
          <w:szCs w:val="28"/>
        </w:rPr>
        <w:t xml:space="preserve"> </w:t>
      </w:r>
      <w:r w:rsidRPr="004618BB">
        <w:rPr>
          <w:rStyle w:val="submenu-table"/>
          <w:i/>
          <w:iCs/>
          <w:sz w:val="28"/>
          <w:szCs w:val="28"/>
        </w:rPr>
        <w:t>При цитировании каждая цитата должна сопровождаться ссылкой на источник,</w:t>
      </w:r>
      <w:r w:rsidRPr="004618BB">
        <w:rPr>
          <w:i/>
          <w:iCs/>
          <w:sz w:val="28"/>
          <w:szCs w:val="28"/>
        </w:rPr>
        <w:t xml:space="preserve"> </w:t>
      </w:r>
      <w:r w:rsidRPr="004618BB">
        <w:rPr>
          <w:sz w:val="28"/>
          <w:szCs w:val="28"/>
        </w:rPr>
        <w:t>библиографическое описание которого должно проводиться в соответствии с требованиями библиографических стандартов.</w:t>
      </w:r>
      <w:r w:rsidR="008F37B4" w:rsidRPr="004618BB">
        <w:rPr>
          <w:sz w:val="28"/>
          <w:szCs w:val="28"/>
        </w:rPr>
        <w:br/>
      </w:r>
    </w:p>
    <w:p w:rsidR="00C34CCA" w:rsidRDefault="00C34CCA" w:rsidP="005917F5">
      <w:pPr>
        <w:spacing w:line="480" w:lineRule="auto"/>
        <w:jc w:val="center"/>
        <w:rPr>
          <w:b/>
          <w:bCs/>
          <w:sz w:val="28"/>
          <w:szCs w:val="28"/>
        </w:rPr>
      </w:pPr>
    </w:p>
    <w:p w:rsidR="005917F5" w:rsidRPr="004618BB" w:rsidRDefault="008F37B4" w:rsidP="005917F5">
      <w:pPr>
        <w:spacing w:line="480" w:lineRule="auto"/>
        <w:jc w:val="center"/>
        <w:rPr>
          <w:sz w:val="28"/>
          <w:szCs w:val="28"/>
        </w:rPr>
      </w:pPr>
      <w:r w:rsidRPr="004618BB">
        <w:rPr>
          <w:b/>
          <w:bCs/>
          <w:sz w:val="28"/>
          <w:szCs w:val="28"/>
        </w:rPr>
        <w:lastRenderedPageBreak/>
        <w:t>Техническое оформление цитат.</w:t>
      </w:r>
    </w:p>
    <w:p w:rsidR="00C34CCA" w:rsidRDefault="008F37B4" w:rsidP="005917F5">
      <w:pPr>
        <w:spacing w:line="276" w:lineRule="auto"/>
        <w:ind w:firstLine="709"/>
        <w:jc w:val="both"/>
        <w:rPr>
          <w:sz w:val="28"/>
          <w:szCs w:val="28"/>
        </w:rPr>
      </w:pPr>
      <w:r w:rsidRPr="004618BB">
        <w:rPr>
          <w:i/>
          <w:iCs/>
          <w:sz w:val="28"/>
          <w:szCs w:val="28"/>
        </w:rPr>
        <w:t xml:space="preserve">Цитируемый текст заключается в кавычки. </w:t>
      </w:r>
      <w:r w:rsidRPr="004618BB">
        <w:rPr>
          <w:sz w:val="28"/>
          <w:szCs w:val="28"/>
        </w:rPr>
        <w:t>Кавычки определяют границы использования текста и ориентируют читателя на то, что приводимые в</w:t>
      </w:r>
      <w:r w:rsidR="00C34CCA">
        <w:rPr>
          <w:sz w:val="28"/>
          <w:szCs w:val="28"/>
        </w:rPr>
        <w:t>ысказывания являются цитатами.</w:t>
      </w:r>
      <w:r w:rsidR="00C34CCA">
        <w:rPr>
          <w:sz w:val="28"/>
          <w:szCs w:val="28"/>
        </w:rPr>
        <w:br/>
      </w:r>
      <w:r w:rsidRPr="004618BB">
        <w:rPr>
          <w:sz w:val="28"/>
          <w:szCs w:val="28"/>
        </w:rPr>
        <w:t xml:space="preserve">Кавычки бывают трёх видов: </w:t>
      </w:r>
    </w:p>
    <w:p w:rsidR="005F3EC7" w:rsidRPr="00C34CCA" w:rsidRDefault="008F37B4" w:rsidP="00C34CCA">
      <w:pPr>
        <w:pStyle w:val="a3"/>
        <w:numPr>
          <w:ilvl w:val="0"/>
          <w:numId w:val="32"/>
        </w:numPr>
        <w:spacing w:line="276" w:lineRule="auto"/>
        <w:jc w:val="both"/>
        <w:rPr>
          <w:sz w:val="28"/>
          <w:szCs w:val="28"/>
        </w:rPr>
      </w:pPr>
      <w:r w:rsidRPr="00C34CCA">
        <w:rPr>
          <w:i/>
          <w:iCs/>
          <w:sz w:val="28"/>
          <w:szCs w:val="28"/>
        </w:rPr>
        <w:t>кавычк</w:t>
      </w:r>
      <w:proofErr w:type="gramStart"/>
      <w:r w:rsidRPr="00C34CCA">
        <w:rPr>
          <w:i/>
          <w:iCs/>
          <w:sz w:val="28"/>
          <w:szCs w:val="28"/>
        </w:rPr>
        <w:t>и-</w:t>
      </w:r>
      <w:proofErr w:type="gramEnd"/>
      <w:r w:rsidRPr="00C34CCA">
        <w:rPr>
          <w:i/>
          <w:iCs/>
          <w:sz w:val="28"/>
          <w:szCs w:val="28"/>
        </w:rPr>
        <w:t xml:space="preserve">«ёлочки» </w:t>
      </w:r>
      <w:r w:rsidRPr="00C34CCA">
        <w:rPr>
          <w:sz w:val="28"/>
          <w:szCs w:val="28"/>
        </w:rPr>
        <w:t>(«...»),</w:t>
      </w:r>
    </w:p>
    <w:p w:rsidR="00C34CCA" w:rsidRPr="00C34CCA" w:rsidRDefault="008F37B4" w:rsidP="00C34CCA">
      <w:pPr>
        <w:pStyle w:val="a3"/>
        <w:numPr>
          <w:ilvl w:val="0"/>
          <w:numId w:val="32"/>
        </w:numPr>
        <w:spacing w:line="276" w:lineRule="auto"/>
        <w:jc w:val="both"/>
        <w:rPr>
          <w:sz w:val="28"/>
          <w:szCs w:val="28"/>
        </w:rPr>
      </w:pPr>
      <w:r w:rsidRPr="00C34CCA">
        <w:rPr>
          <w:i/>
          <w:iCs/>
          <w:sz w:val="28"/>
          <w:szCs w:val="28"/>
        </w:rPr>
        <w:t>кавычк</w:t>
      </w:r>
      <w:proofErr w:type="gramStart"/>
      <w:r w:rsidRPr="00C34CCA">
        <w:rPr>
          <w:i/>
          <w:iCs/>
          <w:sz w:val="28"/>
          <w:szCs w:val="28"/>
        </w:rPr>
        <w:t>и-</w:t>
      </w:r>
      <w:proofErr w:type="gramEnd"/>
      <w:r w:rsidRPr="00C34CCA">
        <w:rPr>
          <w:i/>
          <w:iCs/>
          <w:sz w:val="28"/>
          <w:szCs w:val="28"/>
        </w:rPr>
        <w:t xml:space="preserve">«лапки» </w:t>
      </w:r>
    </w:p>
    <w:p w:rsidR="00C34CCA" w:rsidRPr="00C34CCA" w:rsidRDefault="008F37B4" w:rsidP="00C34CCA">
      <w:pPr>
        <w:pStyle w:val="a3"/>
        <w:numPr>
          <w:ilvl w:val="0"/>
          <w:numId w:val="32"/>
        </w:numPr>
        <w:spacing w:line="276" w:lineRule="auto"/>
        <w:jc w:val="both"/>
        <w:rPr>
          <w:sz w:val="28"/>
          <w:szCs w:val="28"/>
        </w:rPr>
      </w:pPr>
      <w:proofErr w:type="spellStart"/>
      <w:r w:rsidRPr="00C34CCA">
        <w:rPr>
          <w:i/>
          <w:iCs/>
          <w:sz w:val="28"/>
          <w:szCs w:val="28"/>
        </w:rPr>
        <w:t>марровские</w:t>
      </w:r>
      <w:proofErr w:type="spellEnd"/>
      <w:r w:rsidRPr="00C34CCA">
        <w:rPr>
          <w:i/>
          <w:iCs/>
          <w:sz w:val="28"/>
          <w:szCs w:val="28"/>
        </w:rPr>
        <w:t xml:space="preserve"> кавычки</w:t>
      </w:r>
      <w:proofErr w:type="gramStart"/>
      <w:r w:rsidRPr="00C34CCA">
        <w:rPr>
          <w:i/>
          <w:iCs/>
          <w:sz w:val="28"/>
          <w:szCs w:val="28"/>
        </w:rPr>
        <w:t xml:space="preserve"> </w:t>
      </w:r>
      <w:r w:rsidRPr="00C34CCA">
        <w:rPr>
          <w:sz w:val="28"/>
          <w:szCs w:val="28"/>
        </w:rPr>
        <w:t>(‘...’),</w:t>
      </w:r>
      <w:proofErr w:type="gramEnd"/>
    </w:p>
    <w:p w:rsidR="00654A7D" w:rsidRPr="004618BB" w:rsidRDefault="008F37B4" w:rsidP="00C34CCA">
      <w:pPr>
        <w:spacing w:line="276" w:lineRule="auto"/>
        <w:ind w:firstLine="709"/>
        <w:jc w:val="both"/>
        <w:rPr>
          <w:sz w:val="28"/>
          <w:szCs w:val="28"/>
        </w:rPr>
      </w:pPr>
      <w:r w:rsidRPr="004618BB">
        <w:rPr>
          <w:sz w:val="28"/>
          <w:szCs w:val="28"/>
        </w:rPr>
        <w:t xml:space="preserve"> употребляемые при переводе значений иноязычного слова (например: латинское </w:t>
      </w:r>
      <w:proofErr w:type="spellStart"/>
      <w:proofErr w:type="gramStart"/>
      <w:r w:rsidRPr="004618BB">
        <w:rPr>
          <w:sz w:val="28"/>
          <w:szCs w:val="28"/>
        </w:rPr>
        <w:t>са</w:t>
      </w:r>
      <w:proofErr w:type="gramEnd"/>
      <w:r w:rsidRPr="004618BB">
        <w:rPr>
          <w:sz w:val="28"/>
          <w:szCs w:val="28"/>
        </w:rPr>
        <w:t>lamas</w:t>
      </w:r>
      <w:proofErr w:type="spellEnd"/>
      <w:r w:rsidRPr="004618BB">
        <w:rPr>
          <w:sz w:val="28"/>
          <w:szCs w:val="28"/>
        </w:rPr>
        <w:t xml:space="preserve"> – ‘тростник’). Поэтому при цитировании часто возникает ситуация «кавычки в кавычках», </w:t>
      </w:r>
      <w:r w:rsidRPr="004618BB">
        <w:rPr>
          <w:sz w:val="28"/>
          <w:szCs w:val="28"/>
        </w:rPr>
        <w:br/>
      </w:r>
    </w:p>
    <w:p w:rsidR="005D3195" w:rsidRPr="00C34CCA" w:rsidRDefault="005D3195" w:rsidP="00C34CCA">
      <w:pPr>
        <w:spacing w:line="360" w:lineRule="auto"/>
        <w:ind w:firstLine="709"/>
        <w:rPr>
          <w:b/>
          <w:bCs/>
          <w:sz w:val="28"/>
          <w:szCs w:val="28"/>
        </w:rPr>
      </w:pPr>
      <w:r w:rsidRPr="004618BB">
        <w:rPr>
          <w:b/>
          <w:sz w:val="28"/>
          <w:szCs w:val="28"/>
        </w:rPr>
        <w:t>Типичные ошибки при обобщении и описании педагогического опыта.</w:t>
      </w:r>
    </w:p>
    <w:p w:rsidR="00CD70AB" w:rsidRPr="004618BB" w:rsidRDefault="005D3195" w:rsidP="005917F5">
      <w:pPr>
        <w:pStyle w:val="a3"/>
        <w:widowControl w:val="0"/>
        <w:numPr>
          <w:ilvl w:val="0"/>
          <w:numId w:val="26"/>
        </w:numPr>
        <w:spacing w:line="360" w:lineRule="auto"/>
        <w:ind w:left="0" w:firstLine="709"/>
        <w:jc w:val="both"/>
        <w:rPr>
          <w:sz w:val="28"/>
          <w:szCs w:val="28"/>
        </w:rPr>
      </w:pPr>
      <w:r w:rsidRPr="004618BB">
        <w:rPr>
          <w:b/>
          <w:sz w:val="28"/>
          <w:szCs w:val="28"/>
        </w:rPr>
        <w:t>Нередко авторы, желая показать результаты своей деятельности, пытаются представить их только в виде таблиц, диаграмм, графиков</w:t>
      </w:r>
      <w:r w:rsidRPr="004618BB">
        <w:rPr>
          <w:sz w:val="28"/>
          <w:szCs w:val="28"/>
        </w:rPr>
        <w:t xml:space="preserve">. Сами по себе таблицы и диаграммы </w:t>
      </w:r>
      <w:proofErr w:type="gramStart"/>
      <w:r w:rsidRPr="004618BB">
        <w:rPr>
          <w:sz w:val="28"/>
          <w:szCs w:val="28"/>
        </w:rPr>
        <w:t>–л</w:t>
      </w:r>
      <w:proofErr w:type="gramEnd"/>
      <w:r w:rsidRPr="004618BB">
        <w:rPr>
          <w:sz w:val="28"/>
          <w:szCs w:val="28"/>
        </w:rPr>
        <w:t>ишь материал для анализа. Чтобы читатель увидел и оценил эти результаты, к ним необходим комментарий. Используя таблицу как рабочий материал, следует описать связи между теми или иными показателями, динамику их изменений, обосновать обусловливающие причины. Показатели можно выражать в процентах, долях</w:t>
      </w:r>
      <w:r w:rsidR="00CD70AB" w:rsidRPr="004618BB">
        <w:rPr>
          <w:sz w:val="28"/>
          <w:szCs w:val="28"/>
        </w:rPr>
        <w:t>.</w:t>
      </w:r>
    </w:p>
    <w:p w:rsidR="005D3195" w:rsidRPr="004618BB" w:rsidRDefault="005D3195" w:rsidP="00CD70AB">
      <w:pPr>
        <w:pStyle w:val="a3"/>
        <w:widowControl w:val="0"/>
        <w:spacing w:line="360" w:lineRule="auto"/>
        <w:ind w:left="0" w:firstLine="540"/>
        <w:jc w:val="both"/>
        <w:rPr>
          <w:sz w:val="28"/>
          <w:szCs w:val="28"/>
        </w:rPr>
      </w:pPr>
      <w:r w:rsidRPr="004618BB">
        <w:rPr>
          <w:sz w:val="28"/>
          <w:szCs w:val="28"/>
        </w:rPr>
        <w:t xml:space="preserve"> Комментарий может выглядеть, например, так: «В части формирования коммуникативных умений и навыков на начало учебного года все ученики 11 класса уже умели работать с книгой, слушать объяснения учителя и одноклассников. В течение года благодаря применению … наблюдалась следующая положительная динамика: количество учащихся, умеющих выстраивать деловые отношения, возросло с 66 до 95 %. Умели выполнять различные учебные роли в совместной деятельности 2/3 школьников, </w:t>
      </w:r>
      <w:proofErr w:type="gramStart"/>
      <w:r w:rsidRPr="004618BB">
        <w:rPr>
          <w:sz w:val="28"/>
          <w:szCs w:val="28"/>
        </w:rPr>
        <w:t>а</w:t>
      </w:r>
      <w:proofErr w:type="gramEnd"/>
      <w:r w:rsidRPr="004618BB">
        <w:rPr>
          <w:sz w:val="28"/>
          <w:szCs w:val="28"/>
        </w:rPr>
        <w:t xml:space="preserve"> наконец года – все».</w:t>
      </w:r>
    </w:p>
    <w:p w:rsidR="005D3195" w:rsidRPr="004618BB" w:rsidRDefault="005D3195" w:rsidP="004A3F25">
      <w:pPr>
        <w:widowControl w:val="0"/>
        <w:spacing w:line="360" w:lineRule="auto"/>
        <w:ind w:firstLine="480"/>
        <w:jc w:val="both"/>
        <w:rPr>
          <w:sz w:val="28"/>
          <w:szCs w:val="28"/>
        </w:rPr>
      </w:pPr>
      <w:r w:rsidRPr="004618BB">
        <w:rPr>
          <w:sz w:val="28"/>
          <w:szCs w:val="28"/>
        </w:rPr>
        <w:t xml:space="preserve">В каких-то случаях вообще не следует прибегать к таблицам и графикам. Особенно когда в качестве материала для анализа берётся большой массив </w:t>
      </w:r>
      <w:r w:rsidRPr="004618BB">
        <w:rPr>
          <w:sz w:val="28"/>
          <w:szCs w:val="28"/>
        </w:rPr>
        <w:lastRenderedPageBreak/>
        <w:t xml:space="preserve">сведений либо малозначимые в данном контексте факты. </w:t>
      </w:r>
    </w:p>
    <w:p w:rsidR="005D3195" w:rsidRPr="004618BB" w:rsidRDefault="005D3195" w:rsidP="004A3F25">
      <w:pPr>
        <w:widowControl w:val="0"/>
        <w:spacing w:line="360" w:lineRule="auto"/>
        <w:ind w:firstLine="480"/>
        <w:jc w:val="both"/>
        <w:rPr>
          <w:sz w:val="28"/>
          <w:szCs w:val="28"/>
        </w:rPr>
      </w:pPr>
      <w:r w:rsidRPr="004618BB">
        <w:rPr>
          <w:sz w:val="28"/>
          <w:szCs w:val="28"/>
        </w:rPr>
        <w:t xml:space="preserve"> </w:t>
      </w:r>
      <w:proofErr w:type="spellStart"/>
      <w:r w:rsidRPr="004618BB">
        <w:rPr>
          <w:i/>
          <w:sz w:val="28"/>
          <w:szCs w:val="28"/>
        </w:rPr>
        <w:t>Например</w:t>
      </w:r>
      <w:proofErr w:type="gramStart"/>
      <w:r w:rsidRPr="004618BB">
        <w:rPr>
          <w:i/>
          <w:sz w:val="28"/>
          <w:szCs w:val="28"/>
        </w:rPr>
        <w:t>.</w:t>
      </w:r>
      <w:r w:rsidRPr="004618BB">
        <w:rPr>
          <w:sz w:val="28"/>
          <w:szCs w:val="28"/>
        </w:rPr>
        <w:t>О</w:t>
      </w:r>
      <w:proofErr w:type="gramEnd"/>
      <w:r w:rsidRPr="004618BB">
        <w:rPr>
          <w:sz w:val="28"/>
          <w:szCs w:val="28"/>
        </w:rPr>
        <w:t>дна</w:t>
      </w:r>
      <w:proofErr w:type="spellEnd"/>
      <w:r w:rsidRPr="004618BB">
        <w:rPr>
          <w:sz w:val="28"/>
          <w:szCs w:val="28"/>
        </w:rPr>
        <w:t xml:space="preserve"> из таблиц содержала данные о численности учащихся школы по учебным годам. Таблицу можно было бы заменить короткой фразой: «С 1999 по 2007 годы количество учащихся снизилось более чем на 40 % и составляет в настоящее время 118 человек». В данном случае «язык процентов» точнее выражает сложность ситуации в школе.</w:t>
      </w:r>
    </w:p>
    <w:p w:rsidR="005D3195" w:rsidRPr="004618BB" w:rsidRDefault="005D3195" w:rsidP="004A3F25">
      <w:pPr>
        <w:widowControl w:val="0"/>
        <w:spacing w:line="360" w:lineRule="auto"/>
        <w:ind w:firstLine="480"/>
        <w:jc w:val="both"/>
        <w:rPr>
          <w:sz w:val="28"/>
          <w:szCs w:val="28"/>
        </w:rPr>
      </w:pPr>
      <w:r w:rsidRPr="004618BB">
        <w:rPr>
          <w:b/>
          <w:sz w:val="28"/>
          <w:szCs w:val="28"/>
        </w:rPr>
        <w:t>2.</w:t>
      </w:r>
      <w:r w:rsidRPr="004618BB">
        <w:rPr>
          <w:sz w:val="28"/>
          <w:szCs w:val="28"/>
        </w:rPr>
        <w:t xml:space="preserve"> </w:t>
      </w:r>
      <w:r w:rsidRPr="004618BB">
        <w:rPr>
          <w:b/>
          <w:sz w:val="28"/>
          <w:szCs w:val="28"/>
        </w:rPr>
        <w:t>Представляя свой опыт, авторы ограничиваются фразами</w:t>
      </w:r>
      <w:r w:rsidRPr="004618BB">
        <w:rPr>
          <w:sz w:val="28"/>
          <w:szCs w:val="28"/>
        </w:rPr>
        <w:t>: «Как хороша технология, по которой мы работаем! Какие замечательные у нас педагоги, дети, родители!». Однако не описывается, в чём суть их системы работы, за счёт чего они добились такого результата. Решить эту проблему помогают «картинки» из жизни школы, учителя, ученика (</w:t>
      </w:r>
      <w:proofErr w:type="gramStart"/>
      <w:r w:rsidRPr="004618BB">
        <w:rPr>
          <w:sz w:val="28"/>
          <w:szCs w:val="28"/>
        </w:rPr>
        <w:t>см</w:t>
      </w:r>
      <w:proofErr w:type="gramEnd"/>
      <w:r w:rsidRPr="004618BB">
        <w:rPr>
          <w:sz w:val="28"/>
          <w:szCs w:val="28"/>
        </w:rPr>
        <w:t xml:space="preserve">. в приложении фрагмент аналитической записки). </w:t>
      </w:r>
    </w:p>
    <w:p w:rsidR="005D3195" w:rsidRPr="004618BB" w:rsidRDefault="005D3195" w:rsidP="004A3F25">
      <w:pPr>
        <w:widowControl w:val="0"/>
        <w:spacing w:line="360" w:lineRule="auto"/>
        <w:ind w:firstLine="480"/>
        <w:jc w:val="both"/>
        <w:rPr>
          <w:sz w:val="28"/>
          <w:szCs w:val="28"/>
        </w:rPr>
      </w:pPr>
      <w:r w:rsidRPr="004618BB">
        <w:rPr>
          <w:b/>
          <w:sz w:val="28"/>
          <w:szCs w:val="28"/>
        </w:rPr>
        <w:t>3.</w:t>
      </w:r>
      <w:r w:rsidRPr="004618BB">
        <w:rPr>
          <w:sz w:val="28"/>
          <w:szCs w:val="28"/>
        </w:rPr>
        <w:t xml:space="preserve"> </w:t>
      </w:r>
      <w:r w:rsidRPr="004618BB">
        <w:rPr>
          <w:b/>
          <w:sz w:val="28"/>
          <w:szCs w:val="28"/>
        </w:rPr>
        <w:t>Нередко заголовок не соответствует содержанию пункта.</w:t>
      </w:r>
    </w:p>
    <w:p w:rsidR="005D3195" w:rsidRPr="004618BB" w:rsidRDefault="005D3195" w:rsidP="004A3F25">
      <w:pPr>
        <w:widowControl w:val="0"/>
        <w:spacing w:line="360" w:lineRule="auto"/>
        <w:ind w:firstLine="480"/>
        <w:jc w:val="both"/>
        <w:rPr>
          <w:sz w:val="28"/>
          <w:szCs w:val="28"/>
        </w:rPr>
      </w:pPr>
      <w:r w:rsidRPr="004618BB">
        <w:rPr>
          <w:sz w:val="28"/>
          <w:szCs w:val="28"/>
        </w:rPr>
        <w:t>«</w:t>
      </w:r>
      <w:r w:rsidRPr="004618BB">
        <w:rPr>
          <w:i/>
          <w:sz w:val="28"/>
          <w:szCs w:val="28"/>
        </w:rPr>
        <w:t>1.2. Основные теоретические положения.</w:t>
      </w:r>
    </w:p>
    <w:p w:rsidR="005D3195" w:rsidRPr="004618BB" w:rsidRDefault="005D3195" w:rsidP="004A3F25">
      <w:pPr>
        <w:widowControl w:val="0"/>
        <w:spacing w:line="360" w:lineRule="auto"/>
        <w:ind w:firstLine="480"/>
        <w:jc w:val="both"/>
        <w:rPr>
          <w:sz w:val="28"/>
          <w:szCs w:val="28"/>
        </w:rPr>
      </w:pPr>
      <w:r w:rsidRPr="004618BB">
        <w:rPr>
          <w:sz w:val="28"/>
          <w:szCs w:val="28"/>
        </w:rPr>
        <w:t>В результате проблемно-ориентированного анализа состояния школы выделены следующие направления обновления школьной жизни:</w:t>
      </w:r>
    </w:p>
    <w:p w:rsidR="005D3195" w:rsidRPr="004618BB" w:rsidRDefault="005D3195" w:rsidP="004A3F25">
      <w:pPr>
        <w:widowControl w:val="0"/>
        <w:spacing w:line="360" w:lineRule="auto"/>
        <w:ind w:firstLine="480"/>
        <w:jc w:val="both"/>
        <w:rPr>
          <w:sz w:val="28"/>
          <w:szCs w:val="28"/>
        </w:rPr>
      </w:pPr>
      <w:r w:rsidRPr="004618BB">
        <w:rPr>
          <w:sz w:val="28"/>
          <w:szCs w:val="28"/>
        </w:rPr>
        <w:t>– Внедрение коллективного способа обучения, обеспечивающего достижение каждым учащимся запланированного уровня образования и воспитания в соответствии с индивидуальными возможностями и способностями.</w:t>
      </w:r>
    </w:p>
    <w:p w:rsidR="005D3195" w:rsidRPr="004618BB" w:rsidRDefault="005D3195" w:rsidP="004A3F25">
      <w:pPr>
        <w:widowControl w:val="0"/>
        <w:spacing w:line="360" w:lineRule="auto"/>
        <w:ind w:firstLine="480"/>
        <w:jc w:val="both"/>
        <w:rPr>
          <w:sz w:val="28"/>
          <w:szCs w:val="28"/>
        </w:rPr>
      </w:pPr>
      <w:r w:rsidRPr="004618BB">
        <w:rPr>
          <w:sz w:val="28"/>
          <w:szCs w:val="28"/>
        </w:rPr>
        <w:t>– Структурные изменения школы путем поэтапного создания модели не классно-урочного обучения.</w:t>
      </w:r>
    </w:p>
    <w:p w:rsidR="005D3195" w:rsidRPr="004618BB" w:rsidRDefault="005D3195" w:rsidP="004A3F25">
      <w:pPr>
        <w:widowControl w:val="0"/>
        <w:spacing w:line="360" w:lineRule="auto"/>
        <w:ind w:firstLine="480"/>
        <w:jc w:val="both"/>
        <w:rPr>
          <w:sz w:val="28"/>
          <w:szCs w:val="28"/>
        </w:rPr>
      </w:pPr>
      <w:r w:rsidRPr="004618BB">
        <w:rPr>
          <w:sz w:val="28"/>
          <w:szCs w:val="28"/>
        </w:rPr>
        <w:t>– Создание условий для включенности каждого ученика в процесс обучения и воспитания».</w:t>
      </w:r>
    </w:p>
    <w:p w:rsidR="005D3195" w:rsidRPr="004618BB" w:rsidRDefault="005D3195" w:rsidP="004A3F25">
      <w:pPr>
        <w:widowControl w:val="0"/>
        <w:spacing w:line="360" w:lineRule="auto"/>
        <w:ind w:firstLine="480"/>
        <w:jc w:val="both"/>
        <w:rPr>
          <w:sz w:val="28"/>
          <w:szCs w:val="28"/>
        </w:rPr>
      </w:pPr>
      <w:r w:rsidRPr="004618BB">
        <w:rPr>
          <w:sz w:val="28"/>
          <w:szCs w:val="28"/>
        </w:rPr>
        <w:t xml:space="preserve">Заголовок предполагает, что далее раскрыты теоретические основания деятельности школы. Но на деле авторы говорят о направлениях деятельности, к тому же некорректно </w:t>
      </w:r>
      <w:proofErr w:type="gramStart"/>
      <w:r w:rsidRPr="004618BB">
        <w:rPr>
          <w:sz w:val="28"/>
          <w:szCs w:val="28"/>
        </w:rPr>
        <w:t>их</w:t>
      </w:r>
      <w:proofErr w:type="gramEnd"/>
      <w:r w:rsidRPr="004618BB">
        <w:rPr>
          <w:sz w:val="28"/>
          <w:szCs w:val="28"/>
        </w:rPr>
        <w:t xml:space="preserve"> формулируя, поскольку первый пункт уже включает в себя следующие два.</w:t>
      </w:r>
    </w:p>
    <w:p w:rsidR="005D3195" w:rsidRPr="004618BB" w:rsidRDefault="005D3195" w:rsidP="004A3F25">
      <w:pPr>
        <w:widowControl w:val="0"/>
        <w:spacing w:line="360" w:lineRule="auto"/>
        <w:ind w:firstLine="480"/>
        <w:jc w:val="both"/>
        <w:rPr>
          <w:sz w:val="28"/>
          <w:szCs w:val="28"/>
        </w:rPr>
      </w:pPr>
      <w:r w:rsidRPr="004618BB">
        <w:rPr>
          <w:b/>
          <w:sz w:val="28"/>
          <w:szCs w:val="28"/>
        </w:rPr>
        <w:t>4.</w:t>
      </w:r>
      <w:r w:rsidRPr="004618BB">
        <w:rPr>
          <w:sz w:val="28"/>
          <w:szCs w:val="28"/>
        </w:rPr>
        <w:t xml:space="preserve"> </w:t>
      </w:r>
      <w:r w:rsidRPr="004618BB">
        <w:rPr>
          <w:b/>
          <w:sz w:val="28"/>
          <w:szCs w:val="28"/>
        </w:rPr>
        <w:t>Часто заказ, предъявляемый государством к образовательному учреждению, отождествляется с целью развития конкретной школы</w:t>
      </w:r>
      <w:r w:rsidRPr="004618BB">
        <w:rPr>
          <w:sz w:val="28"/>
          <w:szCs w:val="28"/>
        </w:rPr>
        <w:t xml:space="preserve">. </w:t>
      </w:r>
      <w:r w:rsidRPr="004618BB">
        <w:rPr>
          <w:sz w:val="28"/>
          <w:szCs w:val="28"/>
        </w:rPr>
        <w:lastRenderedPageBreak/>
        <w:t>Например: «Цель развития школы: обеспечить общее образование для каждого ученика на уровне государственных образовательных стандартов, воспитать здорового, нравственного, творчески активного школьника, учитывая реальные возможности учащихся, их способности, склонности, интересы, возрастные психофизиологические особенности, через реализацию личностно-ориентированного обучения».</w:t>
      </w:r>
    </w:p>
    <w:p w:rsidR="005D3195" w:rsidRPr="004618BB" w:rsidRDefault="005D3195" w:rsidP="004A3F25">
      <w:pPr>
        <w:widowControl w:val="0"/>
        <w:spacing w:line="360" w:lineRule="auto"/>
        <w:ind w:firstLine="480"/>
        <w:jc w:val="both"/>
        <w:rPr>
          <w:sz w:val="28"/>
          <w:szCs w:val="28"/>
        </w:rPr>
      </w:pPr>
      <w:r w:rsidRPr="004618BB">
        <w:rPr>
          <w:sz w:val="28"/>
          <w:szCs w:val="28"/>
        </w:rPr>
        <w:t>Вообще-то любая школа, независимо от того, какие подходы она реализует, должна выполнять этот заказ. Приведём примеры удачных целей в программах развития школ.</w:t>
      </w:r>
    </w:p>
    <w:p w:rsidR="005D3195" w:rsidRPr="004618BB" w:rsidRDefault="005D3195" w:rsidP="004A3F25">
      <w:pPr>
        <w:widowControl w:val="0"/>
        <w:spacing w:line="360" w:lineRule="auto"/>
        <w:ind w:firstLine="480"/>
        <w:jc w:val="both"/>
        <w:rPr>
          <w:sz w:val="28"/>
          <w:szCs w:val="28"/>
        </w:rPr>
      </w:pPr>
      <w:r w:rsidRPr="004618BB">
        <w:rPr>
          <w:sz w:val="28"/>
          <w:szCs w:val="28"/>
        </w:rPr>
        <w:t xml:space="preserve">Берёзовская основная школа </w:t>
      </w:r>
      <w:proofErr w:type="spellStart"/>
      <w:r w:rsidRPr="004618BB">
        <w:rPr>
          <w:sz w:val="28"/>
          <w:szCs w:val="28"/>
        </w:rPr>
        <w:t>Ачинского</w:t>
      </w:r>
      <w:proofErr w:type="spellEnd"/>
      <w:r w:rsidRPr="004618BB">
        <w:rPr>
          <w:sz w:val="28"/>
          <w:szCs w:val="28"/>
        </w:rPr>
        <w:t xml:space="preserve"> района Красноярского края: «Разработать и реализовать модель школы не классно-урочного типа, построенной на принципах индивидуализации программ, способов деятельности учащихся и всеобщего сотрудничества субъектов образовательного процесса».</w:t>
      </w:r>
    </w:p>
    <w:p w:rsidR="00C34CCA" w:rsidRDefault="00C34CCA" w:rsidP="00C34CCA">
      <w:pPr>
        <w:spacing w:line="360" w:lineRule="auto"/>
        <w:rPr>
          <w:sz w:val="28"/>
          <w:szCs w:val="28"/>
        </w:rPr>
      </w:pPr>
      <w:r>
        <w:rPr>
          <w:sz w:val="28"/>
          <w:szCs w:val="28"/>
        </w:rPr>
        <w:t>Вывод</w:t>
      </w:r>
      <w:r w:rsidR="005D1194" w:rsidRPr="004618BB">
        <w:rPr>
          <w:sz w:val="28"/>
          <w:szCs w:val="28"/>
        </w:rPr>
        <w:t xml:space="preserve"> итог всего вышесказанного</w:t>
      </w:r>
      <w:r w:rsidR="002E5DBA" w:rsidRPr="004618BB">
        <w:rPr>
          <w:sz w:val="28"/>
          <w:szCs w:val="28"/>
        </w:rPr>
        <w:t>.</w:t>
      </w:r>
    </w:p>
    <w:p w:rsidR="002E5DBA" w:rsidRPr="00C34CCA" w:rsidRDefault="002E5DBA" w:rsidP="00C34CCA">
      <w:pPr>
        <w:pStyle w:val="a3"/>
        <w:numPr>
          <w:ilvl w:val="0"/>
          <w:numId w:val="24"/>
        </w:numPr>
        <w:spacing w:line="360" w:lineRule="auto"/>
        <w:rPr>
          <w:sz w:val="28"/>
          <w:szCs w:val="28"/>
        </w:rPr>
      </w:pPr>
      <w:r w:rsidRPr="00C34CCA">
        <w:rPr>
          <w:sz w:val="28"/>
          <w:szCs w:val="28"/>
        </w:rPr>
        <w:t>Иметь представление</w:t>
      </w:r>
      <w:r w:rsidR="00C34CCA">
        <w:rPr>
          <w:sz w:val="28"/>
          <w:szCs w:val="28"/>
        </w:rPr>
        <w:t>,</w:t>
      </w:r>
      <w:r w:rsidRPr="00C34CCA">
        <w:rPr>
          <w:sz w:val="28"/>
          <w:szCs w:val="28"/>
        </w:rPr>
        <w:t xml:space="preserve"> о чем вы будете писать составить план развернутый.</w:t>
      </w:r>
    </w:p>
    <w:p w:rsidR="002E5DBA" w:rsidRPr="004618BB" w:rsidRDefault="002E5DBA" w:rsidP="00C34CCA">
      <w:pPr>
        <w:pStyle w:val="a3"/>
        <w:numPr>
          <w:ilvl w:val="0"/>
          <w:numId w:val="24"/>
        </w:numPr>
        <w:spacing w:line="360" w:lineRule="auto"/>
        <w:rPr>
          <w:sz w:val="28"/>
          <w:szCs w:val="28"/>
        </w:rPr>
      </w:pPr>
      <w:r w:rsidRPr="004618BB">
        <w:rPr>
          <w:sz w:val="28"/>
          <w:szCs w:val="28"/>
        </w:rPr>
        <w:t xml:space="preserve">Оформление фрагментов </w:t>
      </w:r>
    </w:p>
    <w:p w:rsidR="002E5DBA" w:rsidRPr="004618BB" w:rsidRDefault="002E5DBA" w:rsidP="00C34CCA">
      <w:pPr>
        <w:pStyle w:val="a3"/>
        <w:numPr>
          <w:ilvl w:val="0"/>
          <w:numId w:val="24"/>
        </w:numPr>
        <w:spacing w:line="360" w:lineRule="auto"/>
        <w:rPr>
          <w:sz w:val="28"/>
          <w:szCs w:val="28"/>
        </w:rPr>
      </w:pPr>
      <w:r w:rsidRPr="004618BB">
        <w:rPr>
          <w:sz w:val="28"/>
          <w:szCs w:val="28"/>
        </w:rPr>
        <w:t>Коррекция</w:t>
      </w:r>
      <w:r w:rsidR="00C34CCA">
        <w:rPr>
          <w:sz w:val="28"/>
          <w:szCs w:val="28"/>
        </w:rPr>
        <w:t>.</w:t>
      </w:r>
      <w:r w:rsidRPr="004618BB">
        <w:rPr>
          <w:sz w:val="28"/>
          <w:szCs w:val="28"/>
        </w:rPr>
        <w:t xml:space="preserve"> </w:t>
      </w:r>
    </w:p>
    <w:sectPr w:rsidR="002E5DBA" w:rsidRPr="004618BB" w:rsidSect="004876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5C1" w:rsidRDefault="00A525C1" w:rsidP="002408E2">
      <w:r>
        <w:separator/>
      </w:r>
    </w:p>
  </w:endnote>
  <w:endnote w:type="continuationSeparator" w:id="0">
    <w:p w:rsidR="00A525C1" w:rsidRDefault="00A525C1" w:rsidP="00240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5C1" w:rsidRDefault="00A525C1" w:rsidP="002408E2">
      <w:r>
        <w:separator/>
      </w:r>
    </w:p>
  </w:footnote>
  <w:footnote w:type="continuationSeparator" w:id="0">
    <w:p w:rsidR="00A525C1" w:rsidRDefault="00A525C1" w:rsidP="00240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159"/>
    <w:multiLevelType w:val="multilevel"/>
    <w:tmpl w:val="E4BE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272A3"/>
    <w:multiLevelType w:val="hybridMultilevel"/>
    <w:tmpl w:val="36E0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F0B33"/>
    <w:multiLevelType w:val="hybridMultilevel"/>
    <w:tmpl w:val="DBDAE01E"/>
    <w:lvl w:ilvl="0" w:tplc="10FCE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4C1883"/>
    <w:multiLevelType w:val="hybridMultilevel"/>
    <w:tmpl w:val="6B703402"/>
    <w:lvl w:ilvl="0" w:tplc="3D287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A7754C"/>
    <w:multiLevelType w:val="hybridMultilevel"/>
    <w:tmpl w:val="5DFE4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FE7C50"/>
    <w:multiLevelType w:val="hybridMultilevel"/>
    <w:tmpl w:val="D77E8E3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226710F3"/>
    <w:multiLevelType w:val="multilevel"/>
    <w:tmpl w:val="FDF8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26893"/>
    <w:multiLevelType w:val="multilevel"/>
    <w:tmpl w:val="4BC6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13055"/>
    <w:multiLevelType w:val="hybridMultilevel"/>
    <w:tmpl w:val="DF9E5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722A8"/>
    <w:multiLevelType w:val="hybridMultilevel"/>
    <w:tmpl w:val="5FC22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B31E70"/>
    <w:multiLevelType w:val="multilevel"/>
    <w:tmpl w:val="C726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66E4F"/>
    <w:multiLevelType w:val="hybridMultilevel"/>
    <w:tmpl w:val="BB6214BC"/>
    <w:lvl w:ilvl="0" w:tplc="14764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26FD7"/>
    <w:multiLevelType w:val="hybridMultilevel"/>
    <w:tmpl w:val="D5CA2BE6"/>
    <w:lvl w:ilvl="0" w:tplc="5ED8F128">
      <w:start w:val="1"/>
      <w:numFmt w:val="decimal"/>
      <w:lvlText w:val="%1."/>
      <w:lvlJc w:val="left"/>
      <w:pPr>
        <w:tabs>
          <w:tab w:val="num" w:pos="720"/>
        </w:tabs>
        <w:ind w:left="720" w:hanging="360"/>
      </w:pPr>
    </w:lvl>
    <w:lvl w:ilvl="1" w:tplc="0FB62516" w:tentative="1">
      <w:start w:val="1"/>
      <w:numFmt w:val="decimal"/>
      <w:lvlText w:val="%2."/>
      <w:lvlJc w:val="left"/>
      <w:pPr>
        <w:tabs>
          <w:tab w:val="num" w:pos="1440"/>
        </w:tabs>
        <w:ind w:left="1440" w:hanging="360"/>
      </w:pPr>
    </w:lvl>
    <w:lvl w:ilvl="2" w:tplc="0A6E6EEC" w:tentative="1">
      <w:start w:val="1"/>
      <w:numFmt w:val="decimal"/>
      <w:lvlText w:val="%3."/>
      <w:lvlJc w:val="left"/>
      <w:pPr>
        <w:tabs>
          <w:tab w:val="num" w:pos="2160"/>
        </w:tabs>
        <w:ind w:left="2160" w:hanging="360"/>
      </w:pPr>
    </w:lvl>
    <w:lvl w:ilvl="3" w:tplc="DD1C25B2" w:tentative="1">
      <w:start w:val="1"/>
      <w:numFmt w:val="decimal"/>
      <w:lvlText w:val="%4."/>
      <w:lvlJc w:val="left"/>
      <w:pPr>
        <w:tabs>
          <w:tab w:val="num" w:pos="2880"/>
        </w:tabs>
        <w:ind w:left="2880" w:hanging="360"/>
      </w:pPr>
    </w:lvl>
    <w:lvl w:ilvl="4" w:tplc="9F50269A" w:tentative="1">
      <w:start w:val="1"/>
      <w:numFmt w:val="decimal"/>
      <w:lvlText w:val="%5."/>
      <w:lvlJc w:val="left"/>
      <w:pPr>
        <w:tabs>
          <w:tab w:val="num" w:pos="3600"/>
        </w:tabs>
        <w:ind w:left="3600" w:hanging="360"/>
      </w:pPr>
    </w:lvl>
    <w:lvl w:ilvl="5" w:tplc="7026EB22" w:tentative="1">
      <w:start w:val="1"/>
      <w:numFmt w:val="decimal"/>
      <w:lvlText w:val="%6."/>
      <w:lvlJc w:val="left"/>
      <w:pPr>
        <w:tabs>
          <w:tab w:val="num" w:pos="4320"/>
        </w:tabs>
        <w:ind w:left="4320" w:hanging="360"/>
      </w:pPr>
    </w:lvl>
    <w:lvl w:ilvl="6" w:tplc="1C08B93A" w:tentative="1">
      <w:start w:val="1"/>
      <w:numFmt w:val="decimal"/>
      <w:lvlText w:val="%7."/>
      <w:lvlJc w:val="left"/>
      <w:pPr>
        <w:tabs>
          <w:tab w:val="num" w:pos="5040"/>
        </w:tabs>
        <w:ind w:left="5040" w:hanging="360"/>
      </w:pPr>
    </w:lvl>
    <w:lvl w:ilvl="7" w:tplc="93E42466" w:tentative="1">
      <w:start w:val="1"/>
      <w:numFmt w:val="decimal"/>
      <w:lvlText w:val="%8."/>
      <w:lvlJc w:val="left"/>
      <w:pPr>
        <w:tabs>
          <w:tab w:val="num" w:pos="5760"/>
        </w:tabs>
        <w:ind w:left="5760" w:hanging="360"/>
      </w:pPr>
    </w:lvl>
    <w:lvl w:ilvl="8" w:tplc="E048E64C" w:tentative="1">
      <w:start w:val="1"/>
      <w:numFmt w:val="decimal"/>
      <w:lvlText w:val="%9."/>
      <w:lvlJc w:val="left"/>
      <w:pPr>
        <w:tabs>
          <w:tab w:val="num" w:pos="6480"/>
        </w:tabs>
        <w:ind w:left="6480" w:hanging="360"/>
      </w:pPr>
    </w:lvl>
  </w:abstractNum>
  <w:abstractNum w:abstractNumId="13">
    <w:nsid w:val="3B781991"/>
    <w:multiLevelType w:val="hybridMultilevel"/>
    <w:tmpl w:val="55EEFD4C"/>
    <w:lvl w:ilvl="0" w:tplc="835E12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9879E3"/>
    <w:multiLevelType w:val="hybridMultilevel"/>
    <w:tmpl w:val="BA8654E2"/>
    <w:lvl w:ilvl="0" w:tplc="E1200B2A">
      <w:start w:val="1"/>
      <w:numFmt w:val="decimal"/>
      <w:lvlText w:val="%1."/>
      <w:lvlJc w:val="left"/>
      <w:pPr>
        <w:tabs>
          <w:tab w:val="num" w:pos="786"/>
        </w:tabs>
        <w:ind w:left="786" w:hanging="360"/>
      </w:pPr>
    </w:lvl>
    <w:lvl w:ilvl="1" w:tplc="BFE0A114" w:tentative="1">
      <w:start w:val="1"/>
      <w:numFmt w:val="decimal"/>
      <w:lvlText w:val="%2."/>
      <w:lvlJc w:val="left"/>
      <w:pPr>
        <w:tabs>
          <w:tab w:val="num" w:pos="1506"/>
        </w:tabs>
        <w:ind w:left="1506" w:hanging="360"/>
      </w:pPr>
    </w:lvl>
    <w:lvl w:ilvl="2" w:tplc="2D547CD4" w:tentative="1">
      <w:start w:val="1"/>
      <w:numFmt w:val="decimal"/>
      <w:lvlText w:val="%3."/>
      <w:lvlJc w:val="left"/>
      <w:pPr>
        <w:tabs>
          <w:tab w:val="num" w:pos="2226"/>
        </w:tabs>
        <w:ind w:left="2226" w:hanging="360"/>
      </w:pPr>
    </w:lvl>
    <w:lvl w:ilvl="3" w:tplc="50D0C1C6" w:tentative="1">
      <w:start w:val="1"/>
      <w:numFmt w:val="decimal"/>
      <w:lvlText w:val="%4."/>
      <w:lvlJc w:val="left"/>
      <w:pPr>
        <w:tabs>
          <w:tab w:val="num" w:pos="2946"/>
        </w:tabs>
        <w:ind w:left="2946" w:hanging="360"/>
      </w:pPr>
    </w:lvl>
    <w:lvl w:ilvl="4" w:tplc="4B822312" w:tentative="1">
      <w:start w:val="1"/>
      <w:numFmt w:val="decimal"/>
      <w:lvlText w:val="%5."/>
      <w:lvlJc w:val="left"/>
      <w:pPr>
        <w:tabs>
          <w:tab w:val="num" w:pos="3666"/>
        </w:tabs>
        <w:ind w:left="3666" w:hanging="360"/>
      </w:pPr>
    </w:lvl>
    <w:lvl w:ilvl="5" w:tplc="E8C203EA" w:tentative="1">
      <w:start w:val="1"/>
      <w:numFmt w:val="decimal"/>
      <w:lvlText w:val="%6."/>
      <w:lvlJc w:val="left"/>
      <w:pPr>
        <w:tabs>
          <w:tab w:val="num" w:pos="4386"/>
        </w:tabs>
        <w:ind w:left="4386" w:hanging="360"/>
      </w:pPr>
    </w:lvl>
    <w:lvl w:ilvl="6" w:tplc="7EF4BD20" w:tentative="1">
      <w:start w:val="1"/>
      <w:numFmt w:val="decimal"/>
      <w:lvlText w:val="%7."/>
      <w:lvlJc w:val="left"/>
      <w:pPr>
        <w:tabs>
          <w:tab w:val="num" w:pos="5106"/>
        </w:tabs>
        <w:ind w:left="5106" w:hanging="360"/>
      </w:pPr>
    </w:lvl>
    <w:lvl w:ilvl="7" w:tplc="F2D8D436" w:tentative="1">
      <w:start w:val="1"/>
      <w:numFmt w:val="decimal"/>
      <w:lvlText w:val="%8."/>
      <w:lvlJc w:val="left"/>
      <w:pPr>
        <w:tabs>
          <w:tab w:val="num" w:pos="5826"/>
        </w:tabs>
        <w:ind w:left="5826" w:hanging="360"/>
      </w:pPr>
    </w:lvl>
    <w:lvl w:ilvl="8" w:tplc="96A6CA3E" w:tentative="1">
      <w:start w:val="1"/>
      <w:numFmt w:val="decimal"/>
      <w:lvlText w:val="%9."/>
      <w:lvlJc w:val="left"/>
      <w:pPr>
        <w:tabs>
          <w:tab w:val="num" w:pos="6546"/>
        </w:tabs>
        <w:ind w:left="6546" w:hanging="360"/>
      </w:pPr>
    </w:lvl>
  </w:abstractNum>
  <w:abstractNum w:abstractNumId="15">
    <w:nsid w:val="3C7A4A1D"/>
    <w:multiLevelType w:val="hybridMultilevel"/>
    <w:tmpl w:val="559E177A"/>
    <w:lvl w:ilvl="0" w:tplc="4DFAE7E8">
      <w:start w:val="1"/>
      <w:numFmt w:val="decimal"/>
      <w:lvlText w:val="%1."/>
      <w:lvlJc w:val="left"/>
      <w:pPr>
        <w:ind w:left="1290" w:hanging="75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D325674"/>
    <w:multiLevelType w:val="hybridMultilevel"/>
    <w:tmpl w:val="E7288E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F6D6BC5"/>
    <w:multiLevelType w:val="hybridMultilevel"/>
    <w:tmpl w:val="77A8C5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D4F51"/>
    <w:multiLevelType w:val="hybridMultilevel"/>
    <w:tmpl w:val="19BA3D5C"/>
    <w:lvl w:ilvl="0" w:tplc="5270F5FA">
      <w:start w:val="1"/>
      <w:numFmt w:val="bullet"/>
      <w:lvlText w:val=""/>
      <w:lvlJc w:val="left"/>
      <w:pPr>
        <w:tabs>
          <w:tab w:val="num" w:pos="720"/>
        </w:tabs>
        <w:ind w:left="720" w:hanging="360"/>
      </w:pPr>
      <w:rPr>
        <w:rFonts w:ascii="Wingdings 2" w:hAnsi="Wingdings 2" w:hint="default"/>
      </w:rPr>
    </w:lvl>
    <w:lvl w:ilvl="1" w:tplc="34AAC7A0" w:tentative="1">
      <w:start w:val="1"/>
      <w:numFmt w:val="bullet"/>
      <w:lvlText w:val=""/>
      <w:lvlJc w:val="left"/>
      <w:pPr>
        <w:tabs>
          <w:tab w:val="num" w:pos="1440"/>
        </w:tabs>
        <w:ind w:left="1440" w:hanging="360"/>
      </w:pPr>
      <w:rPr>
        <w:rFonts w:ascii="Wingdings 2" w:hAnsi="Wingdings 2" w:hint="default"/>
      </w:rPr>
    </w:lvl>
    <w:lvl w:ilvl="2" w:tplc="CE3C6DAA" w:tentative="1">
      <w:start w:val="1"/>
      <w:numFmt w:val="bullet"/>
      <w:lvlText w:val=""/>
      <w:lvlJc w:val="left"/>
      <w:pPr>
        <w:tabs>
          <w:tab w:val="num" w:pos="2160"/>
        </w:tabs>
        <w:ind w:left="2160" w:hanging="360"/>
      </w:pPr>
      <w:rPr>
        <w:rFonts w:ascii="Wingdings 2" w:hAnsi="Wingdings 2" w:hint="default"/>
      </w:rPr>
    </w:lvl>
    <w:lvl w:ilvl="3" w:tplc="AC12BE74" w:tentative="1">
      <w:start w:val="1"/>
      <w:numFmt w:val="bullet"/>
      <w:lvlText w:val=""/>
      <w:lvlJc w:val="left"/>
      <w:pPr>
        <w:tabs>
          <w:tab w:val="num" w:pos="2880"/>
        </w:tabs>
        <w:ind w:left="2880" w:hanging="360"/>
      </w:pPr>
      <w:rPr>
        <w:rFonts w:ascii="Wingdings 2" w:hAnsi="Wingdings 2" w:hint="default"/>
      </w:rPr>
    </w:lvl>
    <w:lvl w:ilvl="4" w:tplc="156057F4" w:tentative="1">
      <w:start w:val="1"/>
      <w:numFmt w:val="bullet"/>
      <w:lvlText w:val=""/>
      <w:lvlJc w:val="left"/>
      <w:pPr>
        <w:tabs>
          <w:tab w:val="num" w:pos="3600"/>
        </w:tabs>
        <w:ind w:left="3600" w:hanging="360"/>
      </w:pPr>
      <w:rPr>
        <w:rFonts w:ascii="Wingdings 2" w:hAnsi="Wingdings 2" w:hint="default"/>
      </w:rPr>
    </w:lvl>
    <w:lvl w:ilvl="5" w:tplc="7D6E48C8" w:tentative="1">
      <w:start w:val="1"/>
      <w:numFmt w:val="bullet"/>
      <w:lvlText w:val=""/>
      <w:lvlJc w:val="left"/>
      <w:pPr>
        <w:tabs>
          <w:tab w:val="num" w:pos="4320"/>
        </w:tabs>
        <w:ind w:left="4320" w:hanging="360"/>
      </w:pPr>
      <w:rPr>
        <w:rFonts w:ascii="Wingdings 2" w:hAnsi="Wingdings 2" w:hint="default"/>
      </w:rPr>
    </w:lvl>
    <w:lvl w:ilvl="6" w:tplc="7F904732" w:tentative="1">
      <w:start w:val="1"/>
      <w:numFmt w:val="bullet"/>
      <w:lvlText w:val=""/>
      <w:lvlJc w:val="left"/>
      <w:pPr>
        <w:tabs>
          <w:tab w:val="num" w:pos="5040"/>
        </w:tabs>
        <w:ind w:left="5040" w:hanging="360"/>
      </w:pPr>
      <w:rPr>
        <w:rFonts w:ascii="Wingdings 2" w:hAnsi="Wingdings 2" w:hint="default"/>
      </w:rPr>
    </w:lvl>
    <w:lvl w:ilvl="7" w:tplc="99B4F4D0" w:tentative="1">
      <w:start w:val="1"/>
      <w:numFmt w:val="bullet"/>
      <w:lvlText w:val=""/>
      <w:lvlJc w:val="left"/>
      <w:pPr>
        <w:tabs>
          <w:tab w:val="num" w:pos="5760"/>
        </w:tabs>
        <w:ind w:left="5760" w:hanging="360"/>
      </w:pPr>
      <w:rPr>
        <w:rFonts w:ascii="Wingdings 2" w:hAnsi="Wingdings 2" w:hint="default"/>
      </w:rPr>
    </w:lvl>
    <w:lvl w:ilvl="8" w:tplc="5C8E2CFA" w:tentative="1">
      <w:start w:val="1"/>
      <w:numFmt w:val="bullet"/>
      <w:lvlText w:val=""/>
      <w:lvlJc w:val="left"/>
      <w:pPr>
        <w:tabs>
          <w:tab w:val="num" w:pos="6480"/>
        </w:tabs>
        <w:ind w:left="6480" w:hanging="360"/>
      </w:pPr>
      <w:rPr>
        <w:rFonts w:ascii="Wingdings 2" w:hAnsi="Wingdings 2" w:hint="default"/>
      </w:rPr>
    </w:lvl>
  </w:abstractNum>
  <w:abstractNum w:abstractNumId="19">
    <w:nsid w:val="455056F4"/>
    <w:multiLevelType w:val="hybridMultilevel"/>
    <w:tmpl w:val="1400A8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C4CB3"/>
    <w:multiLevelType w:val="hybridMultilevel"/>
    <w:tmpl w:val="7BC6F34C"/>
    <w:lvl w:ilvl="0" w:tplc="04190001">
      <w:start w:val="1"/>
      <w:numFmt w:val="bullet"/>
      <w:lvlText w:val=""/>
      <w:lvlJc w:val="left"/>
      <w:pPr>
        <w:ind w:left="2928" w:hanging="360"/>
      </w:pPr>
      <w:rPr>
        <w:rFonts w:ascii="Symbol" w:hAnsi="Symbol" w:hint="default"/>
      </w:rPr>
    </w:lvl>
    <w:lvl w:ilvl="1" w:tplc="04190003" w:tentative="1">
      <w:start w:val="1"/>
      <w:numFmt w:val="bullet"/>
      <w:lvlText w:val="o"/>
      <w:lvlJc w:val="left"/>
      <w:pPr>
        <w:ind w:left="3648" w:hanging="360"/>
      </w:pPr>
      <w:rPr>
        <w:rFonts w:ascii="Courier New" w:hAnsi="Courier New" w:cs="Courier New" w:hint="default"/>
      </w:rPr>
    </w:lvl>
    <w:lvl w:ilvl="2" w:tplc="04190005" w:tentative="1">
      <w:start w:val="1"/>
      <w:numFmt w:val="bullet"/>
      <w:lvlText w:val=""/>
      <w:lvlJc w:val="left"/>
      <w:pPr>
        <w:ind w:left="4368" w:hanging="360"/>
      </w:pPr>
      <w:rPr>
        <w:rFonts w:ascii="Wingdings" w:hAnsi="Wingdings" w:hint="default"/>
      </w:rPr>
    </w:lvl>
    <w:lvl w:ilvl="3" w:tplc="04190001" w:tentative="1">
      <w:start w:val="1"/>
      <w:numFmt w:val="bullet"/>
      <w:lvlText w:val=""/>
      <w:lvlJc w:val="left"/>
      <w:pPr>
        <w:ind w:left="5088" w:hanging="360"/>
      </w:pPr>
      <w:rPr>
        <w:rFonts w:ascii="Symbol" w:hAnsi="Symbol" w:hint="default"/>
      </w:rPr>
    </w:lvl>
    <w:lvl w:ilvl="4" w:tplc="04190003" w:tentative="1">
      <w:start w:val="1"/>
      <w:numFmt w:val="bullet"/>
      <w:lvlText w:val="o"/>
      <w:lvlJc w:val="left"/>
      <w:pPr>
        <w:ind w:left="5808" w:hanging="360"/>
      </w:pPr>
      <w:rPr>
        <w:rFonts w:ascii="Courier New" w:hAnsi="Courier New" w:cs="Courier New" w:hint="default"/>
      </w:rPr>
    </w:lvl>
    <w:lvl w:ilvl="5" w:tplc="04190005" w:tentative="1">
      <w:start w:val="1"/>
      <w:numFmt w:val="bullet"/>
      <w:lvlText w:val=""/>
      <w:lvlJc w:val="left"/>
      <w:pPr>
        <w:ind w:left="6528" w:hanging="360"/>
      </w:pPr>
      <w:rPr>
        <w:rFonts w:ascii="Wingdings" w:hAnsi="Wingdings" w:hint="default"/>
      </w:rPr>
    </w:lvl>
    <w:lvl w:ilvl="6" w:tplc="04190001" w:tentative="1">
      <w:start w:val="1"/>
      <w:numFmt w:val="bullet"/>
      <w:lvlText w:val=""/>
      <w:lvlJc w:val="left"/>
      <w:pPr>
        <w:ind w:left="7248" w:hanging="360"/>
      </w:pPr>
      <w:rPr>
        <w:rFonts w:ascii="Symbol" w:hAnsi="Symbol" w:hint="default"/>
      </w:rPr>
    </w:lvl>
    <w:lvl w:ilvl="7" w:tplc="04190003" w:tentative="1">
      <w:start w:val="1"/>
      <w:numFmt w:val="bullet"/>
      <w:lvlText w:val="o"/>
      <w:lvlJc w:val="left"/>
      <w:pPr>
        <w:ind w:left="7968" w:hanging="360"/>
      </w:pPr>
      <w:rPr>
        <w:rFonts w:ascii="Courier New" w:hAnsi="Courier New" w:cs="Courier New" w:hint="default"/>
      </w:rPr>
    </w:lvl>
    <w:lvl w:ilvl="8" w:tplc="04190005" w:tentative="1">
      <w:start w:val="1"/>
      <w:numFmt w:val="bullet"/>
      <w:lvlText w:val=""/>
      <w:lvlJc w:val="left"/>
      <w:pPr>
        <w:ind w:left="8688" w:hanging="360"/>
      </w:pPr>
      <w:rPr>
        <w:rFonts w:ascii="Wingdings" w:hAnsi="Wingdings" w:hint="default"/>
      </w:rPr>
    </w:lvl>
  </w:abstractNum>
  <w:abstractNum w:abstractNumId="21">
    <w:nsid w:val="4DE22B8B"/>
    <w:multiLevelType w:val="hybridMultilevel"/>
    <w:tmpl w:val="67C438AE"/>
    <w:lvl w:ilvl="0" w:tplc="CA12D3DC">
      <w:start w:val="1"/>
      <w:numFmt w:val="bullet"/>
      <w:lvlText w:val=""/>
      <w:lvlJc w:val="left"/>
      <w:pPr>
        <w:tabs>
          <w:tab w:val="num" w:pos="720"/>
        </w:tabs>
        <w:ind w:left="720" w:hanging="360"/>
      </w:pPr>
      <w:rPr>
        <w:rFonts w:ascii="Wingdings 2" w:hAnsi="Wingdings 2" w:hint="default"/>
      </w:rPr>
    </w:lvl>
    <w:lvl w:ilvl="1" w:tplc="2262954E" w:tentative="1">
      <w:start w:val="1"/>
      <w:numFmt w:val="bullet"/>
      <w:lvlText w:val=""/>
      <w:lvlJc w:val="left"/>
      <w:pPr>
        <w:tabs>
          <w:tab w:val="num" w:pos="1440"/>
        </w:tabs>
        <w:ind w:left="1440" w:hanging="360"/>
      </w:pPr>
      <w:rPr>
        <w:rFonts w:ascii="Wingdings 2" w:hAnsi="Wingdings 2" w:hint="default"/>
      </w:rPr>
    </w:lvl>
    <w:lvl w:ilvl="2" w:tplc="37E268C0" w:tentative="1">
      <w:start w:val="1"/>
      <w:numFmt w:val="bullet"/>
      <w:lvlText w:val=""/>
      <w:lvlJc w:val="left"/>
      <w:pPr>
        <w:tabs>
          <w:tab w:val="num" w:pos="2160"/>
        </w:tabs>
        <w:ind w:left="2160" w:hanging="360"/>
      </w:pPr>
      <w:rPr>
        <w:rFonts w:ascii="Wingdings 2" w:hAnsi="Wingdings 2" w:hint="default"/>
      </w:rPr>
    </w:lvl>
    <w:lvl w:ilvl="3" w:tplc="2006D3C2" w:tentative="1">
      <w:start w:val="1"/>
      <w:numFmt w:val="bullet"/>
      <w:lvlText w:val=""/>
      <w:lvlJc w:val="left"/>
      <w:pPr>
        <w:tabs>
          <w:tab w:val="num" w:pos="2880"/>
        </w:tabs>
        <w:ind w:left="2880" w:hanging="360"/>
      </w:pPr>
      <w:rPr>
        <w:rFonts w:ascii="Wingdings 2" w:hAnsi="Wingdings 2" w:hint="default"/>
      </w:rPr>
    </w:lvl>
    <w:lvl w:ilvl="4" w:tplc="3F82E6B4" w:tentative="1">
      <w:start w:val="1"/>
      <w:numFmt w:val="bullet"/>
      <w:lvlText w:val=""/>
      <w:lvlJc w:val="left"/>
      <w:pPr>
        <w:tabs>
          <w:tab w:val="num" w:pos="3600"/>
        </w:tabs>
        <w:ind w:left="3600" w:hanging="360"/>
      </w:pPr>
      <w:rPr>
        <w:rFonts w:ascii="Wingdings 2" w:hAnsi="Wingdings 2" w:hint="default"/>
      </w:rPr>
    </w:lvl>
    <w:lvl w:ilvl="5" w:tplc="12022EBC" w:tentative="1">
      <w:start w:val="1"/>
      <w:numFmt w:val="bullet"/>
      <w:lvlText w:val=""/>
      <w:lvlJc w:val="left"/>
      <w:pPr>
        <w:tabs>
          <w:tab w:val="num" w:pos="4320"/>
        </w:tabs>
        <w:ind w:left="4320" w:hanging="360"/>
      </w:pPr>
      <w:rPr>
        <w:rFonts w:ascii="Wingdings 2" w:hAnsi="Wingdings 2" w:hint="default"/>
      </w:rPr>
    </w:lvl>
    <w:lvl w:ilvl="6" w:tplc="5478EAC4" w:tentative="1">
      <w:start w:val="1"/>
      <w:numFmt w:val="bullet"/>
      <w:lvlText w:val=""/>
      <w:lvlJc w:val="left"/>
      <w:pPr>
        <w:tabs>
          <w:tab w:val="num" w:pos="5040"/>
        </w:tabs>
        <w:ind w:left="5040" w:hanging="360"/>
      </w:pPr>
      <w:rPr>
        <w:rFonts w:ascii="Wingdings 2" w:hAnsi="Wingdings 2" w:hint="default"/>
      </w:rPr>
    </w:lvl>
    <w:lvl w:ilvl="7" w:tplc="ECEA4FE2" w:tentative="1">
      <w:start w:val="1"/>
      <w:numFmt w:val="bullet"/>
      <w:lvlText w:val=""/>
      <w:lvlJc w:val="left"/>
      <w:pPr>
        <w:tabs>
          <w:tab w:val="num" w:pos="5760"/>
        </w:tabs>
        <w:ind w:left="5760" w:hanging="360"/>
      </w:pPr>
      <w:rPr>
        <w:rFonts w:ascii="Wingdings 2" w:hAnsi="Wingdings 2" w:hint="default"/>
      </w:rPr>
    </w:lvl>
    <w:lvl w:ilvl="8" w:tplc="181C682A" w:tentative="1">
      <w:start w:val="1"/>
      <w:numFmt w:val="bullet"/>
      <w:lvlText w:val=""/>
      <w:lvlJc w:val="left"/>
      <w:pPr>
        <w:tabs>
          <w:tab w:val="num" w:pos="6480"/>
        </w:tabs>
        <w:ind w:left="6480" w:hanging="360"/>
      </w:pPr>
      <w:rPr>
        <w:rFonts w:ascii="Wingdings 2" w:hAnsi="Wingdings 2" w:hint="default"/>
      </w:rPr>
    </w:lvl>
  </w:abstractNum>
  <w:abstractNum w:abstractNumId="22">
    <w:nsid w:val="51AC6A91"/>
    <w:multiLevelType w:val="hybridMultilevel"/>
    <w:tmpl w:val="073A7D5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E369A4"/>
    <w:multiLevelType w:val="hybridMultilevel"/>
    <w:tmpl w:val="0666BDDE"/>
    <w:lvl w:ilvl="0" w:tplc="924A8E62">
      <w:start w:val="1"/>
      <w:numFmt w:val="bullet"/>
      <w:lvlText w:val="•"/>
      <w:lvlJc w:val="left"/>
      <w:pPr>
        <w:tabs>
          <w:tab w:val="num" w:pos="720"/>
        </w:tabs>
        <w:ind w:left="720" w:hanging="360"/>
      </w:pPr>
      <w:rPr>
        <w:rFonts w:ascii="Arial" w:hAnsi="Arial" w:hint="default"/>
      </w:rPr>
    </w:lvl>
    <w:lvl w:ilvl="1" w:tplc="ECC04A86" w:tentative="1">
      <w:start w:val="1"/>
      <w:numFmt w:val="bullet"/>
      <w:lvlText w:val="•"/>
      <w:lvlJc w:val="left"/>
      <w:pPr>
        <w:tabs>
          <w:tab w:val="num" w:pos="1440"/>
        </w:tabs>
        <w:ind w:left="1440" w:hanging="360"/>
      </w:pPr>
      <w:rPr>
        <w:rFonts w:ascii="Arial" w:hAnsi="Arial" w:hint="default"/>
      </w:rPr>
    </w:lvl>
    <w:lvl w:ilvl="2" w:tplc="85DA9D98" w:tentative="1">
      <w:start w:val="1"/>
      <w:numFmt w:val="bullet"/>
      <w:lvlText w:val="•"/>
      <w:lvlJc w:val="left"/>
      <w:pPr>
        <w:tabs>
          <w:tab w:val="num" w:pos="2160"/>
        </w:tabs>
        <w:ind w:left="2160" w:hanging="360"/>
      </w:pPr>
      <w:rPr>
        <w:rFonts w:ascii="Arial" w:hAnsi="Arial" w:hint="default"/>
      </w:rPr>
    </w:lvl>
    <w:lvl w:ilvl="3" w:tplc="3662C3E8" w:tentative="1">
      <w:start w:val="1"/>
      <w:numFmt w:val="bullet"/>
      <w:lvlText w:val="•"/>
      <w:lvlJc w:val="left"/>
      <w:pPr>
        <w:tabs>
          <w:tab w:val="num" w:pos="2880"/>
        </w:tabs>
        <w:ind w:left="2880" w:hanging="360"/>
      </w:pPr>
      <w:rPr>
        <w:rFonts w:ascii="Arial" w:hAnsi="Arial" w:hint="default"/>
      </w:rPr>
    </w:lvl>
    <w:lvl w:ilvl="4" w:tplc="256AA5D6" w:tentative="1">
      <w:start w:val="1"/>
      <w:numFmt w:val="bullet"/>
      <w:lvlText w:val="•"/>
      <w:lvlJc w:val="left"/>
      <w:pPr>
        <w:tabs>
          <w:tab w:val="num" w:pos="3600"/>
        </w:tabs>
        <w:ind w:left="3600" w:hanging="360"/>
      </w:pPr>
      <w:rPr>
        <w:rFonts w:ascii="Arial" w:hAnsi="Arial" w:hint="default"/>
      </w:rPr>
    </w:lvl>
    <w:lvl w:ilvl="5" w:tplc="92C4FAE4" w:tentative="1">
      <w:start w:val="1"/>
      <w:numFmt w:val="bullet"/>
      <w:lvlText w:val="•"/>
      <w:lvlJc w:val="left"/>
      <w:pPr>
        <w:tabs>
          <w:tab w:val="num" w:pos="4320"/>
        </w:tabs>
        <w:ind w:left="4320" w:hanging="360"/>
      </w:pPr>
      <w:rPr>
        <w:rFonts w:ascii="Arial" w:hAnsi="Arial" w:hint="default"/>
      </w:rPr>
    </w:lvl>
    <w:lvl w:ilvl="6" w:tplc="870A20D4" w:tentative="1">
      <w:start w:val="1"/>
      <w:numFmt w:val="bullet"/>
      <w:lvlText w:val="•"/>
      <w:lvlJc w:val="left"/>
      <w:pPr>
        <w:tabs>
          <w:tab w:val="num" w:pos="5040"/>
        </w:tabs>
        <w:ind w:left="5040" w:hanging="360"/>
      </w:pPr>
      <w:rPr>
        <w:rFonts w:ascii="Arial" w:hAnsi="Arial" w:hint="default"/>
      </w:rPr>
    </w:lvl>
    <w:lvl w:ilvl="7" w:tplc="DF125292" w:tentative="1">
      <w:start w:val="1"/>
      <w:numFmt w:val="bullet"/>
      <w:lvlText w:val="•"/>
      <w:lvlJc w:val="left"/>
      <w:pPr>
        <w:tabs>
          <w:tab w:val="num" w:pos="5760"/>
        </w:tabs>
        <w:ind w:left="5760" w:hanging="360"/>
      </w:pPr>
      <w:rPr>
        <w:rFonts w:ascii="Arial" w:hAnsi="Arial" w:hint="default"/>
      </w:rPr>
    </w:lvl>
    <w:lvl w:ilvl="8" w:tplc="3E5C9AD6" w:tentative="1">
      <w:start w:val="1"/>
      <w:numFmt w:val="bullet"/>
      <w:lvlText w:val="•"/>
      <w:lvlJc w:val="left"/>
      <w:pPr>
        <w:tabs>
          <w:tab w:val="num" w:pos="6480"/>
        </w:tabs>
        <w:ind w:left="6480" w:hanging="360"/>
      </w:pPr>
      <w:rPr>
        <w:rFonts w:ascii="Arial" w:hAnsi="Arial" w:hint="default"/>
      </w:rPr>
    </w:lvl>
  </w:abstractNum>
  <w:abstractNum w:abstractNumId="24">
    <w:nsid w:val="6170518C"/>
    <w:multiLevelType w:val="hybridMultilevel"/>
    <w:tmpl w:val="581A660A"/>
    <w:lvl w:ilvl="0" w:tplc="295644BE">
      <w:start w:val="1"/>
      <w:numFmt w:val="bullet"/>
      <w:lvlText w:val=""/>
      <w:lvlJc w:val="left"/>
      <w:pPr>
        <w:tabs>
          <w:tab w:val="num" w:pos="720"/>
        </w:tabs>
        <w:ind w:left="720" w:hanging="360"/>
      </w:pPr>
      <w:rPr>
        <w:rFonts w:ascii="Wingdings 3" w:hAnsi="Wingdings 3" w:hint="default"/>
      </w:rPr>
    </w:lvl>
    <w:lvl w:ilvl="1" w:tplc="ACC6B546" w:tentative="1">
      <w:start w:val="1"/>
      <w:numFmt w:val="bullet"/>
      <w:lvlText w:val=""/>
      <w:lvlJc w:val="left"/>
      <w:pPr>
        <w:tabs>
          <w:tab w:val="num" w:pos="1440"/>
        </w:tabs>
        <w:ind w:left="1440" w:hanging="360"/>
      </w:pPr>
      <w:rPr>
        <w:rFonts w:ascii="Wingdings 3" w:hAnsi="Wingdings 3" w:hint="default"/>
      </w:rPr>
    </w:lvl>
    <w:lvl w:ilvl="2" w:tplc="BCD27AA6" w:tentative="1">
      <w:start w:val="1"/>
      <w:numFmt w:val="bullet"/>
      <w:lvlText w:val=""/>
      <w:lvlJc w:val="left"/>
      <w:pPr>
        <w:tabs>
          <w:tab w:val="num" w:pos="2160"/>
        </w:tabs>
        <w:ind w:left="2160" w:hanging="360"/>
      </w:pPr>
      <w:rPr>
        <w:rFonts w:ascii="Wingdings 3" w:hAnsi="Wingdings 3" w:hint="default"/>
      </w:rPr>
    </w:lvl>
    <w:lvl w:ilvl="3" w:tplc="BC3E4E06" w:tentative="1">
      <w:start w:val="1"/>
      <w:numFmt w:val="bullet"/>
      <w:lvlText w:val=""/>
      <w:lvlJc w:val="left"/>
      <w:pPr>
        <w:tabs>
          <w:tab w:val="num" w:pos="2880"/>
        </w:tabs>
        <w:ind w:left="2880" w:hanging="360"/>
      </w:pPr>
      <w:rPr>
        <w:rFonts w:ascii="Wingdings 3" w:hAnsi="Wingdings 3" w:hint="default"/>
      </w:rPr>
    </w:lvl>
    <w:lvl w:ilvl="4" w:tplc="AF5CDBA8" w:tentative="1">
      <w:start w:val="1"/>
      <w:numFmt w:val="bullet"/>
      <w:lvlText w:val=""/>
      <w:lvlJc w:val="left"/>
      <w:pPr>
        <w:tabs>
          <w:tab w:val="num" w:pos="3600"/>
        </w:tabs>
        <w:ind w:left="3600" w:hanging="360"/>
      </w:pPr>
      <w:rPr>
        <w:rFonts w:ascii="Wingdings 3" w:hAnsi="Wingdings 3" w:hint="default"/>
      </w:rPr>
    </w:lvl>
    <w:lvl w:ilvl="5" w:tplc="6FA8F904" w:tentative="1">
      <w:start w:val="1"/>
      <w:numFmt w:val="bullet"/>
      <w:lvlText w:val=""/>
      <w:lvlJc w:val="left"/>
      <w:pPr>
        <w:tabs>
          <w:tab w:val="num" w:pos="4320"/>
        </w:tabs>
        <w:ind w:left="4320" w:hanging="360"/>
      </w:pPr>
      <w:rPr>
        <w:rFonts w:ascii="Wingdings 3" w:hAnsi="Wingdings 3" w:hint="default"/>
      </w:rPr>
    </w:lvl>
    <w:lvl w:ilvl="6" w:tplc="CE02A772" w:tentative="1">
      <w:start w:val="1"/>
      <w:numFmt w:val="bullet"/>
      <w:lvlText w:val=""/>
      <w:lvlJc w:val="left"/>
      <w:pPr>
        <w:tabs>
          <w:tab w:val="num" w:pos="5040"/>
        </w:tabs>
        <w:ind w:left="5040" w:hanging="360"/>
      </w:pPr>
      <w:rPr>
        <w:rFonts w:ascii="Wingdings 3" w:hAnsi="Wingdings 3" w:hint="default"/>
      </w:rPr>
    </w:lvl>
    <w:lvl w:ilvl="7" w:tplc="47A85BE8" w:tentative="1">
      <w:start w:val="1"/>
      <w:numFmt w:val="bullet"/>
      <w:lvlText w:val=""/>
      <w:lvlJc w:val="left"/>
      <w:pPr>
        <w:tabs>
          <w:tab w:val="num" w:pos="5760"/>
        </w:tabs>
        <w:ind w:left="5760" w:hanging="360"/>
      </w:pPr>
      <w:rPr>
        <w:rFonts w:ascii="Wingdings 3" w:hAnsi="Wingdings 3" w:hint="default"/>
      </w:rPr>
    </w:lvl>
    <w:lvl w:ilvl="8" w:tplc="315601C6" w:tentative="1">
      <w:start w:val="1"/>
      <w:numFmt w:val="bullet"/>
      <w:lvlText w:val=""/>
      <w:lvlJc w:val="left"/>
      <w:pPr>
        <w:tabs>
          <w:tab w:val="num" w:pos="6480"/>
        </w:tabs>
        <w:ind w:left="6480" w:hanging="360"/>
      </w:pPr>
      <w:rPr>
        <w:rFonts w:ascii="Wingdings 3" w:hAnsi="Wingdings 3" w:hint="default"/>
      </w:rPr>
    </w:lvl>
  </w:abstractNum>
  <w:abstractNum w:abstractNumId="25">
    <w:nsid w:val="69373A28"/>
    <w:multiLevelType w:val="hybridMultilevel"/>
    <w:tmpl w:val="CC2C6B72"/>
    <w:lvl w:ilvl="0" w:tplc="14764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6F6FF0"/>
    <w:multiLevelType w:val="hybridMultilevel"/>
    <w:tmpl w:val="5C8E1414"/>
    <w:lvl w:ilvl="0" w:tplc="EF1224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EE10669"/>
    <w:multiLevelType w:val="hybridMultilevel"/>
    <w:tmpl w:val="16064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2751D8"/>
    <w:multiLevelType w:val="hybridMultilevel"/>
    <w:tmpl w:val="3B38274E"/>
    <w:lvl w:ilvl="0" w:tplc="14764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7A438E"/>
    <w:multiLevelType w:val="hybridMultilevel"/>
    <w:tmpl w:val="D6D8CA5A"/>
    <w:lvl w:ilvl="0" w:tplc="870E8BCE">
      <w:start w:val="1"/>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0">
    <w:nsid w:val="79B15355"/>
    <w:multiLevelType w:val="hybridMultilevel"/>
    <w:tmpl w:val="3C642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5941D7"/>
    <w:multiLevelType w:val="hybridMultilevel"/>
    <w:tmpl w:val="DE4CA96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7"/>
  </w:num>
  <w:num w:numId="4">
    <w:abstractNumId w:val="6"/>
  </w:num>
  <w:num w:numId="5">
    <w:abstractNumId w:val="4"/>
  </w:num>
  <w:num w:numId="6">
    <w:abstractNumId w:val="2"/>
  </w:num>
  <w:num w:numId="7">
    <w:abstractNumId w:val="3"/>
  </w:num>
  <w:num w:numId="8">
    <w:abstractNumId w:val="24"/>
  </w:num>
  <w:num w:numId="9">
    <w:abstractNumId w:val="1"/>
  </w:num>
  <w:num w:numId="10">
    <w:abstractNumId w:val="12"/>
  </w:num>
  <w:num w:numId="11">
    <w:abstractNumId w:val="22"/>
  </w:num>
  <w:num w:numId="12">
    <w:abstractNumId w:val="16"/>
  </w:num>
  <w:num w:numId="13">
    <w:abstractNumId w:val="31"/>
  </w:num>
  <w:num w:numId="14">
    <w:abstractNumId w:val="21"/>
  </w:num>
  <w:num w:numId="15">
    <w:abstractNumId w:val="19"/>
  </w:num>
  <w:num w:numId="16">
    <w:abstractNumId w:val="27"/>
  </w:num>
  <w:num w:numId="17">
    <w:abstractNumId w:val="11"/>
  </w:num>
  <w:num w:numId="18">
    <w:abstractNumId w:val="28"/>
  </w:num>
  <w:num w:numId="19">
    <w:abstractNumId w:val="25"/>
  </w:num>
  <w:num w:numId="20">
    <w:abstractNumId w:val="26"/>
  </w:num>
  <w:num w:numId="21">
    <w:abstractNumId w:val="14"/>
  </w:num>
  <w:num w:numId="22">
    <w:abstractNumId w:val="8"/>
  </w:num>
  <w:num w:numId="23">
    <w:abstractNumId w:val="29"/>
  </w:num>
  <w:num w:numId="24">
    <w:abstractNumId w:val="13"/>
  </w:num>
  <w:num w:numId="25">
    <w:abstractNumId w:val="23"/>
  </w:num>
  <w:num w:numId="26">
    <w:abstractNumId w:val="15"/>
  </w:num>
  <w:num w:numId="27">
    <w:abstractNumId w:val="10"/>
  </w:num>
  <w:num w:numId="28">
    <w:abstractNumId w:val="0"/>
  </w:num>
  <w:num w:numId="29">
    <w:abstractNumId w:val="5"/>
  </w:num>
  <w:num w:numId="30">
    <w:abstractNumId w:val="20"/>
  </w:num>
  <w:num w:numId="31">
    <w:abstractNumId w:val="9"/>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3195"/>
    <w:rsid w:val="000711D6"/>
    <w:rsid w:val="00076605"/>
    <w:rsid w:val="001217AB"/>
    <w:rsid w:val="001A100F"/>
    <w:rsid w:val="001F5872"/>
    <w:rsid w:val="00207E5B"/>
    <w:rsid w:val="002408E2"/>
    <w:rsid w:val="00246AC0"/>
    <w:rsid w:val="002532D7"/>
    <w:rsid w:val="0027403E"/>
    <w:rsid w:val="002B2F68"/>
    <w:rsid w:val="002E5DBA"/>
    <w:rsid w:val="003957BB"/>
    <w:rsid w:val="003B0C35"/>
    <w:rsid w:val="003D7ABB"/>
    <w:rsid w:val="004618BB"/>
    <w:rsid w:val="004726E1"/>
    <w:rsid w:val="004876F1"/>
    <w:rsid w:val="004A3F25"/>
    <w:rsid w:val="004A516A"/>
    <w:rsid w:val="004C0471"/>
    <w:rsid w:val="004F5697"/>
    <w:rsid w:val="00524CBA"/>
    <w:rsid w:val="0055746A"/>
    <w:rsid w:val="0057197C"/>
    <w:rsid w:val="005917F5"/>
    <w:rsid w:val="005D1194"/>
    <w:rsid w:val="005D3195"/>
    <w:rsid w:val="005F3EC7"/>
    <w:rsid w:val="00603F3D"/>
    <w:rsid w:val="00654A7D"/>
    <w:rsid w:val="006B4BCB"/>
    <w:rsid w:val="006F42C7"/>
    <w:rsid w:val="007123DC"/>
    <w:rsid w:val="00757395"/>
    <w:rsid w:val="008E6761"/>
    <w:rsid w:val="008F37B4"/>
    <w:rsid w:val="009205A6"/>
    <w:rsid w:val="00921C69"/>
    <w:rsid w:val="00973D0C"/>
    <w:rsid w:val="009B2D0A"/>
    <w:rsid w:val="00A37978"/>
    <w:rsid w:val="00A525C1"/>
    <w:rsid w:val="00A673BC"/>
    <w:rsid w:val="00AA28AD"/>
    <w:rsid w:val="00AA352F"/>
    <w:rsid w:val="00AF08FF"/>
    <w:rsid w:val="00B45050"/>
    <w:rsid w:val="00BA1F90"/>
    <w:rsid w:val="00BD02E9"/>
    <w:rsid w:val="00BD1F2B"/>
    <w:rsid w:val="00C34CCA"/>
    <w:rsid w:val="00CD70AB"/>
    <w:rsid w:val="00D25B8B"/>
    <w:rsid w:val="00D40ED4"/>
    <w:rsid w:val="00D724F0"/>
    <w:rsid w:val="00E55487"/>
    <w:rsid w:val="00EB6116"/>
    <w:rsid w:val="00F60351"/>
    <w:rsid w:val="00F64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1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195"/>
    <w:pPr>
      <w:ind w:left="720"/>
      <w:contextualSpacing/>
    </w:pPr>
  </w:style>
  <w:style w:type="character" w:customStyle="1" w:styleId="submenu-table">
    <w:name w:val="submenu-table"/>
    <w:basedOn w:val="a0"/>
    <w:rsid w:val="00AF08FF"/>
  </w:style>
  <w:style w:type="character" w:customStyle="1" w:styleId="butback">
    <w:name w:val="butback"/>
    <w:basedOn w:val="a0"/>
    <w:rsid w:val="00AF08FF"/>
  </w:style>
  <w:style w:type="paragraph" w:styleId="a4">
    <w:name w:val="Plain Text"/>
    <w:basedOn w:val="a"/>
    <w:link w:val="a5"/>
    <w:uiPriority w:val="99"/>
    <w:unhideWhenUsed/>
    <w:rsid w:val="00654A7D"/>
    <w:rPr>
      <w:rFonts w:ascii="Consolas" w:eastAsiaTheme="minorHAnsi" w:hAnsi="Consolas" w:cstheme="minorBidi"/>
      <w:sz w:val="21"/>
      <w:szCs w:val="21"/>
      <w:lang w:eastAsia="en-US"/>
    </w:rPr>
  </w:style>
  <w:style w:type="character" w:customStyle="1" w:styleId="a5">
    <w:name w:val="Текст Знак"/>
    <w:basedOn w:val="a0"/>
    <w:link w:val="a4"/>
    <w:uiPriority w:val="99"/>
    <w:rsid w:val="00654A7D"/>
    <w:rPr>
      <w:rFonts w:ascii="Consolas" w:hAnsi="Consolas"/>
      <w:sz w:val="21"/>
      <w:szCs w:val="21"/>
    </w:rPr>
  </w:style>
  <w:style w:type="paragraph" w:styleId="a6">
    <w:name w:val="Body Text Indent"/>
    <w:basedOn w:val="a"/>
    <w:link w:val="a7"/>
    <w:rsid w:val="006F42C7"/>
    <w:pPr>
      <w:ind w:firstLine="709"/>
      <w:jc w:val="both"/>
    </w:pPr>
    <w:rPr>
      <w:sz w:val="24"/>
    </w:rPr>
  </w:style>
  <w:style w:type="character" w:customStyle="1" w:styleId="a7">
    <w:name w:val="Основной текст с отступом Знак"/>
    <w:basedOn w:val="a0"/>
    <w:link w:val="a6"/>
    <w:rsid w:val="006F42C7"/>
    <w:rPr>
      <w:rFonts w:ascii="Times New Roman" w:eastAsia="Times New Roman" w:hAnsi="Times New Roman" w:cs="Times New Roman"/>
      <w:sz w:val="24"/>
      <w:szCs w:val="20"/>
      <w:lang w:eastAsia="ru-RU"/>
    </w:rPr>
  </w:style>
  <w:style w:type="character" w:styleId="a8">
    <w:name w:val="Hyperlink"/>
    <w:basedOn w:val="a0"/>
    <w:uiPriority w:val="99"/>
    <w:semiHidden/>
    <w:unhideWhenUsed/>
    <w:rsid w:val="00D40ED4"/>
    <w:rPr>
      <w:color w:val="0000FF"/>
      <w:u w:val="single"/>
    </w:rPr>
  </w:style>
  <w:style w:type="paragraph" w:styleId="a9">
    <w:name w:val="Normal (Web)"/>
    <w:basedOn w:val="a"/>
    <w:uiPriority w:val="99"/>
    <w:semiHidden/>
    <w:unhideWhenUsed/>
    <w:rsid w:val="001A100F"/>
    <w:pPr>
      <w:spacing w:before="100" w:beforeAutospacing="1" w:after="100" w:afterAutospacing="1"/>
    </w:pPr>
    <w:rPr>
      <w:sz w:val="24"/>
      <w:szCs w:val="24"/>
    </w:rPr>
  </w:style>
  <w:style w:type="paragraph" w:styleId="aa">
    <w:name w:val="footnote text"/>
    <w:basedOn w:val="a"/>
    <w:link w:val="ab"/>
    <w:semiHidden/>
    <w:rsid w:val="002408E2"/>
  </w:style>
  <w:style w:type="character" w:customStyle="1" w:styleId="ab">
    <w:name w:val="Текст сноски Знак"/>
    <w:basedOn w:val="a0"/>
    <w:link w:val="aa"/>
    <w:semiHidden/>
    <w:rsid w:val="002408E2"/>
    <w:rPr>
      <w:rFonts w:ascii="Times New Roman" w:eastAsia="Times New Roman" w:hAnsi="Times New Roman" w:cs="Times New Roman"/>
      <w:sz w:val="20"/>
      <w:szCs w:val="20"/>
      <w:lang w:eastAsia="ru-RU"/>
    </w:rPr>
  </w:style>
  <w:style w:type="character" w:styleId="ac">
    <w:name w:val="footnote reference"/>
    <w:basedOn w:val="a0"/>
    <w:semiHidden/>
    <w:rsid w:val="002408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874649">
      <w:bodyDiv w:val="1"/>
      <w:marLeft w:val="0"/>
      <w:marRight w:val="0"/>
      <w:marTop w:val="0"/>
      <w:marBottom w:val="0"/>
      <w:divBdr>
        <w:top w:val="none" w:sz="0" w:space="0" w:color="auto"/>
        <w:left w:val="none" w:sz="0" w:space="0" w:color="auto"/>
        <w:bottom w:val="none" w:sz="0" w:space="0" w:color="auto"/>
        <w:right w:val="none" w:sz="0" w:space="0" w:color="auto"/>
      </w:divBdr>
    </w:div>
    <w:div w:id="203686717">
      <w:bodyDiv w:val="1"/>
      <w:marLeft w:val="0"/>
      <w:marRight w:val="0"/>
      <w:marTop w:val="0"/>
      <w:marBottom w:val="0"/>
      <w:divBdr>
        <w:top w:val="none" w:sz="0" w:space="0" w:color="auto"/>
        <w:left w:val="none" w:sz="0" w:space="0" w:color="auto"/>
        <w:bottom w:val="none" w:sz="0" w:space="0" w:color="auto"/>
        <w:right w:val="none" w:sz="0" w:space="0" w:color="auto"/>
      </w:divBdr>
    </w:div>
    <w:div w:id="241069206">
      <w:bodyDiv w:val="1"/>
      <w:marLeft w:val="0"/>
      <w:marRight w:val="0"/>
      <w:marTop w:val="0"/>
      <w:marBottom w:val="0"/>
      <w:divBdr>
        <w:top w:val="none" w:sz="0" w:space="0" w:color="auto"/>
        <w:left w:val="none" w:sz="0" w:space="0" w:color="auto"/>
        <w:bottom w:val="none" w:sz="0" w:space="0" w:color="auto"/>
        <w:right w:val="none" w:sz="0" w:space="0" w:color="auto"/>
      </w:divBdr>
      <w:divsChild>
        <w:div w:id="942416177">
          <w:marLeft w:val="720"/>
          <w:marRight w:val="0"/>
          <w:marTop w:val="154"/>
          <w:marBottom w:val="0"/>
          <w:divBdr>
            <w:top w:val="none" w:sz="0" w:space="0" w:color="auto"/>
            <w:left w:val="none" w:sz="0" w:space="0" w:color="auto"/>
            <w:bottom w:val="none" w:sz="0" w:space="0" w:color="auto"/>
            <w:right w:val="none" w:sz="0" w:space="0" w:color="auto"/>
          </w:divBdr>
        </w:div>
        <w:div w:id="1900896291">
          <w:marLeft w:val="720"/>
          <w:marRight w:val="0"/>
          <w:marTop w:val="154"/>
          <w:marBottom w:val="0"/>
          <w:divBdr>
            <w:top w:val="none" w:sz="0" w:space="0" w:color="auto"/>
            <w:left w:val="none" w:sz="0" w:space="0" w:color="auto"/>
            <w:bottom w:val="none" w:sz="0" w:space="0" w:color="auto"/>
            <w:right w:val="none" w:sz="0" w:space="0" w:color="auto"/>
          </w:divBdr>
        </w:div>
        <w:div w:id="1174341293">
          <w:marLeft w:val="979"/>
          <w:marRight w:val="0"/>
          <w:marTop w:val="154"/>
          <w:marBottom w:val="0"/>
          <w:divBdr>
            <w:top w:val="none" w:sz="0" w:space="0" w:color="auto"/>
            <w:left w:val="none" w:sz="0" w:space="0" w:color="auto"/>
            <w:bottom w:val="none" w:sz="0" w:space="0" w:color="auto"/>
            <w:right w:val="none" w:sz="0" w:space="0" w:color="auto"/>
          </w:divBdr>
        </w:div>
        <w:div w:id="680549748">
          <w:marLeft w:val="979"/>
          <w:marRight w:val="0"/>
          <w:marTop w:val="154"/>
          <w:marBottom w:val="0"/>
          <w:divBdr>
            <w:top w:val="none" w:sz="0" w:space="0" w:color="auto"/>
            <w:left w:val="none" w:sz="0" w:space="0" w:color="auto"/>
            <w:bottom w:val="none" w:sz="0" w:space="0" w:color="auto"/>
            <w:right w:val="none" w:sz="0" w:space="0" w:color="auto"/>
          </w:divBdr>
        </w:div>
        <w:div w:id="1143616306">
          <w:marLeft w:val="979"/>
          <w:marRight w:val="0"/>
          <w:marTop w:val="154"/>
          <w:marBottom w:val="0"/>
          <w:divBdr>
            <w:top w:val="none" w:sz="0" w:space="0" w:color="auto"/>
            <w:left w:val="none" w:sz="0" w:space="0" w:color="auto"/>
            <w:bottom w:val="none" w:sz="0" w:space="0" w:color="auto"/>
            <w:right w:val="none" w:sz="0" w:space="0" w:color="auto"/>
          </w:divBdr>
        </w:div>
      </w:divsChild>
    </w:div>
    <w:div w:id="274794515">
      <w:bodyDiv w:val="1"/>
      <w:marLeft w:val="0"/>
      <w:marRight w:val="0"/>
      <w:marTop w:val="0"/>
      <w:marBottom w:val="0"/>
      <w:divBdr>
        <w:top w:val="none" w:sz="0" w:space="0" w:color="auto"/>
        <w:left w:val="none" w:sz="0" w:space="0" w:color="auto"/>
        <w:bottom w:val="none" w:sz="0" w:space="0" w:color="auto"/>
        <w:right w:val="none" w:sz="0" w:space="0" w:color="auto"/>
      </w:divBdr>
      <w:divsChild>
        <w:div w:id="612900987">
          <w:marLeft w:val="576"/>
          <w:marRight w:val="0"/>
          <w:marTop w:val="80"/>
          <w:marBottom w:val="0"/>
          <w:divBdr>
            <w:top w:val="none" w:sz="0" w:space="0" w:color="auto"/>
            <w:left w:val="none" w:sz="0" w:space="0" w:color="auto"/>
            <w:bottom w:val="none" w:sz="0" w:space="0" w:color="auto"/>
            <w:right w:val="none" w:sz="0" w:space="0" w:color="auto"/>
          </w:divBdr>
        </w:div>
      </w:divsChild>
    </w:div>
    <w:div w:id="375012185">
      <w:bodyDiv w:val="1"/>
      <w:marLeft w:val="0"/>
      <w:marRight w:val="0"/>
      <w:marTop w:val="0"/>
      <w:marBottom w:val="0"/>
      <w:divBdr>
        <w:top w:val="none" w:sz="0" w:space="0" w:color="auto"/>
        <w:left w:val="none" w:sz="0" w:space="0" w:color="auto"/>
        <w:bottom w:val="none" w:sz="0" w:space="0" w:color="auto"/>
        <w:right w:val="none" w:sz="0" w:space="0" w:color="auto"/>
      </w:divBdr>
    </w:div>
    <w:div w:id="639574132">
      <w:bodyDiv w:val="1"/>
      <w:marLeft w:val="0"/>
      <w:marRight w:val="0"/>
      <w:marTop w:val="0"/>
      <w:marBottom w:val="0"/>
      <w:divBdr>
        <w:top w:val="none" w:sz="0" w:space="0" w:color="auto"/>
        <w:left w:val="none" w:sz="0" w:space="0" w:color="auto"/>
        <w:bottom w:val="none" w:sz="0" w:space="0" w:color="auto"/>
        <w:right w:val="none" w:sz="0" w:space="0" w:color="auto"/>
      </w:divBdr>
      <w:divsChild>
        <w:div w:id="993871300">
          <w:marLeft w:val="432"/>
          <w:marRight w:val="0"/>
          <w:marTop w:val="115"/>
          <w:marBottom w:val="0"/>
          <w:divBdr>
            <w:top w:val="none" w:sz="0" w:space="0" w:color="auto"/>
            <w:left w:val="none" w:sz="0" w:space="0" w:color="auto"/>
            <w:bottom w:val="none" w:sz="0" w:space="0" w:color="auto"/>
            <w:right w:val="none" w:sz="0" w:space="0" w:color="auto"/>
          </w:divBdr>
        </w:div>
        <w:div w:id="2130395860">
          <w:marLeft w:val="432"/>
          <w:marRight w:val="0"/>
          <w:marTop w:val="115"/>
          <w:marBottom w:val="0"/>
          <w:divBdr>
            <w:top w:val="none" w:sz="0" w:space="0" w:color="auto"/>
            <w:left w:val="none" w:sz="0" w:space="0" w:color="auto"/>
            <w:bottom w:val="none" w:sz="0" w:space="0" w:color="auto"/>
            <w:right w:val="none" w:sz="0" w:space="0" w:color="auto"/>
          </w:divBdr>
        </w:div>
        <w:div w:id="1577976733">
          <w:marLeft w:val="432"/>
          <w:marRight w:val="0"/>
          <w:marTop w:val="115"/>
          <w:marBottom w:val="0"/>
          <w:divBdr>
            <w:top w:val="none" w:sz="0" w:space="0" w:color="auto"/>
            <w:left w:val="none" w:sz="0" w:space="0" w:color="auto"/>
            <w:bottom w:val="none" w:sz="0" w:space="0" w:color="auto"/>
            <w:right w:val="none" w:sz="0" w:space="0" w:color="auto"/>
          </w:divBdr>
        </w:div>
      </w:divsChild>
    </w:div>
    <w:div w:id="957951880">
      <w:bodyDiv w:val="1"/>
      <w:marLeft w:val="0"/>
      <w:marRight w:val="0"/>
      <w:marTop w:val="0"/>
      <w:marBottom w:val="0"/>
      <w:divBdr>
        <w:top w:val="none" w:sz="0" w:space="0" w:color="auto"/>
        <w:left w:val="none" w:sz="0" w:space="0" w:color="auto"/>
        <w:bottom w:val="none" w:sz="0" w:space="0" w:color="auto"/>
        <w:right w:val="none" w:sz="0" w:space="0" w:color="auto"/>
      </w:divBdr>
    </w:div>
    <w:div w:id="1020278826">
      <w:bodyDiv w:val="1"/>
      <w:marLeft w:val="0"/>
      <w:marRight w:val="0"/>
      <w:marTop w:val="0"/>
      <w:marBottom w:val="0"/>
      <w:divBdr>
        <w:top w:val="none" w:sz="0" w:space="0" w:color="auto"/>
        <w:left w:val="none" w:sz="0" w:space="0" w:color="auto"/>
        <w:bottom w:val="none" w:sz="0" w:space="0" w:color="auto"/>
        <w:right w:val="none" w:sz="0" w:space="0" w:color="auto"/>
      </w:divBdr>
    </w:div>
    <w:div w:id="1024600668">
      <w:bodyDiv w:val="1"/>
      <w:marLeft w:val="0"/>
      <w:marRight w:val="0"/>
      <w:marTop w:val="0"/>
      <w:marBottom w:val="0"/>
      <w:divBdr>
        <w:top w:val="none" w:sz="0" w:space="0" w:color="auto"/>
        <w:left w:val="none" w:sz="0" w:space="0" w:color="auto"/>
        <w:bottom w:val="none" w:sz="0" w:space="0" w:color="auto"/>
        <w:right w:val="none" w:sz="0" w:space="0" w:color="auto"/>
      </w:divBdr>
    </w:div>
    <w:div w:id="1089277293">
      <w:bodyDiv w:val="1"/>
      <w:marLeft w:val="0"/>
      <w:marRight w:val="0"/>
      <w:marTop w:val="0"/>
      <w:marBottom w:val="0"/>
      <w:divBdr>
        <w:top w:val="none" w:sz="0" w:space="0" w:color="auto"/>
        <w:left w:val="none" w:sz="0" w:space="0" w:color="auto"/>
        <w:bottom w:val="none" w:sz="0" w:space="0" w:color="auto"/>
        <w:right w:val="none" w:sz="0" w:space="0" w:color="auto"/>
      </w:divBdr>
      <w:divsChild>
        <w:div w:id="1004741823">
          <w:marLeft w:val="0"/>
          <w:marRight w:val="0"/>
          <w:marTop w:val="125"/>
          <w:marBottom w:val="0"/>
          <w:divBdr>
            <w:top w:val="none" w:sz="0" w:space="0" w:color="auto"/>
            <w:left w:val="none" w:sz="0" w:space="0" w:color="auto"/>
            <w:bottom w:val="none" w:sz="0" w:space="0" w:color="auto"/>
            <w:right w:val="none" w:sz="0" w:space="0" w:color="auto"/>
          </w:divBdr>
        </w:div>
      </w:divsChild>
    </w:div>
    <w:div w:id="1629974412">
      <w:bodyDiv w:val="1"/>
      <w:marLeft w:val="0"/>
      <w:marRight w:val="0"/>
      <w:marTop w:val="0"/>
      <w:marBottom w:val="0"/>
      <w:divBdr>
        <w:top w:val="none" w:sz="0" w:space="0" w:color="auto"/>
        <w:left w:val="none" w:sz="0" w:space="0" w:color="auto"/>
        <w:bottom w:val="none" w:sz="0" w:space="0" w:color="auto"/>
        <w:right w:val="none" w:sz="0" w:space="0" w:color="auto"/>
      </w:divBdr>
    </w:div>
    <w:div w:id="1797604705">
      <w:bodyDiv w:val="1"/>
      <w:marLeft w:val="0"/>
      <w:marRight w:val="0"/>
      <w:marTop w:val="0"/>
      <w:marBottom w:val="0"/>
      <w:divBdr>
        <w:top w:val="none" w:sz="0" w:space="0" w:color="auto"/>
        <w:left w:val="none" w:sz="0" w:space="0" w:color="auto"/>
        <w:bottom w:val="none" w:sz="0" w:space="0" w:color="auto"/>
        <w:right w:val="none" w:sz="0" w:space="0" w:color="auto"/>
      </w:divBdr>
      <w:divsChild>
        <w:div w:id="1870529917">
          <w:marLeft w:val="432"/>
          <w:marRight w:val="0"/>
          <w:marTop w:val="96"/>
          <w:marBottom w:val="0"/>
          <w:divBdr>
            <w:top w:val="none" w:sz="0" w:space="0" w:color="auto"/>
            <w:left w:val="none" w:sz="0" w:space="0" w:color="auto"/>
            <w:bottom w:val="none" w:sz="0" w:space="0" w:color="auto"/>
            <w:right w:val="none" w:sz="0" w:space="0" w:color="auto"/>
          </w:divBdr>
        </w:div>
        <w:div w:id="620767444">
          <w:marLeft w:val="432"/>
          <w:marRight w:val="0"/>
          <w:marTop w:val="96"/>
          <w:marBottom w:val="0"/>
          <w:divBdr>
            <w:top w:val="none" w:sz="0" w:space="0" w:color="auto"/>
            <w:left w:val="none" w:sz="0" w:space="0" w:color="auto"/>
            <w:bottom w:val="none" w:sz="0" w:space="0" w:color="auto"/>
            <w:right w:val="none" w:sz="0" w:space="0" w:color="auto"/>
          </w:divBdr>
        </w:div>
        <w:div w:id="1710642814">
          <w:marLeft w:val="432"/>
          <w:marRight w:val="0"/>
          <w:marTop w:val="96"/>
          <w:marBottom w:val="0"/>
          <w:divBdr>
            <w:top w:val="none" w:sz="0" w:space="0" w:color="auto"/>
            <w:left w:val="none" w:sz="0" w:space="0" w:color="auto"/>
            <w:bottom w:val="none" w:sz="0" w:space="0" w:color="auto"/>
            <w:right w:val="none" w:sz="0" w:space="0" w:color="auto"/>
          </w:divBdr>
        </w:div>
        <w:div w:id="920218177">
          <w:marLeft w:val="432"/>
          <w:marRight w:val="0"/>
          <w:marTop w:val="96"/>
          <w:marBottom w:val="0"/>
          <w:divBdr>
            <w:top w:val="none" w:sz="0" w:space="0" w:color="auto"/>
            <w:left w:val="none" w:sz="0" w:space="0" w:color="auto"/>
            <w:bottom w:val="none" w:sz="0" w:space="0" w:color="auto"/>
            <w:right w:val="none" w:sz="0" w:space="0" w:color="auto"/>
          </w:divBdr>
        </w:div>
      </w:divsChild>
    </w:div>
    <w:div w:id="1885747512">
      <w:bodyDiv w:val="1"/>
      <w:marLeft w:val="0"/>
      <w:marRight w:val="0"/>
      <w:marTop w:val="0"/>
      <w:marBottom w:val="0"/>
      <w:divBdr>
        <w:top w:val="none" w:sz="0" w:space="0" w:color="auto"/>
        <w:left w:val="none" w:sz="0" w:space="0" w:color="auto"/>
        <w:bottom w:val="none" w:sz="0" w:space="0" w:color="auto"/>
        <w:right w:val="none" w:sz="0" w:space="0" w:color="auto"/>
      </w:divBdr>
      <w:divsChild>
        <w:div w:id="683551696">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ologija.ru/lekcii/lekcii-po-omz/372-modeli-organizacii-zdravooxranen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F7F87-D66F-44A3-87A7-D90B72D2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9</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13</cp:revision>
  <dcterms:created xsi:type="dcterms:W3CDTF">2013-11-08T08:59:00Z</dcterms:created>
  <dcterms:modified xsi:type="dcterms:W3CDTF">2014-04-23T21:31:00Z</dcterms:modified>
</cp:coreProperties>
</file>