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F2" w:rsidRPr="00D717C2" w:rsidRDefault="005177F2" w:rsidP="0051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7C2">
        <w:rPr>
          <w:rFonts w:ascii="Times New Roman" w:hAnsi="Times New Roman" w:cs="Times New Roman"/>
          <w:sz w:val="28"/>
          <w:szCs w:val="28"/>
        </w:rPr>
        <w:t>ГБОУ гимназия  №1272 ЮОА г. Москвы</w:t>
      </w:r>
    </w:p>
    <w:p w:rsidR="005177F2" w:rsidRPr="00D717C2" w:rsidRDefault="005177F2" w:rsidP="005177F2">
      <w:pPr>
        <w:rPr>
          <w:sz w:val="28"/>
          <w:szCs w:val="28"/>
        </w:rPr>
      </w:pPr>
    </w:p>
    <w:p w:rsidR="005177F2" w:rsidRPr="00D717C2" w:rsidRDefault="005177F2" w:rsidP="005177F2">
      <w:pPr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190"/>
        <w:gridCol w:w="3038"/>
        <w:gridCol w:w="3420"/>
      </w:tblGrid>
      <w:tr w:rsidR="005177F2" w:rsidRPr="00D717C2" w:rsidTr="0025003D">
        <w:tc>
          <w:tcPr>
            <w:tcW w:w="3190" w:type="dxa"/>
          </w:tcPr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5177F2" w:rsidRPr="00D717C2" w:rsidRDefault="00570BAA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5177F2" w:rsidRPr="00D717C2" w:rsidRDefault="00570BAA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5177F2" w:rsidRPr="00D717C2">
              <w:rPr>
                <w:rFonts w:ascii="Times New Roman" w:hAnsi="Times New Roman" w:cs="Times New Roman"/>
                <w:sz w:val="28"/>
                <w:szCs w:val="28"/>
              </w:rPr>
              <w:t>августа 2013 г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________Конова Н.Н.</w:t>
            </w:r>
          </w:p>
        </w:tc>
        <w:tc>
          <w:tcPr>
            <w:tcW w:w="3038" w:type="dxa"/>
          </w:tcPr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по УВР 1 ступени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Лысякова</w:t>
            </w:r>
            <w:proofErr w:type="spellEnd"/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420" w:type="dxa"/>
          </w:tcPr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совета протокол №1</w:t>
            </w:r>
          </w:p>
          <w:p w:rsidR="005177F2" w:rsidRPr="00D717C2" w:rsidRDefault="00570BAA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от 30 </w:t>
            </w:r>
            <w:r w:rsidR="005177F2" w:rsidRPr="00D717C2">
              <w:rPr>
                <w:rFonts w:ascii="Times New Roman" w:hAnsi="Times New Roman" w:cs="Times New Roman"/>
                <w:sz w:val="28"/>
                <w:szCs w:val="28"/>
              </w:rPr>
              <w:t>августа 2013г.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7F2" w:rsidRPr="00D717C2" w:rsidRDefault="005177F2" w:rsidP="0051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F2" w:rsidRPr="00D717C2" w:rsidRDefault="005177F2" w:rsidP="0051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F2" w:rsidRPr="00D717C2" w:rsidRDefault="005177F2" w:rsidP="0051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F2" w:rsidRPr="00D717C2" w:rsidRDefault="005177F2" w:rsidP="0051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F2" w:rsidRPr="00D717C2" w:rsidRDefault="005177F2" w:rsidP="005177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77F2" w:rsidRPr="00D717C2" w:rsidRDefault="005177F2" w:rsidP="005177F2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D717C2">
        <w:rPr>
          <w:i w:val="0"/>
          <w:sz w:val="28"/>
          <w:szCs w:val="28"/>
        </w:rPr>
        <w:t>РАБОЧАЯ 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77F2" w:rsidRPr="00D717C2" w:rsidTr="0025003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по окружающему миру</w:t>
            </w:r>
          </w:p>
        </w:tc>
      </w:tr>
      <w:tr w:rsidR="005177F2" w:rsidRPr="00D717C2" w:rsidTr="0025003D">
        <w:trPr>
          <w:trHeight w:val="495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(указать предмет)</w:t>
            </w:r>
          </w:p>
        </w:tc>
      </w:tr>
      <w:tr w:rsidR="005177F2" w:rsidRPr="00D717C2" w:rsidTr="0025003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Программа, модель обучения: Начальная школа 21 век</w:t>
            </w:r>
          </w:p>
        </w:tc>
      </w:tr>
      <w:tr w:rsidR="005177F2" w:rsidRPr="00D717C2" w:rsidTr="0025003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Класс обучения: 3 г</w:t>
            </w:r>
          </w:p>
        </w:tc>
      </w:tr>
      <w:tr w:rsidR="005177F2" w:rsidRPr="00D717C2" w:rsidTr="0025003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Количество часов: 68</w:t>
            </w:r>
          </w:p>
        </w:tc>
      </w:tr>
      <w:tr w:rsidR="005177F2" w:rsidRPr="00D717C2" w:rsidTr="0025003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 w:rsidRPr="00D717C2">
              <w:rPr>
                <w:rFonts w:ascii="Times New Roman" w:hAnsi="Times New Roman" w:cs="Times New Roman"/>
                <w:sz w:val="28"/>
                <w:szCs w:val="28"/>
              </w:rPr>
              <w:t>Бавина</w:t>
            </w:r>
            <w:proofErr w:type="spellEnd"/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 </w:t>
            </w:r>
          </w:p>
        </w:tc>
      </w:tr>
      <w:tr w:rsidR="005177F2" w:rsidRPr="00D717C2" w:rsidTr="0025003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Программа разработана на основе: авторской издательской программы «Окружающий мир» автора Н. Ф. Виноградовой (Сборник программ к ко</w:t>
            </w:r>
            <w:r w:rsidRPr="00D717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D717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плекту учебников «Начальная школа XXI века». – 2-е изд., </w:t>
            </w:r>
            <w:proofErr w:type="spellStart"/>
            <w:r w:rsidRPr="00D717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дораб</w:t>
            </w:r>
            <w:proofErr w:type="spellEnd"/>
            <w:r w:rsidRPr="00D717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и доп. – М.: </w:t>
            </w:r>
            <w:proofErr w:type="spellStart"/>
            <w:r w:rsidRPr="00D717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Вентана</w:t>
            </w:r>
            <w:proofErr w:type="spellEnd"/>
            <w:r w:rsidRPr="00D717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-Граф, 2010)</w:t>
            </w:r>
          </w:p>
        </w:tc>
      </w:tr>
      <w:tr w:rsidR="005177F2" w:rsidRPr="00D717C2" w:rsidTr="0025003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2" w:rsidRPr="00D717C2" w:rsidRDefault="005177F2" w:rsidP="005177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(указать примерную или авторскую программу/программы, издательство, год издания при наличии)</w:t>
            </w:r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F2" w:rsidRPr="00D717C2" w:rsidTr="0025003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177F2" w:rsidRPr="00D717C2" w:rsidRDefault="005177F2" w:rsidP="0051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7F2" w:rsidRPr="00D717C2" w:rsidRDefault="005177F2" w:rsidP="00D717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7C2">
        <w:rPr>
          <w:rFonts w:ascii="Times New Roman" w:hAnsi="Times New Roman" w:cs="Times New Roman"/>
          <w:color w:val="000000"/>
          <w:sz w:val="28"/>
          <w:szCs w:val="28"/>
        </w:rPr>
        <w:t>2013/2014 учебный год</w:t>
      </w:r>
    </w:p>
    <w:p w:rsidR="005177F2" w:rsidRDefault="005177F2" w:rsidP="008C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8"/>
          <w:szCs w:val="28"/>
        </w:rPr>
      </w:pPr>
    </w:p>
    <w:p w:rsidR="005177F2" w:rsidRDefault="005177F2" w:rsidP="008C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8"/>
          <w:szCs w:val="28"/>
        </w:rPr>
      </w:pPr>
    </w:p>
    <w:p w:rsidR="006E4B01" w:rsidRPr="008C60D2" w:rsidRDefault="006E4B01" w:rsidP="008C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8"/>
          <w:szCs w:val="28"/>
        </w:rPr>
        <w:t>Пояснительная записка</w:t>
      </w:r>
    </w:p>
    <w:p w:rsidR="006E4B01" w:rsidRPr="008C60D2" w:rsidRDefault="006E4B01" w:rsidP="008C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hAnsi="Times New Roman" w:cs="Times New Roman"/>
          <w:sz w:val="28"/>
          <w:szCs w:val="28"/>
        </w:rPr>
        <w:t xml:space="preserve">Рабочая программа курса «Окружающий мир» разработана на основе </w:t>
      </w:r>
      <w:r w:rsidR="008C60D2">
        <w:rPr>
          <w:rFonts w:ascii="Times New Roman" w:hAnsi="Times New Roman" w:cs="Times New Roman"/>
          <w:sz w:val="28"/>
          <w:szCs w:val="28"/>
        </w:rPr>
        <w:t>тр</w:t>
      </w:r>
      <w:r w:rsidR="008C60D2">
        <w:rPr>
          <w:rFonts w:ascii="Times New Roman" w:hAnsi="Times New Roman" w:cs="Times New Roman"/>
          <w:sz w:val="28"/>
          <w:szCs w:val="28"/>
        </w:rPr>
        <w:t>е</w:t>
      </w:r>
      <w:r w:rsidR="008C60D2">
        <w:rPr>
          <w:rFonts w:ascii="Times New Roman" w:hAnsi="Times New Roman" w:cs="Times New Roman"/>
          <w:sz w:val="28"/>
          <w:szCs w:val="28"/>
        </w:rPr>
        <w:t>бований Федерального государственного образовательного стандарта начальн</w:t>
      </w:r>
      <w:r w:rsidR="008C60D2">
        <w:rPr>
          <w:rFonts w:ascii="Times New Roman" w:hAnsi="Times New Roman" w:cs="Times New Roman"/>
          <w:sz w:val="28"/>
          <w:szCs w:val="28"/>
        </w:rPr>
        <w:t>о</w:t>
      </w:r>
      <w:r w:rsidR="008C60D2">
        <w:rPr>
          <w:rFonts w:ascii="Times New Roman" w:hAnsi="Times New Roman" w:cs="Times New Roman"/>
          <w:sz w:val="28"/>
          <w:szCs w:val="28"/>
        </w:rPr>
        <w:t xml:space="preserve">го общего образования и </w:t>
      </w:r>
      <w:r w:rsidRPr="008C60D2">
        <w:rPr>
          <w:rFonts w:ascii="Times New Roman" w:hAnsi="Times New Roman" w:cs="Times New Roman"/>
          <w:sz w:val="28"/>
          <w:szCs w:val="28"/>
        </w:rPr>
        <w:t>авторской программы для 3 класса Н. Ф. Вино</w:t>
      </w:r>
      <w:r w:rsidR="008C60D2">
        <w:rPr>
          <w:rFonts w:ascii="Times New Roman" w:hAnsi="Times New Roman" w:cs="Times New Roman"/>
          <w:sz w:val="28"/>
          <w:szCs w:val="28"/>
        </w:rPr>
        <w:t>градовой «Окружающий мир».</w:t>
      </w:r>
    </w:p>
    <w:p w:rsidR="008C60D2" w:rsidRPr="008C60D2" w:rsidRDefault="006E4B01" w:rsidP="008C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hAnsi="Times New Roman" w:cs="Times New Roman"/>
          <w:sz w:val="28"/>
          <w:szCs w:val="28"/>
        </w:rPr>
        <w:t>Программа рассчитана на 68 часов</w:t>
      </w:r>
      <w:r w:rsidR="008C60D2">
        <w:rPr>
          <w:rFonts w:ascii="Times New Roman" w:hAnsi="Times New Roman" w:cs="Times New Roman"/>
          <w:sz w:val="28"/>
          <w:szCs w:val="28"/>
        </w:rPr>
        <w:t xml:space="preserve"> (2 часа в неделю)</w:t>
      </w:r>
      <w:r w:rsidRPr="008C60D2">
        <w:rPr>
          <w:rFonts w:ascii="Times New Roman" w:hAnsi="Times New Roman" w:cs="Times New Roman"/>
          <w:sz w:val="28"/>
          <w:szCs w:val="28"/>
        </w:rPr>
        <w:t>.</w:t>
      </w:r>
      <w:r w:rsidR="008C60D2" w:rsidRPr="008C60D2">
        <w:rPr>
          <w:rFonts w:ascii="Times New Roman" w:hAnsi="Times New Roman" w:cs="Times New Roman"/>
          <w:sz w:val="28"/>
          <w:szCs w:val="28"/>
        </w:rPr>
        <w:t xml:space="preserve"> В авторскую программу изменения не внесены.</w:t>
      </w:r>
    </w:p>
    <w:p w:rsidR="008C60D2" w:rsidRDefault="008C60D2" w:rsidP="008C60D2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6E4B01" w:rsidRPr="008C60D2" w:rsidRDefault="006E4B01" w:rsidP="008C60D2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  <w:t>Основная цель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обучения предмету - 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формирование социального 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опыта школьника, осознания элементарного взаимодействия </w:t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в системе «человек — природа — общество», воспитание пра</w:t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вильного отношения к среде обитания и правил поведения в ней; понимание своей индивидуальности, способностей 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и возможностей.</w:t>
      </w:r>
    </w:p>
    <w:p w:rsidR="008C60D2" w:rsidRDefault="008C60D2" w:rsidP="008C60D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</w:p>
    <w:p w:rsidR="006E4B01" w:rsidRPr="008C60D2" w:rsidRDefault="006E4B01" w:rsidP="008C60D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Приоритетными </w:t>
      </w:r>
      <w:r w:rsidRPr="008C60D2"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  <w:t>задачами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курса являются:</w:t>
      </w:r>
    </w:p>
    <w:p w:rsidR="006E4B01" w:rsidRP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расширение содержания ознакомления с природой и обществом, уточнение понятия «Окружающий мир»;</w:t>
      </w:r>
    </w:p>
    <w:p w:rsidR="006E4B01" w:rsidRP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продолжение работы по отработке устойчивых навыков и привычек здор</w:t>
      </w:r>
      <w:r w:rsidRPr="008C60D2">
        <w:rPr>
          <w:rFonts w:eastAsia="Times New Roman"/>
          <w:color w:val="000000"/>
          <w:w w:val="103"/>
          <w:sz w:val="28"/>
          <w:szCs w:val="28"/>
        </w:rPr>
        <w:t>о</w:t>
      </w:r>
      <w:r w:rsidRPr="008C60D2">
        <w:rPr>
          <w:rFonts w:eastAsia="Times New Roman"/>
          <w:color w:val="000000"/>
          <w:w w:val="103"/>
          <w:sz w:val="28"/>
          <w:szCs w:val="28"/>
        </w:rPr>
        <w:t>вого образа жизни, выполнение правил гигиены и физической культуры;</w:t>
      </w:r>
    </w:p>
    <w:p w:rsidR="006E4B01" w:rsidRP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расширение краеведческих знаний, формирование понятия «родной край»;</w:t>
      </w:r>
    </w:p>
    <w:p w:rsidR="006E4B01" w:rsidRP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proofErr w:type="spellStart"/>
      <w:r w:rsidRPr="008C60D2">
        <w:rPr>
          <w:rFonts w:eastAsia="Times New Roman"/>
          <w:color w:val="000000"/>
          <w:w w:val="103"/>
          <w:sz w:val="28"/>
          <w:szCs w:val="28"/>
        </w:rPr>
        <w:t>обогощение</w:t>
      </w:r>
      <w:proofErr w:type="spellEnd"/>
      <w:r w:rsidRPr="008C60D2">
        <w:rPr>
          <w:rFonts w:eastAsia="Times New Roman"/>
          <w:color w:val="000000"/>
          <w:w w:val="103"/>
          <w:sz w:val="28"/>
          <w:szCs w:val="28"/>
        </w:rPr>
        <w:t xml:space="preserve"> понятий «культура поведения», «культура взаимоотношений;</w:t>
      </w:r>
    </w:p>
    <w:p w:rsidR="000A6A01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воспитание любви к своему</w:t>
      </w:r>
      <w:r w:rsidR="008C60D2" w:rsidRPr="008C60D2">
        <w:rPr>
          <w:rFonts w:eastAsia="Times New Roman"/>
          <w:color w:val="000000"/>
          <w:w w:val="103"/>
          <w:sz w:val="28"/>
          <w:szCs w:val="28"/>
        </w:rPr>
        <w:t xml:space="preserve"> городу (селу), к своей Родине,</w:t>
      </w:r>
      <w:r w:rsidR="008C60D2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Pr="008C60D2">
        <w:rPr>
          <w:rFonts w:eastAsia="Times New Roman"/>
          <w:color w:val="000000"/>
          <w:w w:val="103"/>
          <w:sz w:val="28"/>
          <w:szCs w:val="28"/>
        </w:rPr>
        <w:t>формирование опыта экологически и этически обоснованного поведения в природной и социальной среде, развитие интереса к познанию самого себя и окружа</w:t>
      </w:r>
      <w:r w:rsidRPr="008C60D2">
        <w:rPr>
          <w:rFonts w:eastAsia="Times New Roman"/>
          <w:color w:val="000000"/>
          <w:w w:val="103"/>
          <w:sz w:val="28"/>
          <w:szCs w:val="28"/>
        </w:rPr>
        <w:t>ю</w:t>
      </w:r>
      <w:r w:rsidRPr="008C60D2">
        <w:rPr>
          <w:rFonts w:eastAsia="Times New Roman"/>
          <w:color w:val="000000"/>
          <w:w w:val="103"/>
          <w:sz w:val="28"/>
          <w:szCs w:val="28"/>
        </w:rPr>
        <w:t>щего мира, осуществление подготовки к изучению естественнонаучных и обществоведческих дисциплин в основной школе.</w:t>
      </w:r>
    </w:p>
    <w:p w:rsidR="008C60D2" w:rsidRDefault="006E4B01" w:rsidP="000A6A01">
      <w:pPr>
        <w:pStyle w:val="a3"/>
        <w:ind w:left="0" w:firstLine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br/>
        <w:t xml:space="preserve">   Средствами учебного предмета целенаправленно создаются условия для развития у учащихся познавательных процессов, речи, эмоциональной сф</w:t>
      </w:r>
      <w:r w:rsidRPr="008C60D2">
        <w:rPr>
          <w:rFonts w:eastAsia="Times New Roman"/>
          <w:color w:val="000000"/>
          <w:w w:val="103"/>
          <w:sz w:val="28"/>
          <w:szCs w:val="28"/>
        </w:rPr>
        <w:t>е</w:t>
      </w:r>
      <w:r w:rsidRPr="008C60D2">
        <w:rPr>
          <w:rFonts w:eastAsia="Times New Roman"/>
          <w:color w:val="000000"/>
          <w:w w:val="103"/>
          <w:sz w:val="28"/>
          <w:szCs w:val="28"/>
        </w:rPr>
        <w:t>ры, творческих способностей, формирова</w:t>
      </w:r>
      <w:r w:rsidR="008C60D2">
        <w:rPr>
          <w:rFonts w:eastAsia="Times New Roman"/>
          <w:color w:val="000000"/>
          <w:w w:val="103"/>
          <w:sz w:val="28"/>
          <w:szCs w:val="28"/>
        </w:rPr>
        <w:t>ния учебной деятельности.</w:t>
      </w:r>
    </w:p>
    <w:p w:rsidR="006E4B01" w:rsidRPr="008C60D2" w:rsidRDefault="006E4B01" w:rsidP="008C60D2">
      <w:pPr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Содержание курса охватывает весьма широкий круг вопросов: от элеме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тарных правил личной гигиены до знаний о нашей планете, о странах и нар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дах мира. При этом человек, природа и общество рассматриваются в их н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разрывном, органичном единстве.</w:t>
      </w:r>
    </w:p>
    <w:p w:rsidR="006E4B01" w:rsidRPr="008C60D2" w:rsidRDefault="006E4B01" w:rsidP="008C60D2">
      <w:pPr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«Окружающий мир» — предмет интегрированный. При 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его изучении младший школьник:</w:t>
      </w:r>
    </w:p>
    <w:p w:rsidR="006E4B01" w:rsidRP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устанавливает более тесные связи между познанием природы и социальной жизни; понимает взаимозависимости в системе «человек — природа — о</w:t>
      </w:r>
      <w:r w:rsidRPr="008C60D2">
        <w:rPr>
          <w:rFonts w:eastAsia="Times New Roman"/>
          <w:color w:val="000000"/>
          <w:w w:val="103"/>
          <w:sz w:val="28"/>
          <w:szCs w:val="28"/>
        </w:rPr>
        <w:t>б</w:t>
      </w:r>
      <w:r w:rsidRPr="008C60D2">
        <w:rPr>
          <w:rFonts w:eastAsia="Times New Roman"/>
          <w:color w:val="000000"/>
          <w:w w:val="103"/>
          <w:sz w:val="28"/>
          <w:szCs w:val="28"/>
        </w:rPr>
        <w:t>щество»;</w:t>
      </w:r>
    </w:p>
    <w:p w:rsid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осознает необходимость выполнения правил поведе</w:t>
      </w:r>
      <w:r w:rsidRPr="008C60D2">
        <w:rPr>
          <w:rFonts w:eastAsia="Times New Roman"/>
          <w:color w:val="000000"/>
          <w:w w:val="103"/>
          <w:sz w:val="28"/>
          <w:szCs w:val="28"/>
        </w:rPr>
        <w:softHyphen/>
        <w:t>ния, сущность нра</w:t>
      </w:r>
      <w:r w:rsidRPr="008C60D2">
        <w:rPr>
          <w:rFonts w:eastAsia="Times New Roman"/>
          <w:color w:val="000000"/>
          <w:w w:val="103"/>
          <w:sz w:val="28"/>
          <w:szCs w:val="28"/>
        </w:rPr>
        <w:t>в</w:t>
      </w:r>
      <w:r w:rsidRPr="008C60D2">
        <w:rPr>
          <w:rFonts w:eastAsia="Times New Roman"/>
          <w:color w:val="000000"/>
          <w:w w:val="103"/>
          <w:sz w:val="28"/>
          <w:szCs w:val="28"/>
        </w:rPr>
        <w:lastRenderedPageBreak/>
        <w:t>ственно-этических установок; получает начальные навыки экологической культуры;</w:t>
      </w:r>
    </w:p>
    <w:p w:rsidR="008C60D2" w:rsidRP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 xml:space="preserve">подходит к пониманию себя как индивидуальности, своих способностей и возможностей, осознает возможность </w:t>
      </w:r>
      <w:r w:rsidRPr="008C60D2">
        <w:rPr>
          <w:rFonts w:eastAsia="Times New Roman"/>
          <w:color w:val="000000"/>
          <w:spacing w:val="-2"/>
          <w:w w:val="103"/>
          <w:sz w:val="28"/>
          <w:szCs w:val="28"/>
        </w:rPr>
        <w:t>изменять себя, понимает важность здорового образа жизни;</w:t>
      </w:r>
    </w:p>
    <w:p w:rsidR="006E4B01" w:rsidRPr="008C60D2" w:rsidRDefault="006E4B01" w:rsidP="008C60D2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spacing w:val="-4"/>
          <w:w w:val="105"/>
          <w:sz w:val="28"/>
          <w:szCs w:val="28"/>
        </w:rPr>
        <w:t>подготавливается к изучению базовых предметов в ос</w:t>
      </w:r>
      <w:r w:rsidRPr="008C60D2">
        <w:rPr>
          <w:rFonts w:eastAsia="Times New Roman"/>
          <w:color w:val="000000"/>
          <w:spacing w:val="-4"/>
          <w:w w:val="105"/>
          <w:sz w:val="28"/>
          <w:szCs w:val="28"/>
        </w:rPr>
        <w:softHyphen/>
      </w:r>
      <w:r w:rsidRPr="008C60D2">
        <w:rPr>
          <w:rFonts w:eastAsia="Times New Roman"/>
          <w:color w:val="000000"/>
          <w:spacing w:val="-7"/>
          <w:w w:val="105"/>
          <w:sz w:val="28"/>
          <w:szCs w:val="28"/>
        </w:rPr>
        <w:t>новной школе.</w:t>
      </w:r>
    </w:p>
    <w:p w:rsidR="008C60D2" w:rsidRDefault="008C60D2" w:rsidP="008C60D2">
      <w:pPr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8"/>
          <w:szCs w:val="28"/>
        </w:rPr>
      </w:pPr>
    </w:p>
    <w:p w:rsidR="006E4B01" w:rsidRPr="008C60D2" w:rsidRDefault="006E4B01" w:rsidP="008C60D2">
      <w:pPr>
        <w:spacing w:after="0" w:line="240" w:lineRule="auto"/>
        <w:ind w:right="2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8"/>
          <w:szCs w:val="28"/>
        </w:rPr>
        <w:t xml:space="preserve">Образовательная 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функция предмета заключается в фор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softHyphen/>
        <w:t>мировании разн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образных представлений о природе, челове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ке и обществе, элементарной ор</w:t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и</w:t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ентировке в доступных есте</w:t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ственнонаучных, обществоведческих, историч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ских поня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тиях, развитии целостного восприятия окружающего мира.</w:t>
      </w:r>
    </w:p>
    <w:p w:rsidR="008C60D2" w:rsidRDefault="008C60D2" w:rsidP="008C6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</w:p>
    <w:p w:rsidR="006E4B01" w:rsidRPr="008C60D2" w:rsidRDefault="006E4B01" w:rsidP="008C60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Реализация </w:t>
      </w:r>
      <w:r w:rsidRPr="008C60D2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</w:rPr>
        <w:t xml:space="preserve">развивающей 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функции обеспечивает осо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знание отдельных (доступных для понимания) связей в при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родном и социальном мире, психич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ское и личностное разви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тие школьника; формирование предпосылок научного миро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воззрения.  Обеспечивается формирование </w:t>
      </w:r>
      <w:proofErr w:type="spellStart"/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общучебных</w:t>
      </w:r>
      <w:proofErr w:type="spellEnd"/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умений — в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ы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делять существенные и несущественные при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знаки объекта, сравнивать, обо</w:t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б</w:t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щать, классифицировать, по</w:t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нимать главную мысль научного текста, осозн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а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вать, что лю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бое событие происходит во времени и пространстве, фикси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ровать  результаты   наблюдений.   Развивающая  функция 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предмета предполагает и формирование элементарной эру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диции ребенка, его общей культуры, овл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а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дение знаниями, 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превышающими минимум содержания образования.</w:t>
      </w:r>
    </w:p>
    <w:p w:rsidR="008C60D2" w:rsidRDefault="008C60D2" w:rsidP="008C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01" w:rsidRPr="008C60D2" w:rsidRDefault="006E4B01" w:rsidP="006E4B01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C60D2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программы</w:t>
      </w:r>
    </w:p>
    <w:p w:rsidR="00F533DF" w:rsidRPr="00AF2EB5" w:rsidRDefault="008C60D2" w:rsidP="00F533DF">
      <w:pPr>
        <w:shd w:val="clear" w:color="auto" w:fill="FFFFFF"/>
        <w:spacing w:after="0" w:line="240" w:lineRule="auto"/>
        <w:ind w:left="394" w:right="3974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Введение. 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10" w:right="29" w:firstLine="389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Где ты живешь. Когда ты живешь. Историческое время. Счет лет в истории.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b/>
          <w:color w:val="000000"/>
          <w:spacing w:val="-4"/>
          <w:w w:val="105"/>
          <w:sz w:val="28"/>
          <w:szCs w:val="28"/>
        </w:rPr>
      </w:pPr>
    </w:p>
    <w:p w:rsidR="00F533DF" w:rsidRPr="00AF2EB5" w:rsidRDefault="008C60D2" w:rsidP="00F533D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Земля — наш общий дом. 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right="24" w:firstLine="394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Солнечная система. Солнце — звезда. Земля — планета Солнечной сист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мы. «Соседи» Земли по Солнечной системе.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5" w:right="34" w:firstLine="379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Изображение Земли. Глобус — модель Земли. План. Карта (географическая и историческая). Масштаб, услов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>ные обозначения карты. Карта России.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right="24" w:firstLine="384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Условия жизни на Земле. Солнце — источник тепла и света.</w:t>
      </w:r>
    </w:p>
    <w:p w:rsidR="00F533DF" w:rsidRPr="008C60D2" w:rsidRDefault="00F533DF" w:rsidP="00AF2EB5">
      <w:pPr>
        <w:shd w:val="clear" w:color="auto" w:fill="FFFFFF"/>
        <w:spacing w:after="0" w:line="240" w:lineRule="auto"/>
        <w:ind w:right="29" w:firstLine="384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Вода.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Значение воды для жизни на Земле. Разные состоя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>ния воды в завис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и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мости от температуры воздуха. Свойства поды. Источники воды на Земле. В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доемы, их разнообразие.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5" w:right="86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Растения и животные разных водоемов. Охрана воды от за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>грязнения.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10" w:right="77" w:firstLine="398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ОБЖ: правила поведения на водоемах в разные времена года.</w:t>
      </w:r>
    </w:p>
    <w:p w:rsidR="00F533DF" w:rsidRPr="008C60D2" w:rsidRDefault="00F533DF" w:rsidP="00AF2EB5">
      <w:pPr>
        <w:shd w:val="clear" w:color="auto" w:fill="FFFFFF"/>
        <w:spacing w:after="0" w:line="240" w:lineRule="auto"/>
        <w:ind w:right="82" w:firstLine="408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Воздух.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Значение воздуха для жизни на Земле. Воздух — смесь газов. Охрана воздуха.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right="82" w:firstLine="418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Человек познает мир.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Наблюдения, опыты, эксперимен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>ты — методы п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знания человеком окружающего мира. Изо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 xml:space="preserve">бражение Земли. Глобус — модель 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lastRenderedPageBreak/>
        <w:t>Земли. План. Карта (гео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>графическая и историческая). Масштаб, условные об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значе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>ния карты. Карта России.</w:t>
      </w:r>
    </w:p>
    <w:p w:rsidR="00F533DF" w:rsidRPr="008C60D2" w:rsidRDefault="00F533DF" w:rsidP="00AF2EB5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Расширение кругозора школьников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. Представления людей древних цивилиз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а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ций о происхождении Земли. История воз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  <w:t>никновения жизни на Земле. Как ч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ловек исследовал Землю. История возникновения карты.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3DF" w:rsidRPr="00AF2EB5" w:rsidRDefault="00AE5DA3" w:rsidP="00AE5DA3">
      <w:pPr>
        <w:shd w:val="clear" w:color="auto" w:fill="FFFFFF"/>
        <w:spacing w:after="0" w:line="240" w:lineRule="auto"/>
        <w:ind w:left="5" w:right="82" w:firstLine="37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>Растительный мир Земли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5" w:right="82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5"/>
          <w:w w:val="109"/>
          <w:sz w:val="28"/>
          <w:szCs w:val="28"/>
        </w:rPr>
        <w:t xml:space="preserve">Распространение растений на Земле, значение растений 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для жизни. Ра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с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тения и человек. </w:t>
      </w:r>
      <w:proofErr w:type="gramStart"/>
      <w:r w:rsidRPr="008C60D2"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Разнообразие растений: во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9"/>
          <w:sz w:val="28"/>
          <w:szCs w:val="28"/>
        </w:rPr>
        <w:t>доросли, мхи, папоротники, хвойные (голосеменные), цвет</w:t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9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ковые, их общая характеристика.</w:t>
      </w:r>
      <w:proofErr w:type="gramEnd"/>
    </w:p>
    <w:p w:rsidR="00F533DF" w:rsidRPr="008C60D2" w:rsidRDefault="00F533DF" w:rsidP="00F533DF">
      <w:pPr>
        <w:shd w:val="clear" w:color="auto" w:fill="FFFFFF"/>
        <w:spacing w:after="0" w:line="240" w:lineRule="auto"/>
        <w:ind w:left="10" w:right="77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 xml:space="preserve">Растения — живые тела (организмы). Жизнь растений. 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Продолжител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ь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ность жизни: однолетние, двулетние, мно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softHyphen/>
        <w:t>голетние. Питание растений. Роль корня и побега в пита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 xml:space="preserve">нии. Размножение растений. Распространение плодов 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и семян.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Охрана растений.</w:t>
      </w:r>
    </w:p>
    <w:p w:rsidR="00F533DF" w:rsidRPr="008C60D2" w:rsidRDefault="00F533DF" w:rsidP="00AF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Расширение кругозора школьников. </w:t>
      </w:r>
      <w:r w:rsidRPr="008C60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расте</w:t>
      </w:r>
      <w:r w:rsidRPr="008C60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ний родного края. Яд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витые растения. Предупреждение от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равлений ими.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F533DF" w:rsidRPr="00AF2EB5" w:rsidRDefault="00F533DF" w:rsidP="00AF2EB5">
      <w:pPr>
        <w:shd w:val="clear" w:color="auto" w:fill="FFFFFF"/>
        <w:spacing w:after="0" w:line="240" w:lineRule="auto"/>
        <w:ind w:left="5" w:right="82" w:firstLine="37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Грибы 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5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Отличие грибов от растений. Разнообразие грибов. Съе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добные и несъедо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б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ные грибы.</w:t>
      </w:r>
    </w:p>
    <w:p w:rsidR="00F533DF" w:rsidRPr="008C60D2" w:rsidRDefault="00F533DF" w:rsidP="00AF2EB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Расширение кругозора школьников. </w:t>
      </w:r>
      <w:r w:rsidRPr="008C60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Правила сбора грибов. 3 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Предупреждение отравлений грибами.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3DF" w:rsidRPr="00AF2EB5" w:rsidRDefault="00F533DF" w:rsidP="00AF2EB5">
      <w:pPr>
        <w:shd w:val="clear" w:color="auto" w:fill="FFFFFF"/>
        <w:spacing w:after="0" w:line="240" w:lineRule="auto"/>
        <w:ind w:left="5" w:right="82" w:firstLine="37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Животный мир Земли 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right="48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Животные — часть природы. Роль животных в природе. Животные и чел</w:t>
      </w:r>
      <w:r w:rsidRPr="008C60D2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век. Разнообразие животных: одноклето</w:t>
      </w:r>
      <w:r w:rsidRPr="008C60D2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softHyphen/>
        <w:t>чные, многоклеточные, беспозвоно</w:t>
      </w:r>
      <w:r w:rsidRPr="008C60D2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ч</w:t>
      </w:r>
      <w:r w:rsidRPr="008C60D2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ные, позвоночные (на 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примере отдельных групп и представителей).</w:t>
      </w:r>
    </w:p>
    <w:p w:rsidR="00AF2EB5" w:rsidRPr="008C60D2" w:rsidRDefault="00F533DF" w:rsidP="00AF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Животные — живые тела (организмы). Поведение живот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ных. Приспособление к среде обитания. Охрана животных.</w:t>
      </w:r>
      <w:r w:rsidR="00AF2EB5" w:rsidRPr="00AF2EB5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</w:t>
      </w:r>
      <w:r w:rsidR="00AF2EB5" w:rsidRPr="008C60D2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Как человек одомашнил животных.</w:t>
      </w:r>
    </w:p>
    <w:p w:rsidR="00F533DF" w:rsidRPr="008C60D2" w:rsidRDefault="00F533DF" w:rsidP="00AF2EB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Расширение кругозора школьников. </w:t>
      </w:r>
      <w:r w:rsidRPr="008C6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 родного 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края. Цепи питания. Как животные воспитывают своих дете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нышей.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03" w:right="169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F533DF" w:rsidRPr="008C60D2" w:rsidRDefault="00F533DF" w:rsidP="00F533DF">
      <w:pPr>
        <w:shd w:val="clear" w:color="auto" w:fill="FFFFFF"/>
        <w:spacing w:after="0" w:line="240" w:lineRule="auto"/>
        <w:ind w:left="403" w:right="1690"/>
        <w:rPr>
          <w:rFonts w:ascii="Times New Roman" w:hAnsi="Times New Roman" w:cs="Times New Roman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>Каким был человек в разные времена (исторические эпохи)</w:t>
      </w:r>
      <w:r w:rsidRPr="008C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14" w:right="34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 xml:space="preserve">Названия русского государства в разные исторические </w:t>
      </w:r>
      <w:r w:rsidRPr="008C60D2">
        <w:rPr>
          <w:rFonts w:ascii="Times New Roman" w:eastAsia="Times New Roman" w:hAnsi="Times New Roman" w:cs="Times New Roman"/>
          <w:color w:val="000000"/>
          <w:spacing w:val="-7"/>
          <w:w w:val="108"/>
          <w:sz w:val="28"/>
          <w:szCs w:val="28"/>
        </w:rPr>
        <w:t>времена (эпохи).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5" w:right="34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6"/>
          <w:w w:val="108"/>
          <w:sz w:val="28"/>
          <w:szCs w:val="28"/>
        </w:rPr>
        <w:t>Портрет славянина в Древней, Московской Руси, в Рос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8"/>
          <w:sz w:val="28"/>
          <w:szCs w:val="28"/>
        </w:rPr>
        <w:softHyphen/>
        <w:t xml:space="preserve">сии. Патриотизм, смелость, трудолюбие, добросердечность, </w:t>
      </w:r>
      <w:r w:rsidRPr="008C60D2"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</w:rPr>
        <w:t>гостеприимство — основные кач</w:t>
      </w:r>
      <w:r w:rsidRPr="008C60D2"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</w:rPr>
        <w:t>ства славянина.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10" w:right="19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 xml:space="preserve">Крестьянское жилище. Городской дом. Культура быта: 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интерьер дома, посуда, утварь в разные исторические вре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8"/>
          <w:w w:val="108"/>
          <w:sz w:val="28"/>
          <w:szCs w:val="28"/>
        </w:rPr>
        <w:t>мена. Одежда. Костюм богатых и бедных, горожан и кресть</w:t>
      </w:r>
      <w:r w:rsidRPr="008C60D2">
        <w:rPr>
          <w:rFonts w:ascii="Times New Roman" w:eastAsia="Times New Roman" w:hAnsi="Times New Roman" w:cs="Times New Roman"/>
          <w:color w:val="000000"/>
          <w:spacing w:val="-8"/>
          <w:w w:val="108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ян, представителей разных сословий (князя, бояр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и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на, дво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8"/>
          <w:sz w:val="28"/>
          <w:szCs w:val="28"/>
        </w:rPr>
        <w:t>рянина).</w:t>
      </w:r>
    </w:p>
    <w:p w:rsidR="00F533DF" w:rsidRPr="008C60D2" w:rsidRDefault="00F533DF" w:rsidP="00AF2EB5">
      <w:pPr>
        <w:shd w:val="clear" w:color="auto" w:fill="FFFFFF"/>
        <w:spacing w:after="0" w:line="240" w:lineRule="auto"/>
        <w:ind w:left="24" w:right="19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Расширение кругозора школьников. </w:t>
      </w:r>
      <w:r w:rsidRPr="008C6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Происхождение имен 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и фамилий. Имена в далекой древности. Во что верили сла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softHyphen/>
        <w:t>вяне. Принятие христианства на Руси.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13" w:right="169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533DF" w:rsidRPr="00AF2EB5" w:rsidRDefault="00F533DF" w:rsidP="00AF2EB5">
      <w:pPr>
        <w:shd w:val="clear" w:color="auto" w:fill="FFFFFF"/>
        <w:spacing w:after="0" w:line="240" w:lineRule="auto"/>
        <w:ind w:left="413" w:right="1690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Как трудились люди в разные времена (исторические эпохи) 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14" w:right="1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Человек и растения. Культурные растения. Что такое зем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леделие. Хлеб — главное богатство России. Крепостные 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крестьяне и помещики. Отмена кр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постного права.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Рыболовство и охота на Руси и в России.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34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Ремесла. Возникновение и развитие ремесел на Руси, к России (кузне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ч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ное, ювелирное, гончарное, оружейное 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и др.)- Знаменитые мастера литейн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 xml:space="preserve">го дела. Андрей Чохов. 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  <w:t>Появление фабрик и заводов. Рабочие и капиталисты.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6"/>
          <w:w w:val="106"/>
          <w:sz w:val="28"/>
          <w:szCs w:val="28"/>
        </w:rPr>
        <w:t>Торговля. Возникновение денег.</w:t>
      </w:r>
    </w:p>
    <w:p w:rsidR="00F533DF" w:rsidRPr="008C60D2" w:rsidRDefault="00F533DF" w:rsidP="00F533DF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Развитие техники в России (на примере авиации, авто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строения). Осво</w:t>
      </w:r>
      <w:r w:rsidRPr="008C60D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ние космоса. Строительство. Первые 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 xml:space="preserve">славянские поселения, древние города (Великий Новгород, </w:t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</w:rPr>
        <w:t>Москва, Владимир).</w:t>
      </w:r>
    </w:p>
    <w:p w:rsidR="00F533DF" w:rsidRPr="008C60D2" w:rsidRDefault="00F533DF" w:rsidP="00AF2EB5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Расширение кругозора школьников. </w:t>
      </w:r>
      <w:r w:rsidRPr="008C60D2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Орудия труда в раз</w:t>
      </w:r>
      <w:r w:rsidRPr="008C60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ные исторические эп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хи. «Женский» и «мужской» труд. Особенности труда людей родного края. Как дом «вышел» </w:t>
      </w:r>
      <w:r w:rsidRPr="008C60D2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из-под земли.</w:t>
      </w:r>
    </w:p>
    <w:p w:rsidR="00931D54" w:rsidRPr="008C60D2" w:rsidRDefault="00931D54" w:rsidP="00F533DF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</w:pPr>
    </w:p>
    <w:p w:rsidR="00F533DF" w:rsidRPr="008C60D2" w:rsidRDefault="00F533DF" w:rsidP="00F533DF">
      <w:pPr>
        <w:shd w:val="clear" w:color="auto" w:fill="FFFFFF"/>
        <w:spacing w:after="0" w:line="240" w:lineRule="auto"/>
        <w:ind w:right="5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>Уроки-обобщения.</w:t>
      </w:r>
      <w:r w:rsidRPr="008C60D2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 xml:space="preserve"> 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Древняя Русь (повторение материа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ла 2 класса); Моско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в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ская Русь (основные исторические со</w:t>
      </w:r>
      <w:r w:rsidRPr="008C60D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бытия, произошедшие до провозглаш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ния первого русского 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царя); Россия (основные исторические события, пр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изо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шедшие до 1917 года).</w:t>
      </w:r>
    </w:p>
    <w:p w:rsidR="00931D54" w:rsidRPr="008C60D2" w:rsidRDefault="00931D54" w:rsidP="00F533D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</w:pPr>
    </w:p>
    <w:p w:rsidR="00F533DF" w:rsidRPr="008C60D2" w:rsidRDefault="00F533DF" w:rsidP="00F533DF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>Экскурсии.</w:t>
      </w:r>
      <w:r w:rsidRPr="008C60D2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  <w:t xml:space="preserve"> 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В природные сообщества (с учетом местных 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условий), на во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ный объект с целью изучения использова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ния воды человеком, ее охраны от загрязнения. В краеведче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softHyphen/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ский (исторический), художественный музеи, на предпри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softHyphen/>
        <w:t xml:space="preserve">ятие (сельскохозяйственное производство), в учреждение 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быта и культуры.</w:t>
      </w:r>
    </w:p>
    <w:p w:rsidR="00931D54" w:rsidRPr="008C60D2" w:rsidRDefault="00931D54" w:rsidP="00F533DF">
      <w:pPr>
        <w:shd w:val="clear" w:color="auto" w:fill="FFFFFF"/>
        <w:spacing w:after="0" w:line="240" w:lineRule="auto"/>
        <w:ind w:left="5" w:firstLine="38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</w:pPr>
    </w:p>
    <w:p w:rsidR="00F533DF" w:rsidRPr="008C60D2" w:rsidRDefault="00F533DF" w:rsidP="00F533DF">
      <w:pPr>
        <w:shd w:val="clear" w:color="auto" w:fill="FFFFFF"/>
        <w:spacing w:after="0" w:line="240" w:lineRule="auto"/>
        <w:ind w:left="5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>Опыты.</w:t>
      </w:r>
      <w:r w:rsidRPr="008C60D2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  <w:t xml:space="preserve"> 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Распространение тепла от его источника. Смена 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сезонов, дня и н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</w:t>
      </w:r>
      <w:r w:rsidRPr="008C60D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чи. Роль света и воды в жизни растений. </w:t>
      </w:r>
      <w:r w:rsidRPr="008C60D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>Состав почвы.</w:t>
      </w:r>
    </w:p>
    <w:p w:rsidR="00931D54" w:rsidRPr="008C60D2" w:rsidRDefault="00931D54" w:rsidP="00F533DF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</w:pPr>
    </w:p>
    <w:p w:rsidR="00931D54" w:rsidRPr="003A688E" w:rsidRDefault="00F533DF" w:rsidP="003A688E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u w:val="single"/>
        </w:rPr>
        <w:t>Практические работы.</w:t>
      </w:r>
      <w:r w:rsidRPr="008C60D2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 xml:space="preserve"> 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Работа с картой (в соответствии с заданиями в р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а</w:t>
      </w:r>
      <w:r w:rsidRPr="008C60D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бочей тетради). Работа с живыми растени</w:t>
      </w:r>
      <w:r w:rsidR="003A688E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я</w:t>
      </w:r>
      <w:r w:rsidR="003A688E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softHyphen/>
        <w:t>ми и гербарными экземплярами.</w:t>
      </w:r>
    </w:p>
    <w:p w:rsidR="00931D54" w:rsidRPr="008C60D2" w:rsidRDefault="00931D54" w:rsidP="00F533DF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931D54" w:rsidRPr="00AF2EB5" w:rsidRDefault="00931D54" w:rsidP="00A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w w:val="105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b/>
          <w:i/>
          <w:color w:val="000000"/>
          <w:spacing w:val="-4"/>
          <w:w w:val="105"/>
          <w:sz w:val="28"/>
          <w:szCs w:val="28"/>
        </w:rPr>
        <w:t>Основные требования к уровню подготовки учащихся 3 класса</w:t>
      </w:r>
    </w:p>
    <w:p w:rsidR="00AF2EB5" w:rsidRPr="00AF2EB5" w:rsidRDefault="00931D54" w:rsidP="00AF2EB5">
      <w:pPr>
        <w:shd w:val="clear" w:color="auto" w:fill="FFFFFF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К концу обучения в 3 классе учащиеся должны</w:t>
      </w:r>
      <w:r w:rsidR="003F6391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научиться</w:t>
      </w:r>
      <w:r w:rsidRPr="00AF2EB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: </w:t>
      </w:r>
    </w:p>
    <w:p w:rsidR="00931D54" w:rsidRPr="008C60D2" w:rsidRDefault="00931D54" w:rsidP="00AF2EB5">
      <w:pPr>
        <w:shd w:val="clear" w:color="auto" w:fill="FFFFFF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называть (приводить примеры):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тела живой и неживой природы;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планеты Солнечной системы (2-3);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свойства воздуха, воды;</w:t>
      </w:r>
    </w:p>
    <w:p w:rsid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состав почвы;</w:t>
      </w:r>
    </w:p>
    <w:p w:rsid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lastRenderedPageBreak/>
        <w:t>древние города и их достопримечательности;</w:t>
      </w:r>
    </w:p>
    <w:p w:rsid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имена отдельных руководителей государства, деяте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лей, просветителей Руси и России (в соответствии с про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граммой);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причины</w:t>
      </w:r>
      <w:r w:rsidRPr="00AF2EB5">
        <w:rPr>
          <w:rFonts w:eastAsia="Times New Roman"/>
          <w:color w:val="000000"/>
          <w:spacing w:val="-2"/>
          <w:w w:val="103"/>
          <w:sz w:val="28"/>
          <w:szCs w:val="28"/>
        </w:rPr>
        <w:t xml:space="preserve"> исчезновения растений и животных, отдель</w:t>
      </w:r>
      <w:r w:rsidRPr="00AF2EB5">
        <w:rPr>
          <w:rFonts w:eastAsia="Times New Roman"/>
          <w:color w:val="000000"/>
          <w:spacing w:val="-2"/>
          <w:w w:val="103"/>
          <w:sz w:val="28"/>
          <w:szCs w:val="28"/>
        </w:rPr>
        <w:softHyphen/>
      </w:r>
      <w:r w:rsidRPr="00AF2EB5">
        <w:rPr>
          <w:rFonts w:eastAsia="Times New Roman"/>
          <w:color w:val="000000"/>
          <w:spacing w:val="-6"/>
          <w:w w:val="103"/>
          <w:sz w:val="28"/>
          <w:szCs w:val="28"/>
        </w:rPr>
        <w:t>ных сообществ;</w:t>
      </w:r>
    </w:p>
    <w:p w:rsidR="00931D54" w:rsidRPr="008C60D2" w:rsidRDefault="00931D54" w:rsidP="00AF2EB5">
      <w:pPr>
        <w:shd w:val="clear" w:color="auto" w:fill="FFFFFF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различать (соотносить):</w:t>
      </w:r>
    </w:p>
    <w:p w:rsid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год, век, арабские и римские цифры;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названия русского государства и их соответствие исто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рической эпохе;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растения разных групп (водоросли, мхи, папоротники, хвойные, цветковые);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животных разных групп (одноклеточные — многокле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точные, беспозвоно</w:t>
      </w:r>
      <w:r w:rsidRPr="00AF2EB5">
        <w:rPr>
          <w:rFonts w:eastAsia="Times New Roman"/>
          <w:color w:val="000000"/>
          <w:w w:val="103"/>
          <w:sz w:val="28"/>
          <w:szCs w:val="28"/>
        </w:rPr>
        <w:t>ч</w:t>
      </w:r>
      <w:r w:rsidRPr="00AF2EB5">
        <w:rPr>
          <w:rFonts w:eastAsia="Times New Roman"/>
          <w:color w:val="000000"/>
          <w:w w:val="103"/>
          <w:sz w:val="28"/>
          <w:szCs w:val="28"/>
        </w:rPr>
        <w:t>ные — позвоночные);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приспособления животных к среде обитания;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особенности внешнего вида, строения животного в за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висимости от среды обитания;</w:t>
      </w:r>
    </w:p>
    <w:p w:rsidR="00931D54" w:rsidRPr="008C60D2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понятия «</w:t>
      </w:r>
      <w:r w:rsidRPr="008C60D2">
        <w:rPr>
          <w:rFonts w:eastAsia="Times New Roman"/>
          <w:color w:val="000000"/>
          <w:spacing w:val="-2"/>
          <w:w w:val="108"/>
          <w:sz w:val="28"/>
          <w:szCs w:val="28"/>
        </w:rPr>
        <w:t xml:space="preserve">земледелие», «ремесло», «торговля», </w:t>
      </w:r>
      <w:r w:rsidRPr="008C60D2">
        <w:rPr>
          <w:rFonts w:eastAsia="Times New Roman"/>
          <w:color w:val="000000"/>
          <w:spacing w:val="-11"/>
          <w:w w:val="108"/>
          <w:sz w:val="28"/>
          <w:szCs w:val="28"/>
        </w:rPr>
        <w:t>«деньги»;</w:t>
      </w:r>
    </w:p>
    <w:p w:rsidR="00931D54" w:rsidRPr="008C60D2" w:rsidRDefault="00931D54" w:rsidP="00AF2EB5">
      <w:pPr>
        <w:shd w:val="clear" w:color="auto" w:fill="FFFFFF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8C60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решать задачи в учебных и бытовых ситуациях:</w:t>
      </w:r>
    </w:p>
    <w:p w:rsid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объяснять значение Солнца для жизни на Земле;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объяснять необходимость бережного отношения чело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века к окружающей среде;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 xml:space="preserve">характеризовать условия жизни на Земле; природные </w:t>
      </w:r>
      <w:r w:rsidRPr="00AF2EB5">
        <w:rPr>
          <w:rFonts w:eastAsia="Times New Roman"/>
          <w:color w:val="000000"/>
          <w:w w:val="103"/>
          <w:sz w:val="28"/>
          <w:szCs w:val="28"/>
        </w:rPr>
        <w:t>зоны России;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характеризовать основные процессы жизнедеятельно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сти животных;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 xml:space="preserve">раскрывать значение растений и животных в природе </w:t>
      </w:r>
      <w:r w:rsidRPr="00AF2EB5">
        <w:rPr>
          <w:rFonts w:eastAsia="Times New Roman"/>
          <w:color w:val="000000"/>
          <w:w w:val="103"/>
          <w:sz w:val="28"/>
          <w:szCs w:val="28"/>
        </w:rPr>
        <w:t>и жизни человека;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>составлять описательный рассказ о животном (расте</w:t>
      </w:r>
      <w:r w:rsidRPr="008C60D2">
        <w:rPr>
          <w:rFonts w:eastAsia="Times New Roman"/>
          <w:color w:val="000000"/>
          <w:w w:val="103"/>
          <w:sz w:val="28"/>
          <w:szCs w:val="28"/>
        </w:rPr>
        <w:softHyphen/>
      </w:r>
      <w:r w:rsidRPr="00AF2EB5">
        <w:rPr>
          <w:rFonts w:eastAsia="Times New Roman"/>
          <w:color w:val="000000"/>
          <w:w w:val="103"/>
          <w:sz w:val="28"/>
          <w:szCs w:val="28"/>
        </w:rPr>
        <w:t>нии) по плану учителя и самостоятельно составленному;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 xml:space="preserve">соблюдать правила поведения в природе; участвовать </w:t>
      </w:r>
      <w:r w:rsidRPr="00AF2EB5">
        <w:rPr>
          <w:rFonts w:eastAsia="Times New Roman"/>
          <w:color w:val="000000"/>
          <w:w w:val="103"/>
          <w:sz w:val="28"/>
          <w:szCs w:val="28"/>
        </w:rPr>
        <w:t>в работе в уголке природы, на пришкольном участке;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характеризовать некоторые важнейшие события в ис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тории российского го</w:t>
      </w:r>
      <w:r w:rsidRPr="00AF2EB5">
        <w:rPr>
          <w:rFonts w:eastAsia="Times New Roman"/>
          <w:color w:val="000000"/>
          <w:w w:val="103"/>
          <w:sz w:val="28"/>
          <w:szCs w:val="28"/>
        </w:rPr>
        <w:t>с</w:t>
      </w:r>
      <w:r w:rsidRPr="00AF2EB5">
        <w:rPr>
          <w:rFonts w:eastAsia="Times New Roman"/>
          <w:color w:val="000000"/>
          <w:w w:val="103"/>
          <w:sz w:val="28"/>
          <w:szCs w:val="28"/>
        </w:rPr>
        <w:t>ударства (</w:t>
      </w:r>
      <w:r w:rsidR="00AF2EB5">
        <w:rPr>
          <w:rFonts w:eastAsia="Times New Roman"/>
          <w:color w:val="000000"/>
          <w:w w:val="103"/>
          <w:sz w:val="28"/>
          <w:szCs w:val="28"/>
        </w:rPr>
        <w:t>объединение славян, приня</w:t>
      </w:r>
      <w:r w:rsidRPr="00AF2EB5">
        <w:rPr>
          <w:rFonts w:eastAsia="Times New Roman"/>
          <w:color w:val="000000"/>
          <w:w w:val="103"/>
          <w:sz w:val="28"/>
          <w:szCs w:val="28"/>
        </w:rPr>
        <w:t>тие христианства, крепостное право, возникновение ремесел, развитие городов);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рассказывать об особенностях жизни людей в Древней Руси, Московской Руси, России разных эпох;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>сравнивать картины природы, портреты людей, одеж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ду, вещи разных эпох;</w:t>
      </w:r>
    </w:p>
    <w:p w:rsid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8C60D2">
        <w:rPr>
          <w:rFonts w:eastAsia="Times New Roman"/>
          <w:color w:val="000000"/>
          <w:w w:val="103"/>
          <w:sz w:val="28"/>
          <w:szCs w:val="28"/>
        </w:rPr>
        <w:t xml:space="preserve">работать с географической и исторической картой, </w:t>
      </w:r>
      <w:r w:rsidRPr="00AF2EB5">
        <w:rPr>
          <w:rFonts w:eastAsia="Times New Roman"/>
          <w:color w:val="000000"/>
          <w:w w:val="103"/>
          <w:sz w:val="28"/>
          <w:szCs w:val="28"/>
        </w:rPr>
        <w:t>глобусом (в соотве</w:t>
      </w:r>
      <w:r w:rsidRPr="00AF2EB5">
        <w:rPr>
          <w:rFonts w:eastAsia="Times New Roman"/>
          <w:color w:val="000000"/>
          <w:w w:val="103"/>
          <w:sz w:val="28"/>
          <w:szCs w:val="28"/>
        </w:rPr>
        <w:t>т</w:t>
      </w:r>
      <w:r w:rsidRPr="00AF2EB5">
        <w:rPr>
          <w:rFonts w:eastAsia="Times New Roman"/>
          <w:color w:val="000000"/>
          <w:w w:val="103"/>
          <w:sz w:val="28"/>
          <w:szCs w:val="28"/>
        </w:rPr>
        <w:t>ствии с заданиями рабочей тетради), ра</w:t>
      </w:r>
      <w:r w:rsidRPr="00AF2EB5">
        <w:rPr>
          <w:rFonts w:eastAsia="Times New Roman"/>
          <w:color w:val="000000"/>
          <w:w w:val="103"/>
          <w:sz w:val="28"/>
          <w:szCs w:val="28"/>
        </w:rPr>
        <w:softHyphen/>
        <w:t>ботать с контурной картой по зад</w:t>
      </w:r>
      <w:r w:rsidRPr="00AF2EB5">
        <w:rPr>
          <w:rFonts w:eastAsia="Times New Roman"/>
          <w:color w:val="000000"/>
          <w:w w:val="103"/>
          <w:sz w:val="28"/>
          <w:szCs w:val="28"/>
        </w:rPr>
        <w:t>а</w:t>
      </w:r>
      <w:r w:rsidRPr="00AF2EB5">
        <w:rPr>
          <w:rFonts w:eastAsia="Times New Roman"/>
          <w:color w:val="000000"/>
          <w:w w:val="103"/>
          <w:sz w:val="28"/>
          <w:szCs w:val="28"/>
        </w:rPr>
        <w:t>нию учителя;</w:t>
      </w:r>
    </w:p>
    <w:p w:rsidR="00931D54" w:rsidRPr="00AF2EB5" w:rsidRDefault="00931D54" w:rsidP="00AF2EB5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AF2EB5">
        <w:rPr>
          <w:rFonts w:eastAsia="Times New Roman"/>
          <w:color w:val="000000"/>
          <w:w w:val="103"/>
          <w:sz w:val="28"/>
          <w:szCs w:val="28"/>
        </w:rPr>
        <w:t xml:space="preserve">высказывать предположения, обсуждать проблемные </w:t>
      </w:r>
      <w:r w:rsidRPr="00AF2EB5">
        <w:rPr>
          <w:rFonts w:eastAsia="Times New Roman"/>
          <w:color w:val="000000"/>
          <w:spacing w:val="-2"/>
          <w:w w:val="103"/>
          <w:sz w:val="28"/>
          <w:szCs w:val="28"/>
        </w:rPr>
        <w:t>вопросы, сравнивать свои высказывания с текстом учебника.</w:t>
      </w:r>
    </w:p>
    <w:p w:rsidR="003F6391" w:rsidRDefault="003F6391" w:rsidP="003F6391">
      <w:pPr>
        <w:shd w:val="clear" w:color="auto" w:fill="FFFFFF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w w:val="104"/>
          <w:sz w:val="28"/>
          <w:szCs w:val="28"/>
        </w:rPr>
      </w:pPr>
    </w:p>
    <w:p w:rsidR="003F6391" w:rsidRDefault="003F6391" w:rsidP="003F6391">
      <w:pPr>
        <w:shd w:val="clear" w:color="auto" w:fill="FFFFFF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3F6391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К концу обучения в третьем классе учащиеся </w:t>
      </w:r>
      <w:r w:rsidRPr="005177F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могут научиться:</w:t>
      </w:r>
    </w:p>
    <w:p w:rsidR="003F6391" w:rsidRDefault="005177F2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ориентироваться в понятии</w:t>
      </w:r>
      <w:r w:rsidR="003F6391"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«историческое время»; различать понятия «век», «столетие», «эпоха»;</w:t>
      </w:r>
    </w:p>
    <w:p w:rsidR="003F6391" w:rsidRDefault="003F6391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анализировать модели, изображающие Землю (глобус, план, карту);</w:t>
      </w:r>
    </w:p>
    <w:p w:rsidR="003F6391" w:rsidRDefault="003F6391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lastRenderedPageBreak/>
        <w:t>различать географическую и историческую карты;</w:t>
      </w:r>
    </w:p>
    <w:p w:rsidR="003F6391" w:rsidRDefault="003F6391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анализировать масштаб, условные обозначения на карте;</w:t>
      </w:r>
    </w:p>
    <w:p w:rsidR="003F6391" w:rsidRDefault="003F6391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проводить примеры опытов, подтверждающих различные свойства;</w:t>
      </w:r>
    </w:p>
    <w:p w:rsidR="003F6391" w:rsidRDefault="003F6391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проводить классификацию животных по классам; выделять признаки </w:t>
      </w:r>
      <w:r w:rsidR="000E264A"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класс</w:t>
      </w:r>
      <w:r w:rsidR="000E264A">
        <w:rPr>
          <w:rFonts w:eastAsia="Times New Roman"/>
          <w:bCs/>
          <w:iCs/>
          <w:color w:val="000000"/>
          <w:spacing w:val="-3"/>
          <w:sz w:val="28"/>
          <w:szCs w:val="28"/>
        </w:rPr>
        <w:t>и</w:t>
      </w:r>
      <w:r w:rsidR="000E264A">
        <w:rPr>
          <w:rFonts w:eastAsia="Times New Roman"/>
          <w:bCs/>
          <w:iCs/>
          <w:color w:val="000000"/>
          <w:spacing w:val="-3"/>
          <w:sz w:val="28"/>
          <w:szCs w:val="28"/>
        </w:rPr>
        <w:t>фикации;</w:t>
      </w:r>
    </w:p>
    <w:p w:rsidR="000E264A" w:rsidRDefault="000E264A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рассказывать об особенностях быта людей в различные исторические времена;</w:t>
      </w:r>
    </w:p>
    <w:p w:rsidR="000E264A" w:rsidRDefault="000E264A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proofErr w:type="gramStart"/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ориентироваться</w:t>
      </w:r>
      <w:proofErr w:type="gramEnd"/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в сущности и причинах различных событий в истории родной страны (крепостное право, возникновение ремёсел, научные открытия);</w:t>
      </w:r>
    </w:p>
    <w:p w:rsidR="000E264A" w:rsidRDefault="000E264A" w:rsidP="003F6391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0E264A" w:rsidRDefault="000E264A" w:rsidP="000E264A">
      <w:pPr>
        <w:pStyle w:val="a3"/>
        <w:ind w:left="284" w:firstLine="0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</w:p>
    <w:p w:rsidR="000E264A" w:rsidRPr="000E264A" w:rsidRDefault="000E264A" w:rsidP="000E264A">
      <w:pPr>
        <w:pStyle w:val="a3"/>
        <w:ind w:left="284" w:firstLine="0"/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</w:pPr>
      <w:r w:rsidRPr="000E264A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Планируемые результаты освоения предмета</w:t>
      </w:r>
    </w:p>
    <w:p w:rsidR="000E264A" w:rsidRDefault="000E264A" w:rsidP="005177F2">
      <w:pPr>
        <w:pStyle w:val="a3"/>
        <w:ind w:left="0" w:firstLine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Освоение предмета «Окружающий мир» позволяет достичь личностных, пре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д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метных и </w:t>
      </w:r>
      <w:proofErr w:type="spellStart"/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метапредметных</w:t>
      </w:r>
      <w:proofErr w:type="spellEnd"/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результатов.</w:t>
      </w:r>
    </w:p>
    <w:p w:rsidR="000E264A" w:rsidRDefault="000E264A" w:rsidP="000E264A">
      <w:pPr>
        <w:pStyle w:val="a3"/>
        <w:ind w:left="284" w:firstLine="0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 w:rsidRPr="000E264A">
        <w:rPr>
          <w:rFonts w:eastAsia="Times New Roman"/>
          <w:bCs/>
          <w:i/>
          <w:iCs/>
          <w:color w:val="000000"/>
          <w:spacing w:val="-3"/>
          <w:sz w:val="28"/>
          <w:szCs w:val="28"/>
          <w:u w:val="single"/>
        </w:rPr>
        <w:t>Личностные результаты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 представлены двумя группами целей.</w:t>
      </w:r>
    </w:p>
    <w:p w:rsidR="000E264A" w:rsidRDefault="000E264A" w:rsidP="000E264A">
      <w:pPr>
        <w:pStyle w:val="a3"/>
        <w:ind w:left="0" w:firstLine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Первая группа целей: освоение ребёнком нового статуса как ученика и школ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ь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ника:</w:t>
      </w:r>
    </w:p>
    <w:p w:rsidR="000E264A" w:rsidRDefault="000E264A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готовность и способность к саморазвитию и самообучению;</w:t>
      </w:r>
    </w:p>
    <w:p w:rsidR="000E264A" w:rsidRDefault="000E264A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0E264A" w:rsidRDefault="000E264A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личностные качества, позволяющие успешно осуществлять учебную деятел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ь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ность;</w:t>
      </w:r>
    </w:p>
    <w:p w:rsidR="000E264A" w:rsidRDefault="000E264A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личностные качества, позволяющие успешно осуществлять взаимодействие с участниками учебной деятельности.</w:t>
      </w:r>
    </w:p>
    <w:p w:rsidR="000E264A" w:rsidRDefault="000E264A" w:rsidP="000E264A">
      <w:pPr>
        <w:pStyle w:val="a3"/>
        <w:ind w:left="0" w:firstLine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Вторая группа целей: формирование социальной позиции школьника, его це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н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ностного взгляда на окружающий мир:</w:t>
      </w:r>
    </w:p>
    <w:p w:rsidR="000E264A" w:rsidRDefault="000E264A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формирование основ гражданской идентичности;</w:t>
      </w:r>
    </w:p>
    <w:p w:rsidR="000E264A" w:rsidRDefault="000E264A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формирование понимания особой роли многонациональной России в объедин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е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нии народов;</w:t>
      </w:r>
    </w:p>
    <w:p w:rsidR="000E264A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формирование понимания особой роли России в современном мире;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формирование понимания особой роли многонациональной России в развитии общемировой культуры;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понимание особой роли России в мировой истории;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воспитание чувства гордости за национальные достижения;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воспитание уважительного отношения к своей стране;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воспитание уважительного отношения к истории страны;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воспитание любви к родному краю;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воспитание любви к своей семье;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воспитание гуманного отношения к людям;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воспитание толерантности к людям, независимо от возраста, национальности, вероисповедания;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понимание роли человека в обществе;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lastRenderedPageBreak/>
        <w:t>принятие норм нравственного поведения в природе;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принятие норм нравственного поведения в обществе;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принятие норм правильного взаимодействия </w:t>
      </w:r>
      <w:proofErr w:type="gramStart"/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со</w:t>
      </w:r>
      <w:proofErr w:type="gramEnd"/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взрослыми и сверстниками;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формирование основ экологической культуры;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понимание ценности любой жизни;</w:t>
      </w:r>
    </w:p>
    <w:p w:rsidR="00424F8D" w:rsidRDefault="00424F8D" w:rsidP="000E264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освоение правил индивидуальной безопасности жизни с учётом изменений ср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е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ды обитания.</w:t>
      </w:r>
    </w:p>
    <w:p w:rsidR="00424F8D" w:rsidRDefault="00424F8D" w:rsidP="00424F8D">
      <w:pPr>
        <w:shd w:val="clear" w:color="auto" w:fill="FFFFFF"/>
        <w:spacing w:after="0" w:line="240" w:lineRule="auto"/>
        <w:ind w:right="-35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</w:p>
    <w:p w:rsidR="00424F8D" w:rsidRDefault="00424F8D" w:rsidP="00424F8D">
      <w:pPr>
        <w:shd w:val="clear" w:color="auto" w:fill="FFFFFF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</w:pPr>
      <w:r w:rsidRPr="00424F8D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Среди </w:t>
      </w:r>
      <w:proofErr w:type="spellStart"/>
      <w:r w:rsidRPr="00424F8D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  <w:u w:val="single"/>
        </w:rPr>
        <w:t>метапредметных</w:t>
      </w:r>
      <w:proofErr w:type="spellEnd"/>
      <w:r w:rsidRPr="00424F8D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  <w:u w:val="single"/>
        </w:rPr>
        <w:t xml:space="preserve"> результатов</w:t>
      </w:r>
      <w:r w:rsidRPr="00424F8D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особое место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 занимают познавательные, р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гулятивные и коммуникативные действия:</w:t>
      </w:r>
    </w:p>
    <w:p w:rsidR="00424F8D" w:rsidRDefault="00424F8D" w:rsidP="00424F8D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познавательные как способность применять для решения учебных и практич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е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ских задач различные умственные операции;</w:t>
      </w:r>
    </w:p>
    <w:p w:rsidR="00424F8D" w:rsidRDefault="00424F8D" w:rsidP="00424F8D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регулятивные как овладение способами организации, планирования различных видов деятельности;</w:t>
      </w:r>
    </w:p>
    <w:p w:rsidR="003A688E" w:rsidRDefault="00424F8D" w:rsidP="003A688E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коммуникативные как способности в  связной, логически целесообразной форме речи передавать результаты изучения объектов</w:t>
      </w:r>
      <w:r w:rsidR="003A688E"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окружающего мира.</w:t>
      </w:r>
    </w:p>
    <w:p w:rsidR="005177F2" w:rsidRPr="005177F2" w:rsidRDefault="005177F2" w:rsidP="005177F2">
      <w:pPr>
        <w:pStyle w:val="a3"/>
        <w:ind w:left="284" w:firstLine="0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</w:p>
    <w:p w:rsidR="003A688E" w:rsidRDefault="003A688E" w:rsidP="003A688E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b/>
          <w:i/>
          <w:color w:val="000000"/>
          <w:spacing w:val="-4"/>
          <w:w w:val="105"/>
          <w:sz w:val="28"/>
          <w:szCs w:val="28"/>
        </w:rPr>
        <w:t>Система оценивания знаний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проводится на основании  Письма Минобр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а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зования РФ от 19.11.98 г. № 1561/14-15 "Контроль и оценка результатов обуч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е</w:t>
      </w:r>
      <w:r w:rsidRPr="008C60D2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ния в начальной школе".</w:t>
      </w:r>
    </w:p>
    <w:p w:rsidR="003A688E" w:rsidRDefault="003A688E" w:rsidP="003A688E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Объектом оценки </w:t>
      </w:r>
      <w:r w:rsidRPr="003A688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предметных результатов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служит способность обуча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щихся решать учебно-познавательные и учебно-практические задачи. Оценка достижения предметных результатов ведётся как в ходе текущего, так и в ходе промежуточного оценивания. </w:t>
      </w:r>
    </w:p>
    <w:p w:rsidR="00355499" w:rsidRDefault="003A688E" w:rsidP="003A688E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Оценка </w:t>
      </w:r>
      <w:proofErr w:type="spellStart"/>
      <w:r w:rsidRPr="00355499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метапредметных</w:t>
      </w:r>
      <w:proofErr w:type="spellEnd"/>
      <w:r w:rsidRPr="00355499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проводится в ходе </w:t>
      </w:r>
      <w:r w:rsidR="0005130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итоговых пров</w:t>
      </w:r>
      <w:r w:rsidR="0005130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е</w:t>
      </w:r>
      <w:r w:rsidR="0005130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рочных работ и в ходе комплексной работы на </w:t>
      </w:r>
      <w:proofErr w:type="spellStart"/>
      <w:r w:rsidR="0005130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межпредметной</w:t>
      </w:r>
      <w:proofErr w:type="spellEnd"/>
      <w:r w:rsidR="0005130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основе</w:t>
      </w:r>
      <w:r w:rsidR="00355499" w:rsidRPr="00355499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.</w:t>
      </w:r>
      <w:r w:rsidR="00355499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</w:p>
    <w:p w:rsidR="00355499" w:rsidRDefault="00355499" w:rsidP="003A688E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Виды работ</w:t>
      </w:r>
      <w:r w:rsidRPr="00355499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применяемых на уроке окружающего мира</w:t>
      </w:r>
      <w:r w:rsidRPr="00355499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: </w:t>
      </w:r>
    </w:p>
    <w:p w:rsidR="00051300" w:rsidRDefault="00355499" w:rsidP="00126A6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spacing w:val="-4"/>
          <w:w w:val="105"/>
          <w:sz w:val="28"/>
          <w:szCs w:val="28"/>
        </w:rPr>
      </w:pPr>
      <w:proofErr w:type="gramStart"/>
      <w:r w:rsidRPr="00126A6A">
        <w:rPr>
          <w:rFonts w:eastAsia="Times New Roman"/>
          <w:i/>
          <w:color w:val="000000"/>
          <w:spacing w:val="-4"/>
          <w:w w:val="105"/>
          <w:sz w:val="28"/>
          <w:szCs w:val="28"/>
          <w:u w:val="single"/>
        </w:rPr>
        <w:t>текущий опрос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 xml:space="preserve"> </w:t>
      </w:r>
      <w:r w:rsidR="000470AC" w:rsidRPr="000470AC">
        <w:rPr>
          <w:rFonts w:eastAsia="Times New Roman"/>
          <w:color w:val="000000"/>
          <w:spacing w:val="-4"/>
          <w:w w:val="105"/>
          <w:sz w:val="28"/>
          <w:szCs w:val="28"/>
        </w:rPr>
        <w:t>–</w:t>
      </w:r>
      <w:r w:rsidR="000470AC">
        <w:rPr>
          <w:rFonts w:eastAsia="Times New Roman"/>
          <w:color w:val="000000"/>
          <w:spacing w:val="-4"/>
          <w:w w:val="105"/>
          <w:sz w:val="28"/>
          <w:szCs w:val="28"/>
        </w:rPr>
        <w:t xml:space="preserve"> проверка того</w:t>
      </w:r>
      <w:r w:rsidR="000470AC" w:rsidRPr="000470AC">
        <w:rPr>
          <w:rFonts w:eastAsia="Times New Roman"/>
          <w:color w:val="000000"/>
          <w:spacing w:val="-4"/>
          <w:w w:val="105"/>
          <w:sz w:val="28"/>
          <w:szCs w:val="28"/>
        </w:rPr>
        <w:t>,</w:t>
      </w:r>
      <w:r w:rsidR="000470AC">
        <w:rPr>
          <w:rFonts w:eastAsia="Times New Roman"/>
          <w:color w:val="000000"/>
          <w:spacing w:val="-4"/>
          <w:w w:val="105"/>
          <w:sz w:val="28"/>
          <w:szCs w:val="28"/>
        </w:rPr>
        <w:t xml:space="preserve"> как идёт процесс формирования знаний, умений</w:t>
      </w:r>
      <w:r w:rsidR="000470AC" w:rsidRPr="000470AC">
        <w:rPr>
          <w:rFonts w:eastAsia="Times New Roman"/>
          <w:color w:val="000000"/>
          <w:spacing w:val="-4"/>
          <w:w w:val="105"/>
          <w:sz w:val="28"/>
          <w:szCs w:val="28"/>
        </w:rPr>
        <w:t>,</w:t>
      </w:r>
      <w:r w:rsidR="000470AC">
        <w:rPr>
          <w:rFonts w:eastAsia="Times New Roman"/>
          <w:color w:val="000000"/>
          <w:spacing w:val="-4"/>
          <w:w w:val="105"/>
          <w:sz w:val="28"/>
          <w:szCs w:val="28"/>
        </w:rPr>
        <w:t xml:space="preserve"> связанных с изучением природы</w:t>
      </w:r>
      <w:r w:rsidR="00126A6A">
        <w:rPr>
          <w:rFonts w:eastAsia="Times New Roman"/>
          <w:color w:val="000000"/>
          <w:spacing w:val="-4"/>
          <w:w w:val="105"/>
          <w:sz w:val="28"/>
          <w:szCs w:val="28"/>
        </w:rPr>
        <w:t>, общественных явлений (набл</w:t>
      </w:r>
      <w:r w:rsidR="00126A6A">
        <w:rPr>
          <w:rFonts w:eastAsia="Times New Roman"/>
          <w:color w:val="000000"/>
          <w:spacing w:val="-4"/>
          <w:w w:val="105"/>
          <w:sz w:val="28"/>
          <w:szCs w:val="28"/>
        </w:rPr>
        <w:t>ю</w:t>
      </w:r>
      <w:r w:rsidR="00126A6A">
        <w:rPr>
          <w:rFonts w:eastAsia="Times New Roman"/>
          <w:color w:val="000000"/>
          <w:spacing w:val="-4"/>
          <w:w w:val="105"/>
          <w:sz w:val="28"/>
          <w:szCs w:val="28"/>
        </w:rPr>
        <w:t>дать, сравнивать, классифицировать, устанавливать</w:t>
      </w:r>
      <w:r w:rsidR="000470AC">
        <w:rPr>
          <w:rFonts w:eastAsia="Times New Roman"/>
          <w:color w:val="000000"/>
          <w:spacing w:val="-4"/>
          <w:w w:val="105"/>
          <w:sz w:val="28"/>
          <w:szCs w:val="28"/>
        </w:rPr>
        <w:t xml:space="preserve"> </w:t>
      </w:r>
      <w:r w:rsidR="00126A6A" w:rsidRPr="00126A6A">
        <w:rPr>
          <w:rFonts w:eastAsia="Times New Roman"/>
          <w:color w:val="000000"/>
          <w:spacing w:val="-4"/>
          <w:w w:val="105"/>
          <w:sz w:val="28"/>
          <w:szCs w:val="28"/>
        </w:rPr>
        <w:t>причину, определять свойства)</w:t>
      </w:r>
      <w:r w:rsidR="00126A6A">
        <w:rPr>
          <w:rFonts w:eastAsia="Times New Roman"/>
          <w:color w:val="000000"/>
          <w:spacing w:val="-4"/>
          <w:w w:val="105"/>
          <w:sz w:val="28"/>
          <w:szCs w:val="28"/>
        </w:rPr>
        <w:t>.</w:t>
      </w:r>
      <w:proofErr w:type="gramEnd"/>
    </w:p>
    <w:p w:rsidR="00126A6A" w:rsidRDefault="00126A6A" w:rsidP="00126A6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spacing w:val="-4"/>
          <w:w w:val="105"/>
          <w:sz w:val="28"/>
          <w:szCs w:val="28"/>
        </w:rPr>
      </w:pPr>
      <w:r>
        <w:rPr>
          <w:rFonts w:eastAsia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тематический контроль 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– способствует введению формирующегося оцен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и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вания освоения программы учеником. Предоставляется возможность тщ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а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тельнее подготовившись, переделать, дополнить работу, исправить отметку и улучшить итоговую отметку в четверти.</w:t>
      </w:r>
    </w:p>
    <w:p w:rsidR="00126A6A" w:rsidRDefault="00126A6A" w:rsidP="00126A6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spacing w:val="-4"/>
          <w:w w:val="105"/>
          <w:sz w:val="28"/>
          <w:szCs w:val="28"/>
        </w:rPr>
      </w:pPr>
      <w:r>
        <w:rPr>
          <w:rFonts w:eastAsia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итоговый контроль 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– проводится как оценка результатов обучения за дост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а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 xml:space="preserve">точно большой промежуток времени – четверть, полугодие, год. </w:t>
      </w:r>
    </w:p>
    <w:p w:rsidR="003A688E" w:rsidRPr="00126A6A" w:rsidRDefault="00126A6A" w:rsidP="00126A6A">
      <w:pPr>
        <w:pStyle w:val="a3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spacing w:val="-4"/>
          <w:w w:val="105"/>
          <w:sz w:val="28"/>
          <w:szCs w:val="28"/>
        </w:rPr>
      </w:pPr>
      <w:r>
        <w:rPr>
          <w:rFonts w:eastAsia="Times New Roman"/>
          <w:i/>
          <w:color w:val="000000"/>
          <w:spacing w:val="-4"/>
          <w:w w:val="105"/>
          <w:sz w:val="28"/>
          <w:szCs w:val="28"/>
          <w:u w:val="single"/>
        </w:rPr>
        <w:t xml:space="preserve">опрос 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 xml:space="preserve">– проводится в устной и письменной форме. </w:t>
      </w:r>
      <w:proofErr w:type="gramStart"/>
      <w:r>
        <w:rPr>
          <w:rFonts w:eastAsia="Times New Roman"/>
          <w:color w:val="000000"/>
          <w:spacing w:val="-4"/>
          <w:w w:val="105"/>
          <w:sz w:val="28"/>
          <w:szCs w:val="28"/>
        </w:rPr>
        <w:t>Устный опрос – это ди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а</w:t>
      </w:r>
      <w:r>
        <w:rPr>
          <w:rFonts w:eastAsia="Times New Roman"/>
          <w:color w:val="000000"/>
          <w:spacing w:val="-4"/>
          <w:w w:val="105"/>
          <w:sz w:val="28"/>
          <w:szCs w:val="28"/>
        </w:rPr>
        <w:t>лог учителя с одним учеником (индивидуальный опрос) или со всем классом фронтальный опрос).</w:t>
      </w:r>
      <w:proofErr w:type="gramEnd"/>
      <w:r>
        <w:rPr>
          <w:rFonts w:eastAsia="Times New Roman"/>
          <w:color w:val="000000"/>
          <w:spacing w:val="-4"/>
          <w:w w:val="105"/>
          <w:sz w:val="28"/>
          <w:szCs w:val="28"/>
        </w:rPr>
        <w:t xml:space="preserve"> Письменный опро</w:t>
      </w:r>
      <w:r w:rsidRPr="00126A6A">
        <w:rPr>
          <w:rFonts w:eastAsia="Times New Roman"/>
          <w:bCs/>
          <w:iCs/>
          <w:color w:val="000000"/>
          <w:spacing w:val="-3"/>
          <w:sz w:val="28"/>
          <w:szCs w:val="28"/>
        </w:rPr>
        <w:t>с – это самостоятельные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 и контрол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ь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ные работы. На проведение самостоятельной работы отводится 10-15 минут. Её цель – проверить, как идёт формирование знаний и умений по темам курса.  С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а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lastRenderedPageBreak/>
        <w:t>мостоятельные и контрольные работы могут быть представлены как в виде т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>е</w:t>
      </w:r>
      <w:r>
        <w:rPr>
          <w:rFonts w:eastAsia="Times New Roman"/>
          <w:bCs/>
          <w:iCs/>
          <w:color w:val="000000"/>
          <w:spacing w:val="-3"/>
          <w:sz w:val="28"/>
          <w:szCs w:val="28"/>
        </w:rPr>
        <w:t xml:space="preserve">стов, так и в графической форме, работой с картой и т.д. </w:t>
      </w:r>
    </w:p>
    <w:p w:rsidR="00126A6A" w:rsidRDefault="00126A6A" w:rsidP="00126A6A">
      <w:pPr>
        <w:spacing w:after="0" w:line="240" w:lineRule="auto"/>
        <w:jc w:val="both"/>
        <w:rPr>
          <w:rFonts w:eastAsia="Times New Roman"/>
          <w:i/>
          <w:color w:val="000000"/>
          <w:spacing w:val="-4"/>
          <w:w w:val="105"/>
          <w:sz w:val="28"/>
          <w:szCs w:val="28"/>
          <w:u w:val="single"/>
        </w:rPr>
      </w:pPr>
    </w:p>
    <w:p w:rsidR="00126A6A" w:rsidRPr="005177F2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</w:pPr>
      <w:r w:rsidRPr="005177F2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Оценивание устного ответа проводится по следующей шкале:</w:t>
      </w:r>
    </w:p>
    <w:p w:rsid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126A6A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- ставится ученику если он осознанно, логично излагает учебный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материал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используя свои наблюдения, устанавливает связи между объектами и явлени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ми природы в пределах программы, правильно выполняет практические зад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ния и даёт полные ответы на поставленные вопросы. </w:t>
      </w:r>
    </w:p>
    <w:p w:rsid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126A6A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ставится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ученику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если его ответ в основном соответствует требованиям, установленным для отметки «5», но ученик допускает отдельные неточности в изложении фактического материала, в выполнении практической работы. Все эти недочёты ученик исправляет сам при указании на них учителя. </w:t>
      </w:r>
    </w:p>
    <w:p w:rsid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126A6A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«3»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ставится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ученику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если он усвоил основное содержание учебного матери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ла, но допускает фактические ошибки, не умеет использовать результаты своих наблюдений, затрудняется устанавливать предусмотренные программой связи между объектами и явлениями природы, допускает серьёзные неточности при выполнении практических работ, но может исправить перечисленные недоч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ты при помощи учителя. </w:t>
      </w:r>
    </w:p>
    <w:p w:rsid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126A6A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«2»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ставится ученику, если он обнаруживает незнание большей части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материала, не справляется с выполнением практических работ даже с п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мощью учителя.</w:t>
      </w:r>
    </w:p>
    <w:p w:rsid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</w:p>
    <w:p w:rsid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5177F2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</w:rPr>
        <w:t>Оценка тестов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проводится как по всему тесту, так и по отдельным его разд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лам. Выполненная работа оценивается отметками «зачёт» или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незачет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». Сч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тается, что ученик обнаружил базовую подготовку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зачет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» если выполнил не менее 75%.</w:t>
      </w:r>
    </w:p>
    <w:p w:rsidR="00126A6A" w:rsidRDefault="00126A6A" w:rsidP="00126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Варианты оценивания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2268"/>
        <w:gridCol w:w="1774"/>
      </w:tblGrid>
      <w:tr w:rsidR="00126A6A" w:rsidTr="00126A6A">
        <w:tc>
          <w:tcPr>
            <w:tcW w:w="5920" w:type="dxa"/>
            <w:gridSpan w:val="2"/>
          </w:tcPr>
          <w:p w:rsidR="00126A6A" w:rsidRP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</w:pPr>
            <w:r w:rsidRPr="00126A6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  <w:t>Уровневая шкала</w:t>
            </w:r>
          </w:p>
        </w:tc>
        <w:tc>
          <w:tcPr>
            <w:tcW w:w="4042" w:type="dxa"/>
            <w:gridSpan w:val="2"/>
          </w:tcPr>
          <w:p w:rsidR="00126A6A" w:rsidRP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</w:pPr>
            <w:r w:rsidRPr="00126A6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  <w:t>Процентная бальная шкала</w:t>
            </w:r>
          </w:p>
        </w:tc>
      </w:tr>
      <w:tr w:rsidR="00126A6A" w:rsidTr="00126A6A">
        <w:tc>
          <w:tcPr>
            <w:tcW w:w="1526" w:type="dxa"/>
          </w:tcPr>
          <w:p w:rsidR="00126A6A" w:rsidRP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</w:pPr>
            <w:r w:rsidRPr="00126A6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  <w:t>Низкий</w:t>
            </w:r>
          </w:p>
        </w:tc>
        <w:tc>
          <w:tcPr>
            <w:tcW w:w="4394" w:type="dxa"/>
          </w:tcPr>
          <w:p w:rsidR="00126A6A" w:rsidRDefault="00126A6A" w:rsidP="00126A6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Выполнены отдельные задания.</w:t>
            </w:r>
          </w:p>
        </w:tc>
        <w:tc>
          <w:tcPr>
            <w:tcW w:w="2268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0 – 60%</w:t>
            </w:r>
          </w:p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менее 17 баллов</w:t>
            </w:r>
          </w:p>
        </w:tc>
        <w:tc>
          <w:tcPr>
            <w:tcW w:w="1774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Оценка «2»</w:t>
            </w:r>
          </w:p>
        </w:tc>
      </w:tr>
      <w:tr w:rsidR="00126A6A" w:rsidTr="00126A6A">
        <w:trPr>
          <w:trHeight w:val="680"/>
        </w:trPr>
        <w:tc>
          <w:tcPr>
            <w:tcW w:w="1526" w:type="dxa"/>
            <w:vMerge w:val="restart"/>
          </w:tcPr>
          <w:p w:rsidR="00126A6A" w:rsidRP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</w:pPr>
            <w:r w:rsidRPr="00126A6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  <w:t>Средний</w:t>
            </w:r>
          </w:p>
        </w:tc>
        <w:tc>
          <w:tcPr>
            <w:tcW w:w="4394" w:type="dxa"/>
            <w:vMerge w:val="restart"/>
          </w:tcPr>
          <w:p w:rsidR="00126A6A" w:rsidRDefault="00126A6A" w:rsidP="00126A6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Выполнены все задания с незн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чительными погрешностями.</w:t>
            </w:r>
          </w:p>
        </w:tc>
        <w:tc>
          <w:tcPr>
            <w:tcW w:w="2268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60 – 77%</w:t>
            </w:r>
          </w:p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18 – 22 балла</w:t>
            </w:r>
          </w:p>
        </w:tc>
        <w:tc>
          <w:tcPr>
            <w:tcW w:w="1774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Оценка «3»</w:t>
            </w:r>
          </w:p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</w:p>
        </w:tc>
      </w:tr>
      <w:tr w:rsidR="00126A6A" w:rsidTr="00126A6A">
        <w:trPr>
          <w:trHeight w:val="600"/>
        </w:trPr>
        <w:tc>
          <w:tcPr>
            <w:tcW w:w="1526" w:type="dxa"/>
            <w:vMerge/>
          </w:tcPr>
          <w:p w:rsidR="00126A6A" w:rsidRP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126A6A" w:rsidRDefault="00126A6A" w:rsidP="00126A6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77 – 90%</w:t>
            </w:r>
          </w:p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23 – 26 баллов</w:t>
            </w:r>
          </w:p>
        </w:tc>
        <w:tc>
          <w:tcPr>
            <w:tcW w:w="1774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Оценка «4»</w:t>
            </w:r>
          </w:p>
        </w:tc>
      </w:tr>
      <w:tr w:rsidR="00126A6A" w:rsidTr="00126A6A">
        <w:tc>
          <w:tcPr>
            <w:tcW w:w="1526" w:type="dxa"/>
          </w:tcPr>
          <w:p w:rsidR="00126A6A" w:rsidRP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</w:pPr>
            <w:r w:rsidRPr="00126A6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5"/>
                <w:sz w:val="28"/>
                <w:szCs w:val="28"/>
              </w:rPr>
              <w:t>Высокий</w:t>
            </w:r>
          </w:p>
        </w:tc>
        <w:tc>
          <w:tcPr>
            <w:tcW w:w="4394" w:type="dxa"/>
          </w:tcPr>
          <w:p w:rsidR="00126A6A" w:rsidRDefault="00126A6A" w:rsidP="00126A6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Все предложенные задания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полнены правильно.</w:t>
            </w:r>
          </w:p>
        </w:tc>
        <w:tc>
          <w:tcPr>
            <w:tcW w:w="2268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90 – 100%</w:t>
            </w:r>
          </w:p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27 – 30 баллов</w:t>
            </w:r>
          </w:p>
        </w:tc>
        <w:tc>
          <w:tcPr>
            <w:tcW w:w="1774" w:type="dxa"/>
          </w:tcPr>
          <w:p w:rsidR="00126A6A" w:rsidRDefault="00126A6A" w:rsidP="0012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8"/>
                <w:szCs w:val="28"/>
              </w:rPr>
              <w:t>Оценка «5»</w:t>
            </w:r>
          </w:p>
        </w:tc>
      </w:tr>
    </w:tbl>
    <w:p w:rsid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</w:p>
    <w:p w:rsidR="00126A6A" w:rsidRPr="00126A6A" w:rsidRDefault="00126A6A" w:rsidP="0012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</w:pPr>
    </w:p>
    <w:p w:rsidR="000E264A" w:rsidRPr="000E264A" w:rsidRDefault="000E264A" w:rsidP="000E264A">
      <w:pPr>
        <w:pStyle w:val="a3"/>
        <w:ind w:left="284" w:firstLine="0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</w:p>
    <w:p w:rsidR="000E264A" w:rsidRDefault="000E264A" w:rsidP="000E264A">
      <w:pPr>
        <w:pStyle w:val="a3"/>
        <w:ind w:left="284" w:firstLine="0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</w:p>
    <w:p w:rsidR="000E264A" w:rsidRPr="003F6391" w:rsidRDefault="000E264A" w:rsidP="000E264A">
      <w:pPr>
        <w:pStyle w:val="a3"/>
        <w:ind w:left="284" w:firstLine="0"/>
        <w:jc w:val="both"/>
        <w:rPr>
          <w:rFonts w:eastAsia="Times New Roman"/>
          <w:bCs/>
          <w:iCs/>
          <w:color w:val="000000"/>
          <w:spacing w:val="-3"/>
          <w:sz w:val="28"/>
          <w:szCs w:val="28"/>
        </w:rPr>
      </w:pPr>
    </w:p>
    <w:p w:rsidR="00126A6A" w:rsidRDefault="00126A6A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</w:p>
    <w:p w:rsidR="00126A6A" w:rsidRDefault="00126A6A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</w:p>
    <w:p w:rsidR="006E4B01" w:rsidRPr="00AF2EB5" w:rsidRDefault="006E4B01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</w:pPr>
      <w:r w:rsidRPr="00AF2EB5">
        <w:rPr>
          <w:rFonts w:ascii="Times New Roman" w:eastAsia="Times New Roman" w:hAnsi="Times New Roman" w:cs="Times New Roman"/>
          <w:b/>
          <w:i/>
          <w:w w:val="104"/>
          <w:sz w:val="28"/>
          <w:szCs w:val="28"/>
        </w:rPr>
        <w:t>Учебно-методическое обеспечение программы</w:t>
      </w: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951"/>
        <w:gridCol w:w="1853"/>
        <w:gridCol w:w="2156"/>
        <w:gridCol w:w="2039"/>
      </w:tblGrid>
      <w:tr w:rsidR="006E4B01" w:rsidRPr="008C60D2" w:rsidTr="00244950">
        <w:trPr>
          <w:cantSplit/>
          <w:trHeight w:val="456"/>
          <w:jc w:val="center"/>
        </w:trPr>
        <w:tc>
          <w:tcPr>
            <w:tcW w:w="7180" w:type="dxa"/>
            <w:gridSpan w:val="4"/>
          </w:tcPr>
          <w:p w:rsidR="006E4B01" w:rsidRPr="008C60D2" w:rsidRDefault="006E4B01" w:rsidP="006E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2810" w:type="dxa"/>
          </w:tcPr>
          <w:p w:rsidR="006E4B01" w:rsidRPr="008C60D2" w:rsidRDefault="006E4B01" w:rsidP="006E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6E4B01" w:rsidRPr="008C60D2" w:rsidTr="00244950">
        <w:trPr>
          <w:cantSplit/>
          <w:trHeight w:val="586"/>
          <w:jc w:val="center"/>
        </w:trPr>
        <w:tc>
          <w:tcPr>
            <w:tcW w:w="1610" w:type="dxa"/>
          </w:tcPr>
          <w:p w:rsidR="006E4B01" w:rsidRPr="008C60D2" w:rsidRDefault="006E4B01" w:rsidP="006E4B01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58" w:type="dxa"/>
          </w:tcPr>
          <w:p w:rsidR="006E4B01" w:rsidRPr="008C60D2" w:rsidRDefault="006E4B01" w:rsidP="006E4B01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1896" w:type="dxa"/>
          </w:tcPr>
          <w:p w:rsidR="006E4B01" w:rsidRPr="008C60D2" w:rsidRDefault="006E4B01" w:rsidP="006E4B01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6E4B01" w:rsidRPr="008C60D2" w:rsidRDefault="006E4B01" w:rsidP="006E4B01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</w:p>
        </w:tc>
        <w:tc>
          <w:tcPr>
            <w:tcW w:w="1916" w:type="dxa"/>
          </w:tcPr>
          <w:p w:rsidR="006E4B01" w:rsidRPr="008C60D2" w:rsidRDefault="006E4B01" w:rsidP="006E4B01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Инструментарий определения УОУ</w:t>
            </w:r>
          </w:p>
        </w:tc>
        <w:tc>
          <w:tcPr>
            <w:tcW w:w="2810" w:type="dxa"/>
          </w:tcPr>
          <w:p w:rsidR="006E4B01" w:rsidRPr="008C60D2" w:rsidRDefault="006E4B01" w:rsidP="006E4B01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для педагогов</w:t>
            </w:r>
          </w:p>
        </w:tc>
      </w:tr>
      <w:tr w:rsidR="006E4B01" w:rsidRPr="008C60D2" w:rsidTr="00244950">
        <w:trPr>
          <w:cantSplit/>
          <w:trHeight w:val="3817"/>
          <w:jc w:val="center"/>
        </w:trPr>
        <w:tc>
          <w:tcPr>
            <w:tcW w:w="1610" w:type="dxa"/>
          </w:tcPr>
          <w:p w:rsidR="006E4B01" w:rsidRPr="008C60D2" w:rsidRDefault="006E4B01" w:rsidP="006E4B01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Сборник пр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грамм к ко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плекту уче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ников «Начальная школа </w:t>
            </w:r>
            <w:r w:rsidRPr="008C6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 века»,  рук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водитель пр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екта – член-корреспо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дент РАО проф. Н. Ф. Виноградова, - М.: Вентана-Граф 2009г. </w:t>
            </w:r>
          </w:p>
        </w:tc>
        <w:tc>
          <w:tcPr>
            <w:tcW w:w="1758" w:type="dxa"/>
          </w:tcPr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8C60D2">
              <w:rPr>
                <w:sz w:val="28"/>
                <w:szCs w:val="28"/>
              </w:rPr>
              <w:t xml:space="preserve">Окружающий мир: учебник для 3 </w:t>
            </w:r>
            <w:proofErr w:type="spellStart"/>
            <w:r w:rsidRPr="008C60D2">
              <w:rPr>
                <w:sz w:val="28"/>
                <w:szCs w:val="28"/>
              </w:rPr>
              <w:t>кл</w:t>
            </w:r>
            <w:proofErr w:type="spellEnd"/>
            <w:r w:rsidRPr="008C60D2">
              <w:rPr>
                <w:sz w:val="28"/>
                <w:szCs w:val="28"/>
              </w:rPr>
              <w:t>. в 2 частях. В</w:t>
            </w:r>
            <w:r w:rsidRPr="008C60D2">
              <w:rPr>
                <w:sz w:val="28"/>
                <w:szCs w:val="28"/>
              </w:rPr>
              <w:t>и</w:t>
            </w:r>
            <w:r w:rsidRPr="008C60D2">
              <w:rPr>
                <w:sz w:val="28"/>
                <w:szCs w:val="28"/>
              </w:rPr>
              <w:t>ноградова Н. Ф., – М.: Вентана-Граф, 201</w:t>
            </w:r>
            <w:r w:rsidR="00AF2EB5">
              <w:rPr>
                <w:sz w:val="28"/>
                <w:szCs w:val="28"/>
              </w:rPr>
              <w:t>3</w:t>
            </w:r>
            <w:r w:rsidRPr="008C60D2">
              <w:rPr>
                <w:sz w:val="28"/>
                <w:szCs w:val="28"/>
              </w:rPr>
              <w:t>.</w:t>
            </w:r>
          </w:p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6E4B01" w:rsidRPr="008C60D2" w:rsidRDefault="006E4B01" w:rsidP="006E4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B01" w:rsidRPr="008C60D2" w:rsidRDefault="006E4B01" w:rsidP="006E4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6E4B01" w:rsidRPr="008C60D2" w:rsidRDefault="006E4B01" w:rsidP="006E4B01">
            <w:pPr>
              <w:tabs>
                <w:tab w:val="left" w:pos="709"/>
              </w:tabs>
              <w:spacing w:after="0" w:line="240" w:lineRule="auto"/>
              <w:ind w:lef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Виноградова Н. Ф. Раб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чие тетради " Окружающий мир". 3 </w:t>
            </w:r>
            <w:proofErr w:type="spellStart"/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. – М.: Вентана-Граф, 201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B01" w:rsidRPr="008C60D2" w:rsidRDefault="006E4B01" w:rsidP="006E4B01">
            <w:pPr>
              <w:tabs>
                <w:tab w:val="left" w:pos="709"/>
              </w:tabs>
              <w:spacing w:after="0" w:line="240" w:lineRule="auto"/>
              <w:ind w:left="-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B01" w:rsidRPr="008C60D2" w:rsidRDefault="006E4B01" w:rsidP="006E4B01">
            <w:pPr>
              <w:tabs>
                <w:tab w:val="left" w:pos="709"/>
              </w:tabs>
              <w:spacing w:after="0" w:line="240" w:lineRule="auto"/>
              <w:ind w:lef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B01" w:rsidRPr="008C60D2" w:rsidRDefault="006E4B01" w:rsidP="006E4B01">
            <w:pPr>
              <w:spacing w:after="0" w:line="240" w:lineRule="auto"/>
              <w:ind w:firstLine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8C60D2">
              <w:rPr>
                <w:sz w:val="28"/>
                <w:szCs w:val="28"/>
              </w:rPr>
              <w:t xml:space="preserve"> Окружающий мир: 1 – 4: сборник тестов для контроля уровня подг</w:t>
            </w:r>
            <w:r w:rsidRPr="008C60D2">
              <w:rPr>
                <w:sz w:val="28"/>
                <w:szCs w:val="28"/>
              </w:rPr>
              <w:t>о</w:t>
            </w:r>
            <w:r w:rsidRPr="008C60D2">
              <w:rPr>
                <w:sz w:val="28"/>
                <w:szCs w:val="28"/>
              </w:rPr>
              <w:t>товки выпус</w:t>
            </w:r>
            <w:r w:rsidRPr="008C60D2">
              <w:rPr>
                <w:sz w:val="28"/>
                <w:szCs w:val="28"/>
              </w:rPr>
              <w:t>к</w:t>
            </w:r>
            <w:r w:rsidRPr="008C60D2">
              <w:rPr>
                <w:sz w:val="28"/>
                <w:szCs w:val="28"/>
              </w:rPr>
              <w:t>ников начал</w:t>
            </w:r>
            <w:r w:rsidRPr="008C60D2">
              <w:rPr>
                <w:sz w:val="28"/>
                <w:szCs w:val="28"/>
              </w:rPr>
              <w:t>ь</w:t>
            </w:r>
            <w:r w:rsidRPr="008C60D2">
              <w:rPr>
                <w:sz w:val="28"/>
                <w:szCs w:val="28"/>
              </w:rPr>
              <w:t xml:space="preserve">ной школы / </w:t>
            </w:r>
            <w:proofErr w:type="spellStart"/>
            <w:r w:rsidRPr="008C60D2">
              <w:rPr>
                <w:sz w:val="28"/>
                <w:szCs w:val="28"/>
              </w:rPr>
              <w:t>Клепинина</w:t>
            </w:r>
            <w:proofErr w:type="spellEnd"/>
            <w:r w:rsidRPr="008C60D2">
              <w:rPr>
                <w:sz w:val="28"/>
                <w:szCs w:val="28"/>
              </w:rPr>
              <w:t xml:space="preserve"> З. А. - М.: Вент</w:t>
            </w:r>
            <w:r w:rsidRPr="008C60D2">
              <w:rPr>
                <w:sz w:val="28"/>
                <w:szCs w:val="28"/>
              </w:rPr>
              <w:t>а</w:t>
            </w:r>
            <w:r w:rsidRPr="008C60D2">
              <w:rPr>
                <w:sz w:val="28"/>
                <w:szCs w:val="28"/>
              </w:rPr>
              <w:t>на-Граф, 2009.</w:t>
            </w:r>
          </w:p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6E4B01" w:rsidRPr="008C60D2" w:rsidRDefault="006E4B01" w:rsidP="006E4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8C60D2">
              <w:rPr>
                <w:sz w:val="28"/>
                <w:szCs w:val="28"/>
              </w:rPr>
              <w:t xml:space="preserve"> Беседы с учителем. Методика обучения: 3 класс</w:t>
            </w:r>
            <w:proofErr w:type="gramStart"/>
            <w:r w:rsidRPr="008C60D2">
              <w:rPr>
                <w:sz w:val="28"/>
                <w:szCs w:val="28"/>
              </w:rPr>
              <w:t xml:space="preserve"> / П</w:t>
            </w:r>
            <w:proofErr w:type="gramEnd"/>
            <w:r w:rsidRPr="008C60D2">
              <w:rPr>
                <w:sz w:val="28"/>
                <w:szCs w:val="28"/>
              </w:rPr>
              <w:t xml:space="preserve">од ред. Л. Е. </w:t>
            </w:r>
            <w:proofErr w:type="spellStart"/>
            <w:r w:rsidRPr="008C60D2">
              <w:rPr>
                <w:sz w:val="28"/>
                <w:szCs w:val="28"/>
              </w:rPr>
              <w:t>Ж</w:t>
            </w:r>
            <w:r w:rsidRPr="008C60D2">
              <w:rPr>
                <w:sz w:val="28"/>
                <w:szCs w:val="28"/>
              </w:rPr>
              <w:t>у</w:t>
            </w:r>
            <w:r w:rsidRPr="008C60D2">
              <w:rPr>
                <w:sz w:val="28"/>
                <w:szCs w:val="28"/>
              </w:rPr>
              <w:t>ровой</w:t>
            </w:r>
            <w:proofErr w:type="spellEnd"/>
            <w:r w:rsidRPr="008C60D2">
              <w:rPr>
                <w:sz w:val="28"/>
                <w:szCs w:val="28"/>
              </w:rPr>
              <w:t>. – М.: Вентана-Граф, 2007</w:t>
            </w:r>
          </w:p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8C60D2">
              <w:rPr>
                <w:sz w:val="28"/>
                <w:szCs w:val="28"/>
              </w:rPr>
              <w:t>Окружающий мир: 3 - 4 классы: мет</w:t>
            </w:r>
            <w:r w:rsidRPr="008C60D2">
              <w:rPr>
                <w:sz w:val="28"/>
                <w:szCs w:val="28"/>
              </w:rPr>
              <w:t>о</w:t>
            </w:r>
            <w:r w:rsidRPr="008C60D2">
              <w:rPr>
                <w:sz w:val="28"/>
                <w:szCs w:val="28"/>
              </w:rPr>
              <w:t>дика обучения /  Виноград</w:t>
            </w:r>
            <w:r w:rsidRPr="008C60D2">
              <w:rPr>
                <w:sz w:val="28"/>
                <w:szCs w:val="28"/>
              </w:rPr>
              <w:t>о</w:t>
            </w:r>
            <w:r w:rsidRPr="008C60D2">
              <w:rPr>
                <w:sz w:val="28"/>
                <w:szCs w:val="28"/>
              </w:rPr>
              <w:t>ва Н</w:t>
            </w:r>
            <w:r w:rsidR="00AF2EB5">
              <w:rPr>
                <w:sz w:val="28"/>
                <w:szCs w:val="28"/>
              </w:rPr>
              <w:t>. Ф.    – М.: Вентана-Граф, 2013</w:t>
            </w:r>
            <w:r w:rsidRPr="008C60D2">
              <w:rPr>
                <w:sz w:val="28"/>
                <w:szCs w:val="28"/>
              </w:rPr>
              <w:t>.</w:t>
            </w:r>
          </w:p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6E4B01" w:rsidRPr="008C60D2" w:rsidRDefault="006E4B01" w:rsidP="006E4B01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8C60D2">
              <w:rPr>
                <w:sz w:val="28"/>
                <w:szCs w:val="28"/>
              </w:rPr>
              <w:t xml:space="preserve"> </w:t>
            </w:r>
          </w:p>
          <w:p w:rsidR="006E4B01" w:rsidRPr="008C60D2" w:rsidRDefault="006E4B01" w:rsidP="006E4B0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B01" w:rsidRPr="008C60D2" w:rsidRDefault="006E4B01" w:rsidP="006E4B0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B01" w:rsidRPr="008C60D2" w:rsidRDefault="006E4B01" w:rsidP="006E4B01">
            <w:pPr>
              <w:spacing w:after="0" w:line="240" w:lineRule="auto"/>
              <w:ind w:firstLine="1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B01" w:rsidRPr="008C60D2" w:rsidRDefault="006E4B01" w:rsidP="006E4B01">
      <w:pPr>
        <w:spacing w:after="0" w:line="240" w:lineRule="auto"/>
        <w:ind w:left="397" w:right="885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31D54" w:rsidRPr="008C60D2" w:rsidRDefault="00931D54" w:rsidP="00931D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D2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931D54" w:rsidRDefault="00931D54" w:rsidP="00931D54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8C60D2">
        <w:rPr>
          <w:b/>
          <w:i/>
          <w:sz w:val="28"/>
          <w:szCs w:val="28"/>
        </w:rPr>
        <w:t xml:space="preserve">Школьные олимпиады. Начальная школа. 2 – 4 классы </w:t>
      </w:r>
      <w:r w:rsidRPr="008C60D2">
        <w:rPr>
          <w:i/>
          <w:sz w:val="28"/>
          <w:szCs w:val="28"/>
        </w:rPr>
        <w:t xml:space="preserve">/ </w:t>
      </w:r>
      <w:r w:rsidRPr="008C60D2">
        <w:rPr>
          <w:sz w:val="28"/>
          <w:szCs w:val="28"/>
        </w:rPr>
        <w:t>Н. Г.</w:t>
      </w:r>
      <w:r w:rsidR="00AF2EB5">
        <w:rPr>
          <w:sz w:val="28"/>
          <w:szCs w:val="28"/>
        </w:rPr>
        <w:t xml:space="preserve"> </w:t>
      </w:r>
      <w:proofErr w:type="spellStart"/>
      <w:r w:rsidRPr="008C60D2">
        <w:rPr>
          <w:sz w:val="28"/>
          <w:szCs w:val="28"/>
        </w:rPr>
        <w:t>Белицкая</w:t>
      </w:r>
      <w:proofErr w:type="spellEnd"/>
      <w:r w:rsidRPr="008C60D2">
        <w:rPr>
          <w:sz w:val="28"/>
          <w:szCs w:val="28"/>
        </w:rPr>
        <w:t>,</w:t>
      </w:r>
      <w:r w:rsidRPr="008C60D2">
        <w:rPr>
          <w:b/>
          <w:sz w:val="28"/>
          <w:szCs w:val="28"/>
        </w:rPr>
        <w:t xml:space="preserve"> </w:t>
      </w:r>
      <w:r w:rsidRPr="008C60D2">
        <w:rPr>
          <w:sz w:val="28"/>
          <w:szCs w:val="28"/>
        </w:rPr>
        <w:t>А. О. Орг. – 3-е изд. – М.: Айрис-пресс, 2007.</w:t>
      </w:r>
    </w:p>
    <w:p w:rsidR="00AF2EB5" w:rsidRDefault="00AF2EB5" w:rsidP="00AF2EB5">
      <w:pPr>
        <w:rPr>
          <w:sz w:val="28"/>
          <w:szCs w:val="28"/>
        </w:rPr>
      </w:pPr>
    </w:p>
    <w:p w:rsidR="00AF2EB5" w:rsidRDefault="00AF2EB5" w:rsidP="00AF2EB5">
      <w:pPr>
        <w:rPr>
          <w:sz w:val="28"/>
          <w:szCs w:val="28"/>
        </w:rPr>
      </w:pPr>
    </w:p>
    <w:p w:rsidR="00AF2EB5" w:rsidRDefault="00AF2EB5" w:rsidP="00AF2EB5">
      <w:pPr>
        <w:rPr>
          <w:sz w:val="28"/>
          <w:szCs w:val="28"/>
        </w:rPr>
      </w:pPr>
    </w:p>
    <w:p w:rsidR="00AF2EB5" w:rsidRDefault="00AF2EB5" w:rsidP="00AF2EB5">
      <w:pPr>
        <w:rPr>
          <w:sz w:val="28"/>
          <w:szCs w:val="28"/>
        </w:rPr>
        <w:sectPr w:rsidR="00AF2EB5" w:rsidSect="008C60D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31D54" w:rsidRPr="003D3D82" w:rsidRDefault="00AF2EB5" w:rsidP="003D3D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D82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50"/>
        <w:gridCol w:w="2469"/>
        <w:gridCol w:w="6001"/>
        <w:gridCol w:w="3104"/>
        <w:gridCol w:w="2375"/>
      </w:tblGrid>
      <w:tr w:rsidR="00AF2EB5" w:rsidRPr="00AF2EB5" w:rsidTr="003D3D82">
        <w:tc>
          <w:tcPr>
            <w:tcW w:w="817" w:type="dxa"/>
            <w:shd w:val="clear" w:color="auto" w:fill="auto"/>
          </w:tcPr>
          <w:p w:rsidR="003D3D82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</w:t>
            </w: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F2EB5" w:rsidRPr="00AF2EB5" w:rsidTr="003D3D82">
        <w:trPr>
          <w:trHeight w:val="1686"/>
        </w:trPr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Где и когда ты ж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вёшь. Счёт лет в 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тории.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Рассматривает рисунок, схему в учебнике. Понимает, что значит находиться в пространстве. Сравнивает арабские и римские цифры. Пользуется римскими ци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рами для записи веков. Работает с «лентой времени» в рабочей тетради. Рисует схему «Где я нахожусь». Раб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тает с текстом учебника.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8- 10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3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Лента времени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Солнечная система. Природные тела и природные явления.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Перечисляет общие условия, необходимые для жизни живых организмов. Различает природные тела и пр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родные явления. Пишет небольшой рассказ (этюд, з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рисовку) о явлении природы. Характеризует главную звезду Солнечной системы.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11- 15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4 - 5</w:t>
            </w:r>
          </w:p>
        </w:tc>
        <w:tc>
          <w:tcPr>
            <w:tcW w:w="2268" w:type="dxa"/>
            <w:shd w:val="clear" w:color="auto" w:fill="auto"/>
          </w:tcPr>
          <w:p w:rsidR="00A25E09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сист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Планета Земля – шар.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Характеризует форму и размер Земли. Называет осно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ные условия жизни на Земле; причины смены дня и н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чи; причины смены времен года. Объясняет пословицы.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16 - 17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6 - 8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Глобус Земли бол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шой (320мм)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 xml:space="preserve">Условия </w:t>
            </w:r>
            <w:r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жизни на Земле. Значение Солнца для жизни на Земле.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таблицу «Характеристика Земли». Работает в группе, заполняет «Паспорт Земли». Делает вывод на основе длительных наблюдений (по проращиванию с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мян). Проводит и комментирует опыты, доказывающие смену дня и ночи, смену времен года. Понимает, что такое «сутки» и «год». Приводит примеры, доказыв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ющие возможность</w:t>
            </w:r>
            <w:r w:rsidR="003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/невозможность жизни человека без солнечного света.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18- 22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8 - 12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Теллурий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Водная оболочка Земли.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Перечисляет общие условия, необходимые для жизни живых организмов. Понимает значение воды для жизни на Земле. Наблюдает за растениями в разных областях земного шара. Делает вывод о зависимости количества растительности от количества воды. Приводит примеры источников воды на Земле. Рассказывает о водоеме или водном потоке. Самостоятельно находит информацию об охране воды.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23 - 26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8 - 12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для пра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работ "Фильтрация воды" с методическими указаниями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Воздушная оболочка Земли.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Понимает, что воздух – это смесь газов. Объясняет, что такое «</w:t>
            </w:r>
            <w:proofErr w:type="gram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атмосфера</w:t>
            </w:r>
            <w:proofErr w:type="gram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и </w:t>
            </w:r>
            <w:proofErr w:type="gram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каково</w:t>
            </w:r>
            <w:proofErr w:type="gram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 значение для Земли и ее обитателей. Проводит и комментирует опыт, доказ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вающий, что кислород поддерживает горение, а угл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кислый газ – нет. Анализирует и сравнивает понятия «чистый воздух», «грязный воздух». Подбирает инфо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мацию о том, как защитить воздух от загрязнения. Об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ясняет, что такое «погода», «прогноз погоды».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27 - 32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8 - 12</w:t>
            </w:r>
          </w:p>
        </w:tc>
        <w:tc>
          <w:tcPr>
            <w:tcW w:w="2268" w:type="dxa"/>
            <w:shd w:val="clear" w:color="auto" w:fill="auto"/>
          </w:tcPr>
          <w:p w:rsidR="00A25E09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«Слои атмосферы».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Человек познаёт мир. Географическая ка</w:t>
            </w:r>
            <w:r w:rsidRPr="00AF2EB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та.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методы познания мира: наблюдения, эксп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римент, изучение опыта человечества. В связной, лог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чески целесообразной форме речи передает результаты изучения объектов окружающего мира. Пользуется ге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графической картой и глобусом. Работает с глобусом: находит экватор, полушария, полюса, меридианы и п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раллели. Выполняет практическую работу по карте. Г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товит небольшое сообщение по вопросу «</w:t>
            </w:r>
            <w:proofErr w:type="gram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Людям</w:t>
            </w:r>
            <w:proofErr w:type="gram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каких профессий нужны карты?»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34 - 40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13 - 16</w:t>
            </w:r>
          </w:p>
        </w:tc>
        <w:tc>
          <w:tcPr>
            <w:tcW w:w="2268" w:type="dxa"/>
            <w:shd w:val="clear" w:color="auto" w:fill="auto"/>
          </w:tcPr>
          <w:p w:rsid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Карта полушарий  для начальной шк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лы 2 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5728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C4">
              <w:rPr>
                <w:rFonts w:ascii="Times New Roman" w:eastAsia="Times New Roman" w:hAnsi="Times New Roman"/>
                <w:sz w:val="24"/>
                <w:szCs w:val="24"/>
              </w:rPr>
              <w:t>Физическая карта России 2 листа для начальной школы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Человек познаёт мир. План.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Понимает, что значит «читать» карту. Называет и гр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фически воспроизводит несколько условных обознач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ния плана и карты. Объясняет устройство компаса. Определяет по нескольким признакам правила орие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тирования в незнакомой местности.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40 - 41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17-19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Планшеты, листы бумаги, компасы (по числу учащихся).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Ориентирование на местности.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информацию для решения учебных и пра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тических задач. Умеет работать в коллективе. Слушает и слышит собеседника, ведет и поддерживает диалог, аргументированно отстаивает собственное мнение. 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41 - 44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20-21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Планшеты, листы бумаги, компасы (по числу </w:t>
            </w:r>
            <w:proofErr w:type="gramStart"/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учащих-</w:t>
            </w:r>
            <w:proofErr w:type="spellStart"/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proofErr w:type="gramEnd"/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24"/>
                <w:szCs w:val="24"/>
              </w:rPr>
              <w:t xml:space="preserve">Проверочная </w:t>
            </w:r>
            <w:proofErr w:type="spellStart"/>
            <w:proofErr w:type="gramStart"/>
            <w:r w:rsidRPr="00AF2EB5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24"/>
                <w:szCs w:val="24"/>
              </w:rPr>
              <w:t>рабо</w:t>
            </w:r>
            <w:proofErr w:type="spellEnd"/>
            <w:r w:rsidR="003D3D82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24"/>
                <w:szCs w:val="24"/>
              </w:rPr>
              <w:t>-</w:t>
            </w:r>
            <w:r w:rsidRPr="00AF2EB5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24"/>
                <w:szCs w:val="24"/>
              </w:rPr>
              <w:t>та</w:t>
            </w:r>
            <w:proofErr w:type="gramEnd"/>
            <w:r w:rsidRPr="00AF2EB5">
              <w:rPr>
                <w:rFonts w:ascii="Times New Roman" w:hAnsi="Times New Roman" w:cs="Times New Roman"/>
                <w:b/>
                <w:i/>
                <w:color w:val="FF0000"/>
                <w:spacing w:val="-4"/>
                <w:w w:val="105"/>
                <w:sz w:val="24"/>
                <w:szCs w:val="24"/>
              </w:rPr>
              <w:t xml:space="preserve"> «Земля – наш общий дом»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разн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уровневой</w:t>
            </w:r>
            <w:proofErr w:type="spell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изученным </w:t>
            </w:r>
            <w:proofErr w:type="gram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оверочной работы по вариа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там.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Бактерии.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бактерии как маленькие примитивные живые существа. Кратко характеризует особенности жизни бактерий, места их обитания. Объясняет значение ба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терий в природе и в жизни человека.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46 - 48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22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цифр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вой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Грибы</w:t>
            </w:r>
          </w:p>
        </w:tc>
        <w:tc>
          <w:tcPr>
            <w:tcW w:w="6035" w:type="dxa"/>
            <w:shd w:val="clear" w:color="auto" w:fill="auto"/>
          </w:tcPr>
          <w:p w:rsid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Понимает, что грибы – это особое царство природы. Кратко характеризует особенности внешнего вида и строения грибов. Называет отличие их от растений. Комментирует правила сбора грибов. Иллюстрирует свое сообщение по теме «Любимые грибы нашей с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мьи».</w:t>
            </w:r>
          </w:p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49 - 53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23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цифр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вой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Растения. Если бы на Земле не было 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тений.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527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Называет места обитания растений на планете Земля. Приводит примеры отдельных представителей флоры, живущих в разных условиях (водоём, луг, пустыня, лес и др.). 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54 - 58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2 - 21</w:t>
            </w: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«Разнообразие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тений на Земле».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 (флоры).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группы растений, отличающиеся строением, внешним видом, условиями произрастания: папоротн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ки, мхи, хвойные, водоросли, цветковые.</w:t>
            </w:r>
            <w:proofErr w:type="gram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 примеры ядовитых растений. Классифицирует растения по разным основаниям.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59 - 62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20 -21</w:t>
            </w: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A25E09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</w:t>
            </w:r>
            <w:r w:rsidR="005272C1"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нообразие ра</w:t>
            </w:r>
            <w:r w:rsidR="005272C1"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272C1"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тений на Земле».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 (флоры).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группы растений, отличающиеся строением, внешним видом, условиями произрастания: папоротн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ки, мхи, хвойные, водоросли, цветковые.</w:t>
            </w:r>
            <w:proofErr w:type="gram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 примеры ядовитых растений. Классифицирует растения по разным основаниям.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62 - 67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20-21</w:t>
            </w: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A25E09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</w:t>
            </w:r>
            <w:r w:rsidR="005272C1"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нообразие ра</w:t>
            </w:r>
            <w:r w:rsidR="005272C1"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272C1"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тений на Земле».</w:t>
            </w:r>
          </w:p>
        </w:tc>
      </w:tr>
      <w:tr w:rsidR="00DC5728" w:rsidRPr="00AF2EB5" w:rsidTr="003D3D82">
        <w:tc>
          <w:tcPr>
            <w:tcW w:w="817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Растения. Корень. Его значение.</w:t>
            </w:r>
          </w:p>
        </w:tc>
        <w:tc>
          <w:tcPr>
            <w:tcW w:w="6035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короткое сообщение по теме «Как живёт растение». Называет отличия растений от животных. Кратко характеризует органы растения, их значение для роста и развития. Называет особенности питания и ра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множения растений. Объясняет последовательность развития жизни растения, характеризует значение орг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нов растения.</w:t>
            </w:r>
          </w:p>
        </w:tc>
        <w:tc>
          <w:tcPr>
            <w:tcW w:w="3118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 стр. 68 - 69</w:t>
            </w:r>
          </w:p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тетрадь стр. 24-36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272C1" w:rsidRDefault="005272C1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2C1" w:rsidRDefault="005272C1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2C1" w:rsidRDefault="005272C1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728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лабор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торного оборудов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ния  для изучения ботаники и зоологии с методическими указаниями Ко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плект лабораторного оборудования " От зародыша до взро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лого растения"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5728" w:rsidRPr="00AF2EB5" w:rsidTr="003D3D82">
        <w:tc>
          <w:tcPr>
            <w:tcW w:w="817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Побег – сложный надземный орган растения.</w:t>
            </w:r>
          </w:p>
        </w:tc>
        <w:tc>
          <w:tcPr>
            <w:tcW w:w="6035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сериация</w:t>
            </w:r>
            <w:proofErr w:type="spell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, чтение). Ставит учебную задачу и контролирует её в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полнение. Умеет доводить дело до конца. Принимает и удерживает цель задания в процессе его выполнения.</w:t>
            </w:r>
          </w:p>
        </w:tc>
        <w:tc>
          <w:tcPr>
            <w:tcW w:w="3118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 стр. 70 - 74</w:t>
            </w:r>
          </w:p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тетрадь стр. 24-36</w:t>
            </w:r>
          </w:p>
        </w:tc>
        <w:tc>
          <w:tcPr>
            <w:tcW w:w="2268" w:type="dxa"/>
            <w:vMerge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728" w:rsidRPr="00AF2EB5" w:rsidTr="003D3D82">
        <w:tc>
          <w:tcPr>
            <w:tcW w:w="817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Цветок и плод раст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035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Сравнивает плоды растений. Приводит примеры плодов с заданными характеристиками. </w:t>
            </w:r>
            <w:proofErr w:type="gramStart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При-водит</w:t>
            </w:r>
            <w:proofErr w:type="gramEnd"/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вегетативного размножения растения (частями, корн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ми, клубнями, корневищем, луковицами), размножения семенами.</w:t>
            </w:r>
          </w:p>
        </w:tc>
        <w:tc>
          <w:tcPr>
            <w:tcW w:w="3118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 стр. 74 - 78</w:t>
            </w:r>
          </w:p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тетрадь стр. 24-36</w:t>
            </w:r>
          </w:p>
        </w:tc>
        <w:tc>
          <w:tcPr>
            <w:tcW w:w="2268" w:type="dxa"/>
            <w:vMerge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728" w:rsidRPr="00AF2EB5" w:rsidTr="003D3D82">
        <w:tc>
          <w:tcPr>
            <w:tcW w:w="817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Размножение раст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035" w:type="dxa"/>
            <w:shd w:val="clear" w:color="auto" w:fill="auto"/>
          </w:tcPr>
          <w:p w:rsidR="00DC5728" w:rsidRPr="00AF2EB5" w:rsidRDefault="00DC5728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Практическая работа.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Работа с иллюстративным мат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риалом. Выполнение заданий в рабочей тетради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78 - 82</w:t>
            </w:r>
          </w:p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24 - 36</w:t>
            </w:r>
          </w:p>
        </w:tc>
        <w:tc>
          <w:tcPr>
            <w:tcW w:w="2268" w:type="dxa"/>
            <w:vMerge/>
            <w:shd w:val="clear" w:color="auto" w:fill="auto"/>
          </w:tcPr>
          <w:p w:rsidR="00DC5728" w:rsidRPr="00AF2EB5" w:rsidRDefault="00DC5728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Растения дикораст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щие и культурные.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Приводит примеры дикорастущих и культурных 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тений и объясняет их принадлежность к той или иной группе. Изготавливает книжку-самоделку «Культу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 растения».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82 - 87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24-36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Гербарий.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Красная книга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Ро</w:t>
            </w:r>
            <w:r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сии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proofErr w:type="gram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характеризует страницы Красной книги (чё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ные, красные, оранжевые, жёлтые, белые, зелёные).</w:t>
            </w:r>
            <w:proofErr w:type="gram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Приводит правила охраны растительного мира. Наз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вает растения оранжевых страниц Красной книги св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ей местности. Выполняет задания комплексной работы по изученным темам.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88 - 94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стр. 20-21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Проверочная</w:t>
            </w:r>
            <w:proofErr w:type="gramEnd"/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рабо</w:t>
            </w:r>
            <w:proofErr w:type="spellEnd"/>
            <w:r w:rsidR="003D3D82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-</w:t>
            </w:r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та по теме «</w:t>
            </w:r>
            <w:proofErr w:type="spellStart"/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Гри</w:t>
            </w:r>
            <w:proofErr w:type="spellEnd"/>
            <w:r w:rsidR="003D3D82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-</w:t>
            </w:r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 xml:space="preserve">бы. Бактерии. </w:t>
            </w:r>
            <w:proofErr w:type="gramStart"/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Рас</w:t>
            </w:r>
            <w:r w:rsidR="003D3D82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-</w:t>
            </w:r>
            <w:proofErr w:type="spellStart"/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тения</w:t>
            </w:r>
            <w:proofErr w:type="spellEnd"/>
            <w:proofErr w:type="gramEnd"/>
            <w:r w:rsidRPr="00AF2EB5">
              <w:rPr>
                <w:rFonts w:ascii="Times New Roman" w:hAnsi="Times New Roman" w:cs="Times New Roman"/>
                <w:b/>
                <w:i/>
                <w:color w:val="FF0000"/>
                <w:w w:val="105"/>
                <w:sz w:val="24"/>
                <w:szCs w:val="24"/>
              </w:rPr>
              <w:t>»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разн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уровневой</w:t>
            </w:r>
            <w:proofErr w:type="spell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5272C1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проверо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работ по 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антам.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 xml:space="preserve">Роль животных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в природе.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Перечисляет общие условия, необходимые для жизни живых организмов. Объясняет высказывание «Живо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 – живые тела природы». Кратко рассказывает о связях животных друг с другом (звенья одной цепи). Самостоятельно подбирает информацию для книжки-самоделки «Роль животных в природе».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95 - 97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карточки </w:t>
            </w:r>
          </w:p>
          <w:p w:rsidR="00AF2EB5" w:rsidRPr="00AF2EB5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«Цепи питания».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Разнообразие мира  животных (фауны.)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Распределяет животных по группам: одноклеточные и многоклеточные, беспозвоночные и позвоночные ж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вотные. Классифицирует животных по принадлежн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сти к классу, по величине, форме, внешнему виду и способам защиты.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98 - 99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«Разнообразие мира животных».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Животные – живые существа (органи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животных по их умению ориентироваться в окружающем мире. Классифицирует животных по типу питания (веществами, которые содержатся в 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тениях или в организмах других животных).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100 - 103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рассказывает о разнообразии движений и 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пов дыхания животных. Приводит примеры 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ных, которые бегают, плавают, прыгают, летают, по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зают. «Читает» рисунок-схему. Составляет свою схему по аналогии.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104 - 107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Как животные пр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спосабливаются к условиям жизни.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всё поведение животного подчинено инстинктам – врождённым формам поведения. Кратко рассказывает о том, как животные по-разному присп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сабливаются к условиям жизни: строят гнёзда, впад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ют в спячку, охотятся, отпугивают, обороняются и др. Приводит примеры разнообразного поведения 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107 - 109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Беспозвоночные ж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вотные.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B5" w:rsidRPr="00AF2EB5" w:rsidRDefault="00AF2EB5" w:rsidP="003D3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Делает вывод о том, что беспозвоночные животные не имеют позвоночника. Приводит примеры среды об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тания беспозвоночных животных. </w:t>
            </w:r>
            <w:proofErr w:type="gram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Выделяет группу беспозвоночных животных (черви, моллюски, мидии, улитки, кальмары, осьминоги, насекомые, паукообра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ные).</w:t>
            </w:r>
            <w:proofErr w:type="gram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Понимает, что насекомые – самая большая гру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па беспозвоночных животных.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110 - 116</w:t>
            </w: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«Беспозвоночные животные».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Позвоночные живо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ные. Рыбы.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ных. Классифицирует позвоночных животных. Выб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рает правильное утверждение, работая в паре. Хара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теризует особенности рыб и земноводных: внешний вид, место обитания, особенности поведения.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117 - 121</w:t>
            </w:r>
          </w:p>
        </w:tc>
        <w:tc>
          <w:tcPr>
            <w:tcW w:w="2268" w:type="dxa"/>
            <w:shd w:val="clear" w:color="auto" w:fill="auto"/>
          </w:tcPr>
          <w:p w:rsidR="00A25E09" w:rsidRDefault="005272C1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5272C1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озвоночные </w:t>
            </w:r>
            <w:proofErr w:type="spellStart"/>
            <w:proofErr w:type="gramStart"/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жи-вотные</w:t>
            </w:r>
            <w:proofErr w:type="spellEnd"/>
            <w:proofErr w:type="gramEnd"/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Земноводные (амф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бии).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ных. Классифицирует позвоночных животных. Выб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рает правильное утверждение, работая в паре. Хара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теризует особенности рыб и земноводных: внешний вид, место обитания, особенности поведения.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121 - 123</w:t>
            </w: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тация </w:t>
            </w:r>
          </w:p>
          <w:p w:rsidR="00AF2EB5" w:rsidRPr="00AF2EB5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«Земноводные</w:t>
            </w:r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Пресмыкающиеся (рептилии).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ных. Классифицирует позвоночных животных. Выб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рает правильное утверждение, работая в паре. Хара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теризовать особенности пресмыкающихся: внешний вид, место обитания, особенности поведения.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124 - 129</w:t>
            </w:r>
          </w:p>
        </w:tc>
        <w:tc>
          <w:tcPr>
            <w:tcW w:w="2268" w:type="dxa"/>
            <w:shd w:val="clear" w:color="auto" w:fill="auto"/>
          </w:tcPr>
          <w:p w:rsidR="00A25E09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тация </w:t>
            </w:r>
          </w:p>
          <w:p w:rsidR="00AF2EB5" w:rsidRPr="00AF2EB5" w:rsidRDefault="005272C1" w:rsidP="005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«Пресмыкающиеся</w:t>
            </w:r>
            <w:r w:rsidRPr="005272C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Позвоночные живо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ные. Птицы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ных. Классифицирует позвоночных животных. Выб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рает правильное утверждение, работая в паре. Хара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теризовать особенности птиц: внешний вид, место обитания, особенности поведения.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129 - 133</w:t>
            </w:r>
          </w:p>
        </w:tc>
        <w:tc>
          <w:tcPr>
            <w:tcW w:w="2268" w:type="dxa"/>
            <w:shd w:val="clear" w:color="auto" w:fill="auto"/>
          </w:tcPr>
          <w:p w:rsidR="00A25E09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озвоночные ж</w:t>
            </w: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вотные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Птицы</w:t>
            </w: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Млекопитающие (звери).</w:t>
            </w:r>
          </w:p>
        </w:tc>
        <w:tc>
          <w:tcPr>
            <w:tcW w:w="6035" w:type="dxa"/>
            <w:shd w:val="clear" w:color="auto" w:fill="auto"/>
          </w:tcPr>
          <w:p w:rsidR="003D3D82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ных. Классифицирует позвоночных животных. Выб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рает правильное утверждение, работая в паре. Хара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теризует особенности млекопитающих: внешний вид, место обитания, особенности поведения.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133 - 138</w:t>
            </w:r>
          </w:p>
        </w:tc>
        <w:tc>
          <w:tcPr>
            <w:tcW w:w="2268" w:type="dxa"/>
            <w:shd w:val="clear" w:color="auto" w:fill="auto"/>
          </w:tcPr>
          <w:p w:rsidR="00A25E09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«Млекопитающие</w:t>
            </w: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Природные сообщ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ства.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Характеризует животное как организм. Устанавливает зависимость между внешним видом, особенностями поведения и условиями обитания животного. Прив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дит примеры (конструирует) цепи питания.</w:t>
            </w:r>
          </w:p>
          <w:p w:rsidR="005177F2" w:rsidRPr="00AF2EB5" w:rsidRDefault="005177F2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139 - 144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DC5728" w:rsidP="00DC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 России, карта 2 л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C5728">
              <w:rPr>
                <w:rFonts w:ascii="Times New Roman" w:hAnsi="Times New Roman" w:cs="Times New Roman"/>
                <w:bCs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Почему люди прир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 xml:space="preserve">чали животных. 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Рассказывает о своем любимом животном. Классиф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цирует животных. Составляет кластер по теме «Д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машние животные».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Выполняет задания комплексной работы по изученным темам.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145 - 146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для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кластера (индивидуальная).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Проверочная работа «Царства природы»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разн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уровневой</w:t>
            </w:r>
            <w:proofErr w:type="spell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A25E09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оверочной работы по вариа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там.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Заповедники.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Объясняет, что такое «заповедник». Обсуждает 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формацию, отвечает на проблемные вопросы. Прив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дит примеры нескольких заповедников России.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147 - 153</w:t>
            </w:r>
          </w:p>
        </w:tc>
        <w:tc>
          <w:tcPr>
            <w:tcW w:w="2268" w:type="dxa"/>
            <w:shd w:val="clear" w:color="auto" w:fill="auto"/>
          </w:tcPr>
          <w:p w:rsidR="00A25E09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«Заповедники мира и России».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F2E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Учебник 2 часть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Древнерусское гос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дарство.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Понимать, что о прошлом узнают разными методами: проводят раскопки, изучают берестяные грамоты, древние предметы быта и др. Кратко характеризовать потомков восточных славян – русских, украинцев и белорусов. Понимать причину расселения племен в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сточных славян по берегам рек. Приводить примеры племен и государств.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6 - 11</w:t>
            </w:r>
          </w:p>
        </w:tc>
        <w:tc>
          <w:tcPr>
            <w:tcW w:w="2268" w:type="dxa"/>
            <w:shd w:val="clear" w:color="auto" w:fill="auto"/>
          </w:tcPr>
          <w:p w:rsidR="00A25E09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«Древнерусское государство».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Первые русские князья.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Работает с лентой времени. Рассказывает о возникн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вении </w:t>
            </w:r>
            <w:proofErr w:type="gram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Древне-русского</w:t>
            </w:r>
            <w:proofErr w:type="gram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государства. Территория и г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рода. Называет нескольких правители Древнерусского государства.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12 - 17</w:t>
            </w:r>
          </w:p>
        </w:tc>
        <w:tc>
          <w:tcPr>
            <w:tcW w:w="2268" w:type="dxa"/>
            <w:shd w:val="clear" w:color="auto" w:fill="auto"/>
          </w:tcPr>
          <w:p w:rsidR="00A25E09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русские князья».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Первые русские князья.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Работает с лентой времени. Рассказывает о возникн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вении </w:t>
            </w:r>
            <w:proofErr w:type="gram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Древне-русского</w:t>
            </w:r>
            <w:proofErr w:type="gram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государства. Территория и г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рода. Называет нескольких правители Древнерусского государства.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17 - 21</w:t>
            </w:r>
          </w:p>
        </w:tc>
        <w:tc>
          <w:tcPr>
            <w:tcW w:w="2268" w:type="dxa"/>
            <w:shd w:val="clear" w:color="auto" w:fill="auto"/>
          </w:tcPr>
          <w:p w:rsidR="00A25E09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«Пер</w:t>
            </w: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вые русские князья».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Московская Русь.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Правильно говорит одно из названий нашей страны – Московская Русь. Кратко рассказывает о становлении Москвы как столицы. Знает, что Иван Грозный – пе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вый русский царь. Называет дату венчания на царство первого русского царя.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22 - 25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 xml:space="preserve">Российская Империя. Пётр 1 Великий. 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5177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Правильно говорит одно из названий нашей страны – Российская империя. Получает информацию из ра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сказа учителя и из текста учебника. Кратко рассказ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вает об образовании Российской империи. Понимает, что Пётр I – император. Приводит примеры деятел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ь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ности Петра I: создание флота, строительство Санкт-Петербурга, разви</w:t>
            </w:r>
            <w:r w:rsidR="005177F2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тие промышленности, образования.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26 - 32</w:t>
            </w:r>
          </w:p>
        </w:tc>
        <w:tc>
          <w:tcPr>
            <w:tcW w:w="2268" w:type="dxa"/>
            <w:shd w:val="clear" w:color="auto" w:fill="auto"/>
          </w:tcPr>
          <w:p w:rsidR="00A25E09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зентация </w:t>
            </w:r>
          </w:p>
          <w:p w:rsidR="00AF2EB5" w:rsidRPr="00AF2EB5" w:rsidRDefault="00A25E09" w:rsidP="00A25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«Пётр 1</w:t>
            </w:r>
            <w:r w:rsidRPr="00A25E0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 xml:space="preserve">Екатерина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val="en-US"/>
              </w:rPr>
              <w:t xml:space="preserve">II </w:t>
            </w:r>
            <w:r w:rsidRPr="00AF2EB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Вел</w:t>
            </w:r>
            <w:r w:rsidRPr="00AF2EB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кая.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Объясняет, почему царицу Екатерину II назвали Вел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кой. Кратко характеризует деятельность царицы на благо России. Сравнивает характеры русских царей, рассказывает о характере, интересах Екатерины Вел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кой.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32 - 34</w:t>
            </w:r>
          </w:p>
        </w:tc>
        <w:tc>
          <w:tcPr>
            <w:tcW w:w="2268" w:type="dxa"/>
            <w:shd w:val="clear" w:color="auto" w:fill="auto"/>
          </w:tcPr>
          <w:p w:rsidR="00C86F4F" w:rsidRPr="00C86F4F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4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«Екатерина Вел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кая»</w:t>
            </w:r>
            <w:r w:rsidRPr="00C86F4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Император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Николай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  <w:lang w:val="en-US"/>
              </w:rPr>
              <w:t>II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Рассказывает кратко о последнем российском импер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торе и его семье. Приводит пример характера Николая II, особенностей его правления. Называет дату све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жения последнего русского царя. Создает презент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цию – выставку репродукций русских художников XIX века. Раскрывает, какие стороны жизни детей привлекали художников.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34 - 36</w:t>
            </w:r>
          </w:p>
        </w:tc>
        <w:tc>
          <w:tcPr>
            <w:tcW w:w="2268" w:type="dxa"/>
            <w:shd w:val="clear" w:color="auto" w:fill="auto"/>
          </w:tcPr>
          <w:p w:rsidR="00C86F4F" w:rsidRPr="00C86F4F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F4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«Император 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лай</w:t>
            </w:r>
            <w:r w:rsidRPr="00C86F4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Советская Россия. СССР. Российская Федерация.</w:t>
            </w:r>
          </w:p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Правильно называет нашу страну в XXI веке. Знает главу государства в современной России, основы устройства современной России. Создает сообщение по теме «Россия в XXI веке». Называет имена отдел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ь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 руководителей государств, деятелей, просветит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лей Руси и России.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стр. 37 </w:t>
            </w:r>
            <w:r w:rsidR="00C86F4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Проверочная работа «История Руси и России»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Выполняет задания комплексной проверочной раз-</w:t>
            </w:r>
            <w:proofErr w:type="spell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ноуровневой</w:t>
            </w:r>
            <w:proofErr w:type="spell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проверочной работы по вариа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там.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Из истории имён.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отражают имя, отчество и фамилия ч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ловека. Объясняет, как рождались имена и фамилии. Подбирает иностранные имена, похожие на русские.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Учебник стр. 40 - 45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Какими людьми б</w:t>
            </w: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ли славяне.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Описывает особенности внешнего вида славянина. Самостоятельно готовит небольшое сообщение по 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 «Как выглядели люди в разные исторические эп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хи». Объясняет значение слов «облик», «окладистая». Сравнивает изображенных персонажей с современн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ми людьми.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46 - 50</w:t>
            </w:r>
          </w:p>
        </w:tc>
        <w:tc>
          <w:tcPr>
            <w:tcW w:w="2268" w:type="dxa"/>
            <w:shd w:val="clear" w:color="auto" w:fill="auto"/>
          </w:tcPr>
          <w:p w:rsid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C86F4F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«Облик славян».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Какими людьми б</w:t>
            </w: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ли славяне.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Реализовывает в процессе парной работы правила совместной деятельности. Умеет критически оцен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вать результат своей работы и работы одноклассников на основе приобретённых знаний.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51 - 55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Какие предметы </w:t>
            </w:r>
            <w:proofErr w:type="spellStart"/>
            <w:proofErr w:type="gramStart"/>
            <w:r w:rsidR="005922FF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ок-</w:t>
            </w:r>
            <w:r w:rsidRPr="00AF2EB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ружали</w:t>
            </w:r>
            <w:proofErr w:type="spellEnd"/>
            <w:proofErr w:type="gramEnd"/>
            <w:r w:rsidRPr="00AF2EB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людей в старину.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Описывает устройство и внешний вид русского ж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лища. Понимает зависимость вида жилища от условий окружающей среды и социального положения жильца. 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Перечисляет особенности крестьянской избы. Прив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дит примеры первых каменных построек.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56 - 64</w:t>
            </w:r>
          </w:p>
        </w:tc>
        <w:tc>
          <w:tcPr>
            <w:tcW w:w="2268" w:type="dxa"/>
            <w:shd w:val="clear" w:color="auto" w:fill="auto"/>
          </w:tcPr>
          <w:p w:rsid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C86F4F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«Русское зодч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5922FF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Какие предметы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ок-</w:t>
            </w:r>
            <w:r w:rsidR="00AF2EB5"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ружали</w:t>
            </w:r>
            <w:proofErr w:type="spellEnd"/>
            <w:proofErr w:type="gramEnd"/>
            <w:r w:rsidR="00AF2EB5" w:rsidRPr="00AF2EB5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людей в старину.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Узнает и называет одежду людей разных сословий. Объясняет различия детской и взрослой одежды. 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сует одежду подростка. Объясняет способы изгото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ления обуви русских людей. Слушает рассказ учителя об одежде по приказу и исконно русской одежде. Разъясняет значения украшений одежды в разные времена.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65 - 76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«Предметы быта древних славян".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Русская трапеза.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Называть особенности трапезы в городе и в сельской местности. Объясняет значение пословицы «Хлеб да вода – крестьянская еда». Приводит примеры русских сказок, в которых говорится о каше. Находит репр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77 - 83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Репродукции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дожников с изобр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жением русской трапезы.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C86F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до появления христианства славяне б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ли язычниками. Называет языческих  богов славян. Объясняет значение пословиц. Называет каждый день масленичной недели. Рассказывает о традиционных масленичных играх и забавах. 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84 - 89</w:t>
            </w:r>
          </w:p>
        </w:tc>
        <w:tc>
          <w:tcPr>
            <w:tcW w:w="2268" w:type="dxa"/>
            <w:shd w:val="clear" w:color="auto" w:fill="auto"/>
          </w:tcPr>
          <w:p w:rsid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C86F4F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«Боги древних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вян». 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Принятие Христиа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ства на Руси.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Объяснять, как происходило принятие христианства на Руси. Называть некоторые христианские праздн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90 - 96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Проверочная работа «Жизнь и быт  сл</w:t>
            </w: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вян»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Выполняет задания комплексной проверочной раз-</w:t>
            </w:r>
            <w:proofErr w:type="spell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ноуровневой</w:t>
            </w:r>
            <w:proofErr w:type="spell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Что создавалось трудом крестьян.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Рассказывает о возникновении земледелия на Руси. Называет особенности крестьянского труда. Объясн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я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ет зависимость крестьянского труда от природных условий, времени года и погоды. Перечисляет орудия сельскохозяйственного труда.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98 - 105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Труд крепостных крестьян.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 особенности труда мужчины и женщины, детей в крестьянской семье. Находит ответ на вопрос о том, что такое крепостное право в России, что оно д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вало помещикам</w:t>
            </w:r>
            <w:r w:rsidR="00C86F4F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и крестьянам. Называет дату от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мены крепостного права.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106 - 108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Репродукции картин русских художников «Крепостное право».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5922FF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Что создавалось трудом ремесленн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 w:rsidR="005922FF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ка. 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такое ремесло и кого называют реме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ленником. Называет особенности труда ремесленника. Кратко рассказывает о развитии ремёсел в России.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Учебник стр. 109 - 117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О гончарном реме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ле.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Понимает, что гончарное ремесло – одно из самых древних. Комментирует значение труда гончаров. 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Гжельские изделия – пример таланта гончаров. Наз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ы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вает традиционные ремесла: изготовление деревянных и глиняных игрушек. Сравнивает игрушки по виду, по материалу. Показывает на карте места традиционных народных промыслов. Узнает игрушку.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Учебник стр. 117 - 118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Гончарные изделия для мини-выставки.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О труде ткачей.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Приводит примеры ткачества, прядения, шитья в ска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ках разных народов. Проводит виртуальную экску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сию в музей ткачества. Организует мини-выставку тканых и вязаных изделий.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Учебник стр. 119 - 121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Ткацкие изделия для мини-выставки.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Русские оружейн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ки.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рассказывать об изготовлении оружия и з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щитных доспехов – древнем ремесле славян. Перечи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ляет «оружейные» города России.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Учебник стр. 121 - 125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Что создавалось тр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дом рабочего.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Объясняет значение слов: «фабрика», «завод». Пок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зывает на карте места возникновения первых ман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у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фактур и заводов. Кратко рассказывает о развитии м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нуфактур, заводов и фабрик в России. Понимает, что условием работы промышленных предприятий явл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я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ет</w:t>
            </w:r>
            <w:r w:rsidR="005922FF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ся наличие полезных ископаемых.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Учебник стр. 126 - 130</w:t>
            </w:r>
          </w:p>
        </w:tc>
        <w:tc>
          <w:tcPr>
            <w:tcW w:w="2268" w:type="dxa"/>
            <w:shd w:val="clear" w:color="auto" w:fill="auto"/>
          </w:tcPr>
          <w:p w:rsid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C86F4F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 мануфактур до заводов».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Железные дороги в России.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рассказывает о первой железной дороге в Ро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сии. Показывает ее на карте. Называет дату постро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ния первой железной дороги.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России.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Изобретения, кот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рые сделал человек в 19 – 20 веках.</w:t>
            </w:r>
            <w:r w:rsidRPr="00AF2EB5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Пе</w:t>
            </w:r>
            <w:r w:rsidRPr="00AF2EB5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вые пароходы.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рассказывать об открытиях, которые изменили жизнь человека. Понимает значение развития пар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ходства в России. Показывает на карте реки России.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Учебник стр. 131 - 135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России.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Автомобилестроение в России.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Называет несколько марок автомобилей, выпускаемых в России. Классифицирует автомобили по назначению перевозок. Рассказывает о развитии автомобилестро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ния в России.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Учебник стр. 135 - 139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России.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 xml:space="preserve"> самолёте и аэр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sz w:val="24"/>
                <w:szCs w:val="24"/>
              </w:rPr>
              <w:t>стате.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Составляет рассказ о самолетах. Перечисляет разные виды самолетов. Кратко рассказывает о роли совр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менной авиации.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Учебник стр. 139 - 143</w:t>
            </w:r>
          </w:p>
        </w:tc>
        <w:tc>
          <w:tcPr>
            <w:tcW w:w="2268" w:type="dxa"/>
            <w:shd w:val="clear" w:color="auto" w:fill="auto"/>
          </w:tcPr>
          <w:p w:rsidR="00AF2EB5" w:rsidRPr="00AF2EB5" w:rsidRDefault="00AF2EB5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Время </w:t>
            </w:r>
            <w:proofErr w:type="gramStart"/>
            <w:r w:rsidRPr="00AF2EB5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космических</w:t>
            </w:r>
            <w:proofErr w:type="gramEnd"/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полётов.</w:t>
            </w: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B5" w:rsidRPr="00AF2EB5" w:rsidRDefault="00AF2EB5" w:rsidP="003D3D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Называет «отца российской космонавтики» – К.Э. Циолковского. Называет дату открытия «Эры косм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ческих полётов», первый искусственный спутник, пе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вых космонавтов СССР. Готовит рассказ об одном из российских космонавтов.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Учебник стр. 144 - 148</w:t>
            </w:r>
          </w:p>
        </w:tc>
        <w:tc>
          <w:tcPr>
            <w:tcW w:w="2268" w:type="dxa"/>
            <w:shd w:val="clear" w:color="auto" w:fill="auto"/>
          </w:tcPr>
          <w:p w:rsidR="00C86F4F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«Освоение косм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са».</w:t>
            </w:r>
          </w:p>
        </w:tc>
      </w:tr>
      <w:tr w:rsidR="00AF2EB5" w:rsidRPr="00AF2EB5" w:rsidTr="003D3D82">
        <w:tc>
          <w:tcPr>
            <w:tcW w:w="817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Итоговая комплек</w:t>
            </w: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r w:rsidRPr="00AF2EB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ная работа.</w:t>
            </w:r>
          </w:p>
        </w:tc>
        <w:tc>
          <w:tcPr>
            <w:tcW w:w="6035" w:type="dxa"/>
            <w:shd w:val="clear" w:color="auto" w:fill="auto"/>
          </w:tcPr>
          <w:p w:rsidR="00AF2EB5" w:rsidRPr="00AF2EB5" w:rsidRDefault="00AF2EB5" w:rsidP="003D3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разн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уровневой</w:t>
            </w:r>
            <w:proofErr w:type="spellEnd"/>
            <w:r w:rsidRPr="00AF2EB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 за 3 класс.</w:t>
            </w:r>
          </w:p>
        </w:tc>
        <w:tc>
          <w:tcPr>
            <w:tcW w:w="3118" w:type="dxa"/>
            <w:shd w:val="clear" w:color="auto" w:fill="auto"/>
          </w:tcPr>
          <w:p w:rsidR="00AF2EB5" w:rsidRPr="00AF2EB5" w:rsidRDefault="00AF2EB5" w:rsidP="003D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2EB5" w:rsidRPr="00AF2EB5" w:rsidRDefault="00C86F4F" w:rsidP="00C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итоговой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плексной работы по вариантам.</w:t>
            </w:r>
          </w:p>
        </w:tc>
      </w:tr>
    </w:tbl>
    <w:p w:rsidR="00AF2EB5" w:rsidRPr="008C60D2" w:rsidRDefault="00AF2EB5" w:rsidP="00931D54">
      <w:pPr>
        <w:ind w:firstLine="142"/>
        <w:rPr>
          <w:sz w:val="28"/>
          <w:szCs w:val="28"/>
        </w:rPr>
      </w:pPr>
    </w:p>
    <w:p w:rsidR="00D46FB8" w:rsidRPr="008C60D2" w:rsidRDefault="00D46FB8" w:rsidP="006E4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6FB8" w:rsidRPr="008C60D2" w:rsidSect="00AF2E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12B"/>
    <w:multiLevelType w:val="hybridMultilevel"/>
    <w:tmpl w:val="8ACACD4A"/>
    <w:lvl w:ilvl="0" w:tplc="33B0327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5920"/>
    <w:multiLevelType w:val="hybridMultilevel"/>
    <w:tmpl w:val="BA8A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B05F6"/>
    <w:multiLevelType w:val="hybridMultilevel"/>
    <w:tmpl w:val="CA0E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F35C3"/>
    <w:multiLevelType w:val="hybridMultilevel"/>
    <w:tmpl w:val="91DC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75EC9"/>
    <w:multiLevelType w:val="hybridMultilevel"/>
    <w:tmpl w:val="FB64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E0054"/>
    <w:multiLevelType w:val="hybridMultilevel"/>
    <w:tmpl w:val="3918D9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2352F"/>
    <w:multiLevelType w:val="hybridMultilevel"/>
    <w:tmpl w:val="FB8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63A12"/>
    <w:rsid w:val="000470AC"/>
    <w:rsid w:val="00051300"/>
    <w:rsid w:val="000A6A01"/>
    <w:rsid w:val="000E264A"/>
    <w:rsid w:val="00126A6A"/>
    <w:rsid w:val="00244950"/>
    <w:rsid w:val="00355499"/>
    <w:rsid w:val="003A688E"/>
    <w:rsid w:val="003D3D82"/>
    <w:rsid w:val="003F6391"/>
    <w:rsid w:val="00424F8D"/>
    <w:rsid w:val="00463A12"/>
    <w:rsid w:val="005177F2"/>
    <w:rsid w:val="005272C1"/>
    <w:rsid w:val="00570BAA"/>
    <w:rsid w:val="005922FF"/>
    <w:rsid w:val="005F7FC5"/>
    <w:rsid w:val="006E4B01"/>
    <w:rsid w:val="00892F13"/>
    <w:rsid w:val="008C60D2"/>
    <w:rsid w:val="00931D54"/>
    <w:rsid w:val="00A25E09"/>
    <w:rsid w:val="00AE5DA3"/>
    <w:rsid w:val="00AF2EB5"/>
    <w:rsid w:val="00C86F4F"/>
    <w:rsid w:val="00D46FB8"/>
    <w:rsid w:val="00D717C2"/>
    <w:rsid w:val="00DC5728"/>
    <w:rsid w:val="00ED1DA5"/>
    <w:rsid w:val="00F533D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3"/>
  </w:style>
  <w:style w:type="paragraph" w:styleId="3">
    <w:name w:val="heading 3"/>
    <w:basedOn w:val="a"/>
    <w:next w:val="a"/>
    <w:link w:val="30"/>
    <w:qFormat/>
    <w:rsid w:val="005177F2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F2EB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F2EB5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12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177F2"/>
    <w:rPr>
      <w:rFonts w:ascii="Times New Roman" w:eastAsia="Times New Roman" w:hAnsi="Times New Roman" w:cs="Times New Roman"/>
      <w:b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46D3-3AD6-4D1E-AA91-70A396A0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20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Анна Бавина</cp:lastModifiedBy>
  <cp:revision>22</cp:revision>
  <cp:lastPrinted>2013-08-29T11:49:00Z</cp:lastPrinted>
  <dcterms:created xsi:type="dcterms:W3CDTF">2011-06-19T15:50:00Z</dcterms:created>
  <dcterms:modified xsi:type="dcterms:W3CDTF">2013-08-29T11:52:00Z</dcterms:modified>
</cp:coreProperties>
</file>