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92" w:rsidRPr="00AD5939" w:rsidRDefault="002E7992" w:rsidP="002E7992">
      <w:pPr>
        <w:pStyle w:val="1"/>
        <w:shd w:val="clear" w:color="auto" w:fill="FCEFC8"/>
        <w:rPr>
          <w:rFonts w:ascii="Monotype Corsiva" w:hAnsi="Monotype Corsiva"/>
          <w:color w:val="0000FF"/>
          <w:sz w:val="52"/>
          <w:szCs w:val="52"/>
        </w:rPr>
      </w:pPr>
      <w:r>
        <w:rPr>
          <w:rFonts w:ascii="Monotype Corsiva" w:hAnsi="Monotype Corsiva"/>
          <w:noProof/>
          <w:color w:val="0000FF"/>
          <w:sz w:val="52"/>
          <w:szCs w:val="52"/>
        </w:rPr>
        <w:drawing>
          <wp:anchor distT="0" distB="0" distL="19050" distR="19050" simplePos="0" relativeHeight="251659264" behindDoc="0" locked="0" layoutInCell="1" allowOverlap="0">
            <wp:simplePos x="0" y="0"/>
            <wp:positionH relativeFrom="column">
              <wp:posOffset>4457700</wp:posOffset>
            </wp:positionH>
            <wp:positionV relativeFrom="line">
              <wp:posOffset>-114300</wp:posOffset>
            </wp:positionV>
            <wp:extent cx="1479550" cy="1714500"/>
            <wp:effectExtent l="0" t="0" r="6350" b="0"/>
            <wp:wrapNone/>
            <wp:docPr id="1" name="Рисунок 1" descr="pervoklassn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voklassnik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color w:val="0000FF"/>
          <w:sz w:val="52"/>
          <w:szCs w:val="52"/>
        </w:rPr>
        <w:t xml:space="preserve">                    </w:t>
      </w:r>
      <w:r w:rsidRPr="00AD5939">
        <w:rPr>
          <w:rFonts w:ascii="Monotype Corsiva" w:hAnsi="Monotype Corsiva"/>
          <w:color w:val="0000FF"/>
          <w:sz w:val="52"/>
          <w:szCs w:val="52"/>
        </w:rPr>
        <w:t>Рекомендации</w:t>
      </w:r>
    </w:p>
    <w:p w:rsidR="002E7992" w:rsidRPr="00AD5939" w:rsidRDefault="002E7992" w:rsidP="002E7992">
      <w:pPr>
        <w:pStyle w:val="1"/>
        <w:shd w:val="clear" w:color="auto" w:fill="FCEFC8"/>
        <w:rPr>
          <w:rFonts w:ascii="Monotype Corsiva" w:hAnsi="Monotype Corsiva"/>
          <w:color w:val="0000FF"/>
          <w:sz w:val="52"/>
          <w:szCs w:val="52"/>
        </w:rPr>
      </w:pPr>
      <w:r w:rsidRPr="00AD5939">
        <w:rPr>
          <w:rFonts w:ascii="Monotype Corsiva" w:hAnsi="Monotype Corsiva"/>
          <w:color w:val="0000FF"/>
          <w:sz w:val="52"/>
          <w:szCs w:val="52"/>
        </w:rPr>
        <w:t xml:space="preserve"> </w:t>
      </w:r>
      <w:r>
        <w:rPr>
          <w:rFonts w:ascii="Monotype Corsiva" w:hAnsi="Monotype Corsiva"/>
          <w:color w:val="0000FF"/>
          <w:sz w:val="52"/>
          <w:szCs w:val="52"/>
        </w:rPr>
        <w:t xml:space="preserve">                  </w:t>
      </w:r>
      <w:r w:rsidRPr="00AD5939">
        <w:rPr>
          <w:rFonts w:ascii="Monotype Corsiva" w:hAnsi="Monotype Corsiva"/>
          <w:color w:val="0000FF"/>
          <w:sz w:val="52"/>
          <w:szCs w:val="52"/>
        </w:rPr>
        <w:t xml:space="preserve">для родителей </w:t>
      </w:r>
    </w:p>
    <w:p w:rsidR="002E7992" w:rsidRPr="00AD5939" w:rsidRDefault="002E7992" w:rsidP="002E7992">
      <w:pPr>
        <w:pStyle w:val="1"/>
        <w:shd w:val="clear" w:color="auto" w:fill="FCEFC8"/>
        <w:rPr>
          <w:color w:val="0000FF"/>
          <w:sz w:val="52"/>
          <w:szCs w:val="52"/>
        </w:rPr>
      </w:pPr>
      <w:r>
        <w:rPr>
          <w:rFonts w:ascii="Monotype Corsiva" w:hAnsi="Monotype Corsiva"/>
          <w:color w:val="0000FF"/>
          <w:sz w:val="52"/>
          <w:szCs w:val="52"/>
        </w:rPr>
        <w:t xml:space="preserve">                  </w:t>
      </w:r>
      <w:r w:rsidRPr="00AD5939">
        <w:rPr>
          <w:rFonts w:ascii="Monotype Corsiva" w:hAnsi="Monotype Corsiva"/>
          <w:color w:val="0000FF"/>
          <w:sz w:val="52"/>
          <w:szCs w:val="52"/>
        </w:rPr>
        <w:t>первоклассника</w:t>
      </w:r>
    </w:p>
    <w:p w:rsidR="002E7992" w:rsidRPr="00AD5939" w:rsidRDefault="002E7992" w:rsidP="002E79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D5939">
        <w:rPr>
          <w:rFonts w:ascii="Times New Roman" w:hAnsi="Times New Roman"/>
          <w:sz w:val="28"/>
          <w:szCs w:val="28"/>
        </w:rPr>
        <w:t xml:space="preserve">Ваш ребенок пошел в школу. Но не считайте, что в школу пошли вы. У вас много дел и без этого. </w:t>
      </w:r>
    </w:p>
    <w:p w:rsidR="002E7992" w:rsidRPr="00AD5939" w:rsidRDefault="002E7992" w:rsidP="002E799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5939">
        <w:rPr>
          <w:rFonts w:ascii="Times New Roman" w:hAnsi="Times New Roman"/>
          <w:sz w:val="28"/>
          <w:szCs w:val="28"/>
        </w:rPr>
        <w:t>Не старайтесь увидеть в ребенке десятиклассника. Будьте готовы, что учеником он станет спустя некоторое время. Парта, ранец, тетради еще не делают из него ученика.</w:t>
      </w:r>
    </w:p>
    <w:p w:rsidR="002E7992" w:rsidRPr="00AD5939" w:rsidRDefault="002E7992" w:rsidP="002E799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5939">
        <w:rPr>
          <w:rFonts w:ascii="Times New Roman" w:hAnsi="Times New Roman"/>
          <w:sz w:val="28"/>
          <w:szCs w:val="28"/>
        </w:rPr>
        <w:t>Уважайте новую жизнь ребенка. Теперь уже не вы решае</w:t>
      </w:r>
      <w:r w:rsidRPr="00AD5939">
        <w:rPr>
          <w:rFonts w:ascii="Times New Roman" w:hAnsi="Times New Roman"/>
          <w:sz w:val="28"/>
          <w:szCs w:val="28"/>
        </w:rPr>
        <w:softHyphen/>
        <w:t>те, с кем он сидит за одной партой, какими должны быть его взаимоотношения с учительницей и одноклассниками. Все это теперь его собственные уроки жизни, которые, по</w:t>
      </w:r>
      <w:r w:rsidRPr="00AD5939">
        <w:rPr>
          <w:rFonts w:ascii="Times New Roman" w:hAnsi="Times New Roman"/>
          <w:sz w:val="28"/>
          <w:szCs w:val="28"/>
        </w:rPr>
        <w:softHyphen/>
        <w:t>верьте, важнее школьного расписания.</w:t>
      </w:r>
    </w:p>
    <w:p w:rsidR="002E7992" w:rsidRPr="00AD5939" w:rsidRDefault="002E7992" w:rsidP="002E799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5939">
        <w:rPr>
          <w:rFonts w:ascii="Times New Roman" w:hAnsi="Times New Roman"/>
          <w:sz w:val="28"/>
          <w:szCs w:val="28"/>
        </w:rPr>
        <w:t>Меньше отвечайте за его пребывание в школе и больше - за пребывание дома. Дом теперь приобретает для ребенка го</w:t>
      </w:r>
      <w:r w:rsidRPr="00AD5939">
        <w:rPr>
          <w:rFonts w:ascii="Times New Roman" w:hAnsi="Times New Roman"/>
          <w:sz w:val="28"/>
          <w:szCs w:val="28"/>
        </w:rPr>
        <w:softHyphen/>
        <w:t>раздо большее значение, чем раньше.</w:t>
      </w:r>
    </w:p>
    <w:p w:rsidR="002E7992" w:rsidRPr="00AD5939" w:rsidRDefault="002E7992" w:rsidP="002E799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5939">
        <w:rPr>
          <w:rFonts w:ascii="Times New Roman" w:hAnsi="Times New Roman"/>
          <w:sz w:val="28"/>
          <w:szCs w:val="28"/>
        </w:rPr>
        <w:t>Старайтесь не демонстрировать возможностей ребенка пе</w:t>
      </w:r>
      <w:r w:rsidRPr="00AD5939">
        <w:rPr>
          <w:rFonts w:ascii="Times New Roman" w:hAnsi="Times New Roman"/>
          <w:sz w:val="28"/>
          <w:szCs w:val="28"/>
        </w:rPr>
        <w:softHyphen/>
        <w:t>ред сверстниками. Важнее, чтобы он почувствовал себя рав</w:t>
      </w:r>
      <w:r w:rsidRPr="00AD5939">
        <w:rPr>
          <w:rFonts w:ascii="Times New Roman" w:hAnsi="Times New Roman"/>
          <w:sz w:val="28"/>
          <w:szCs w:val="28"/>
        </w:rPr>
        <w:softHyphen/>
        <w:t>ным другим, хотя бы в первом классе.</w:t>
      </w:r>
    </w:p>
    <w:p w:rsidR="002E7992" w:rsidRPr="00AD5939" w:rsidRDefault="002E7992" w:rsidP="002E799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5939">
        <w:rPr>
          <w:rFonts w:ascii="Times New Roman" w:hAnsi="Times New Roman"/>
          <w:sz w:val="28"/>
          <w:szCs w:val="28"/>
        </w:rPr>
        <w:t>Попробуйте запомнить имена учителей, одноклассников, их родителей. Иногда это может оказаться важным в самых неожиданных обстоятельствах.</w:t>
      </w:r>
    </w:p>
    <w:p w:rsidR="002E7992" w:rsidRPr="00AD5939" w:rsidRDefault="002E7992" w:rsidP="002E799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5939">
        <w:rPr>
          <w:rFonts w:ascii="Times New Roman" w:hAnsi="Times New Roman"/>
          <w:sz w:val="28"/>
          <w:szCs w:val="28"/>
        </w:rPr>
        <w:t>Старайтесь не входить в магазины и не делайте побочных дел по дороге в школу. Беседуйте с ребенком, спрашивайте об уроках, которые сегодня предстоят. То есть проявляйте ува</w:t>
      </w:r>
      <w:r w:rsidRPr="00AD5939">
        <w:rPr>
          <w:rFonts w:ascii="Times New Roman" w:hAnsi="Times New Roman"/>
          <w:sz w:val="28"/>
          <w:szCs w:val="28"/>
        </w:rPr>
        <w:softHyphen/>
        <w:t>жение к школе как самому важному делу вашего ребенка.</w:t>
      </w:r>
    </w:p>
    <w:p w:rsidR="002E7992" w:rsidRPr="00AD5939" w:rsidRDefault="002E7992" w:rsidP="002E799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5939">
        <w:rPr>
          <w:rFonts w:ascii="Times New Roman" w:hAnsi="Times New Roman"/>
          <w:sz w:val="28"/>
          <w:szCs w:val="28"/>
        </w:rPr>
        <w:t>На первых порах просите ребенка «подсказать» вам как, дойти до дома. Советуйтесь: а что, если мы пройдем по другой улице? Ребенку важно, проведя несколько часов в школе, почувствовать пространство. Просто побыть в дви</w:t>
      </w:r>
      <w:r w:rsidRPr="00AD5939">
        <w:rPr>
          <w:rFonts w:ascii="Times New Roman" w:hAnsi="Times New Roman"/>
          <w:sz w:val="28"/>
          <w:szCs w:val="28"/>
        </w:rPr>
        <w:softHyphen/>
        <w:t>жении.</w:t>
      </w:r>
    </w:p>
    <w:p w:rsidR="002E7992" w:rsidRPr="00AD5939" w:rsidRDefault="002E7992" w:rsidP="002E799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5939">
        <w:rPr>
          <w:rFonts w:ascii="Times New Roman" w:hAnsi="Times New Roman"/>
          <w:sz w:val="28"/>
          <w:szCs w:val="28"/>
        </w:rPr>
        <w:t>Дойдите с ребенком до одной или двух соседних школ. Он должен ощущать, что его школа не единственная.</w:t>
      </w:r>
    </w:p>
    <w:p w:rsidR="002E7992" w:rsidRPr="00AD5939" w:rsidRDefault="002E7992" w:rsidP="002E799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5939">
        <w:rPr>
          <w:rFonts w:ascii="Times New Roman" w:hAnsi="Times New Roman"/>
          <w:sz w:val="28"/>
          <w:szCs w:val="28"/>
        </w:rPr>
        <w:t>Помогайте ребенку поддерживать связь с его дошкольной жизнью. Зайдите вместе с ним в детский сад, чтобы поздо</w:t>
      </w:r>
      <w:r w:rsidRPr="00AD5939">
        <w:rPr>
          <w:rFonts w:ascii="Times New Roman" w:hAnsi="Times New Roman"/>
          <w:sz w:val="28"/>
          <w:szCs w:val="28"/>
        </w:rPr>
        <w:softHyphen/>
        <w:t>роваться с воспитателями, рассказать о школе. Дайте пока</w:t>
      </w:r>
      <w:r w:rsidRPr="00AD5939">
        <w:rPr>
          <w:rFonts w:ascii="Times New Roman" w:hAnsi="Times New Roman"/>
          <w:sz w:val="28"/>
          <w:szCs w:val="28"/>
        </w:rPr>
        <w:softHyphen/>
        <w:t>чаться на качелях. Загляните в гости к кому-то из соседс</w:t>
      </w:r>
      <w:r w:rsidRPr="00AD5939">
        <w:rPr>
          <w:rFonts w:ascii="Times New Roman" w:hAnsi="Times New Roman"/>
          <w:sz w:val="28"/>
          <w:szCs w:val="28"/>
        </w:rPr>
        <w:softHyphen/>
        <w:t>ких детей, с кем ваш ребенок дружил до школы.</w:t>
      </w:r>
    </w:p>
    <w:p w:rsidR="002E7992" w:rsidRPr="00AD5939" w:rsidRDefault="002E7992" w:rsidP="002E799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5939">
        <w:rPr>
          <w:rFonts w:ascii="Times New Roman" w:hAnsi="Times New Roman"/>
          <w:sz w:val="28"/>
          <w:szCs w:val="28"/>
        </w:rPr>
        <w:t>И еще! Человек, который пошел в школу, преисполнится достоинства, если у него появится собственный будильник, который он с вечера сам поставит на определенное время.</w:t>
      </w:r>
    </w:p>
    <w:p w:rsidR="002E7992" w:rsidRPr="00AD5939" w:rsidRDefault="002E7992" w:rsidP="002E799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D5939">
        <w:rPr>
          <w:rFonts w:ascii="Times New Roman" w:hAnsi="Times New Roman"/>
          <w:sz w:val="28"/>
          <w:szCs w:val="28"/>
        </w:rPr>
        <w:lastRenderedPageBreak/>
        <w:t>И еще очень важно - уважение к миру ребенка. Не загля</w:t>
      </w:r>
      <w:r w:rsidRPr="00AD5939">
        <w:rPr>
          <w:rFonts w:ascii="Times New Roman" w:hAnsi="Times New Roman"/>
          <w:sz w:val="28"/>
          <w:szCs w:val="28"/>
        </w:rPr>
        <w:softHyphen/>
        <w:t xml:space="preserve">дывайте в ранец без его </w:t>
      </w:r>
      <w:proofErr w:type="gramStart"/>
      <w:r w:rsidRPr="00AD5939">
        <w:rPr>
          <w:rFonts w:ascii="Times New Roman" w:hAnsi="Times New Roman"/>
          <w:sz w:val="28"/>
          <w:szCs w:val="28"/>
        </w:rPr>
        <w:t>ведома</w:t>
      </w:r>
      <w:proofErr w:type="gramEnd"/>
      <w:r w:rsidRPr="00AD5939">
        <w:rPr>
          <w:rFonts w:ascii="Times New Roman" w:hAnsi="Times New Roman"/>
          <w:sz w:val="28"/>
          <w:szCs w:val="28"/>
        </w:rPr>
        <w:t>. Он должен быть уверен, что отныне без его разрешения никто не будет трогать вещи, принадлежащие ему.</w:t>
      </w:r>
    </w:p>
    <w:p w:rsidR="002E7992" w:rsidRPr="00AD5939" w:rsidRDefault="002E7992" w:rsidP="002E79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AD5939">
        <w:rPr>
          <w:rFonts w:ascii="Times New Roman" w:hAnsi="Times New Roman"/>
          <w:sz w:val="28"/>
          <w:szCs w:val="28"/>
        </w:rPr>
        <w:t>Хорошо бы завести тетрадь для ежедневных записей или рисунков. В этой тетради он сможет описывать каждый свой день (хотя бы одно событие). Благодаря этой возмож</w:t>
      </w:r>
      <w:r w:rsidRPr="00AD5939">
        <w:rPr>
          <w:rFonts w:ascii="Times New Roman" w:hAnsi="Times New Roman"/>
          <w:sz w:val="28"/>
          <w:szCs w:val="28"/>
        </w:rPr>
        <w:softHyphen/>
        <w:t>ности появится опыт размышлений о себе и своей жизни. </w:t>
      </w:r>
    </w:p>
    <w:p w:rsidR="002E08E6" w:rsidRDefault="002E7992">
      <w:bookmarkStart w:id="0" w:name="_GoBack"/>
      <w:bookmarkEnd w:id="0"/>
    </w:p>
    <w:sectPr w:rsidR="002E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pt;height:9pt" o:bullet="t">
        <v:imagedata r:id="rId1" o:title="bullet1"/>
      </v:shape>
    </w:pict>
  </w:numPicBullet>
  <w:numPicBullet w:numPicBulletId="1">
    <w:pict>
      <v:shape id="_x0000_i1029" type="#_x0000_t75" style="width:3pt;height:9pt" o:bullet="t">
        <v:imagedata r:id="rId2" o:title="bullet2"/>
      </v:shape>
    </w:pict>
  </w:numPicBullet>
  <w:numPicBullet w:numPicBulletId="2">
    <w:pict>
      <v:shape id="_x0000_i1030" type="#_x0000_t75" style="width:3pt;height:9pt" o:bullet="t">
        <v:imagedata r:id="rId3" o:title="bullet3"/>
      </v:shape>
    </w:pict>
  </w:numPicBullet>
  <w:abstractNum w:abstractNumId="0">
    <w:nsid w:val="4AF72165"/>
    <w:multiLevelType w:val="multilevel"/>
    <w:tmpl w:val="0A3C251A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85"/>
    <w:rsid w:val="002E7992"/>
    <w:rsid w:val="004B32A8"/>
    <w:rsid w:val="009D79FA"/>
    <w:rsid w:val="00A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9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E7992"/>
    <w:pPr>
      <w:spacing w:before="100" w:beforeAutospacing="1" w:after="100" w:afterAutospacing="1"/>
      <w:outlineLvl w:val="0"/>
    </w:pPr>
    <w:rPr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992"/>
    <w:rPr>
      <w:rFonts w:ascii="Verdana" w:eastAsia="Times New Roman" w:hAnsi="Verdana" w:cs="Times New Roman"/>
      <w:b/>
      <w:bCs/>
      <w:color w:val="000000"/>
      <w:kern w:val="36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9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E7992"/>
    <w:pPr>
      <w:spacing w:before="100" w:beforeAutospacing="1" w:after="100" w:afterAutospacing="1"/>
      <w:outlineLvl w:val="0"/>
    </w:pPr>
    <w:rPr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992"/>
    <w:rPr>
      <w:rFonts w:ascii="Verdana" w:eastAsia="Times New Roman" w:hAnsi="Verdana" w:cs="Times New Roman"/>
      <w:b/>
      <w:bCs/>
      <w:color w:val="000000"/>
      <w:kern w:val="36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Company>Home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</dc:creator>
  <cp:keywords/>
  <dc:description/>
  <cp:lastModifiedBy>dfg</cp:lastModifiedBy>
  <cp:revision>2</cp:revision>
  <dcterms:created xsi:type="dcterms:W3CDTF">2015-01-08T11:40:00Z</dcterms:created>
  <dcterms:modified xsi:type="dcterms:W3CDTF">2015-01-08T11:40:00Z</dcterms:modified>
</cp:coreProperties>
</file>