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7E" w:rsidRDefault="00E6087E" w:rsidP="00E6087E">
      <w:pPr>
        <w:jc w:val="center"/>
      </w:pPr>
      <w:r>
        <w:t>Муниципальное бюджетное образовательное учреждение</w:t>
      </w:r>
    </w:p>
    <w:p w:rsidR="00E6087E" w:rsidRDefault="00E6087E" w:rsidP="00E6087E">
      <w:pPr>
        <w:jc w:val="center"/>
      </w:pPr>
      <w:r>
        <w:t>Комаровская средняя общеобразовательная школа</w:t>
      </w:r>
    </w:p>
    <w:p w:rsidR="00E6087E" w:rsidRDefault="00E6087E" w:rsidP="00E6087E">
      <w:pPr>
        <w:jc w:val="center"/>
      </w:pPr>
      <w:r>
        <w:t>Богородского муниципального района Нижегородской области</w:t>
      </w:r>
    </w:p>
    <w:p w:rsidR="00E6087E" w:rsidRDefault="00E6087E" w:rsidP="00E6087E">
      <w:pPr>
        <w:jc w:val="center"/>
      </w:pPr>
    </w:p>
    <w:p w:rsidR="00E6087E" w:rsidRDefault="00E6087E" w:rsidP="00E6087E">
      <w:pPr>
        <w:jc w:val="center"/>
      </w:pPr>
    </w:p>
    <w:p w:rsidR="00E6087E" w:rsidRDefault="00E6087E" w:rsidP="00E6087E">
      <w:pPr>
        <w:jc w:val="center"/>
      </w:pPr>
    </w:p>
    <w:p w:rsidR="00E6087E" w:rsidRDefault="00E6087E" w:rsidP="00E6087E">
      <w:pPr>
        <w:jc w:val="center"/>
      </w:pPr>
    </w:p>
    <w:p w:rsidR="00E6087E" w:rsidRDefault="00E6087E" w:rsidP="00E6087E"/>
    <w:p w:rsidR="00E6087E" w:rsidRDefault="00E6087E" w:rsidP="00E6087E"/>
    <w:p w:rsidR="00E6087E" w:rsidRDefault="00E6087E" w:rsidP="00E6087E"/>
    <w:p w:rsidR="00E6087E" w:rsidRDefault="00E6087E" w:rsidP="00E6087E"/>
    <w:p w:rsidR="00E6087E" w:rsidRDefault="00E6087E" w:rsidP="00E6087E">
      <w:pPr>
        <w:rPr>
          <w:b/>
        </w:rPr>
      </w:pPr>
    </w:p>
    <w:p w:rsidR="00E6087E" w:rsidRDefault="00E6087E" w:rsidP="00E6087E">
      <w:pPr>
        <w:tabs>
          <w:tab w:val="left" w:pos="3478"/>
        </w:tabs>
        <w:rPr>
          <w:b/>
          <w:sz w:val="32"/>
          <w:szCs w:val="32"/>
        </w:rPr>
      </w:pPr>
      <w:r>
        <w:rPr>
          <w:b/>
        </w:rPr>
        <w:tab/>
      </w:r>
      <w:r>
        <w:rPr>
          <w:b/>
          <w:sz w:val="32"/>
          <w:szCs w:val="32"/>
        </w:rPr>
        <w:t>КОНСПЕКТ  УРОКА</w:t>
      </w:r>
    </w:p>
    <w:p w:rsidR="00E6087E" w:rsidRDefault="00E6087E" w:rsidP="00E6087E">
      <w:pPr>
        <w:tabs>
          <w:tab w:val="left" w:pos="3478"/>
        </w:tabs>
        <w:rPr>
          <w:b/>
        </w:rPr>
      </w:pPr>
    </w:p>
    <w:p w:rsidR="00E6087E" w:rsidRDefault="00E6087E" w:rsidP="00E6087E">
      <w:pPr>
        <w:tabs>
          <w:tab w:val="left" w:pos="3478"/>
        </w:tabs>
      </w:pPr>
    </w:p>
    <w:p w:rsidR="00E6087E" w:rsidRDefault="00E6087E" w:rsidP="00E6087E">
      <w:pPr>
        <w:tabs>
          <w:tab w:val="left" w:pos="3478"/>
        </w:tabs>
      </w:pPr>
    </w:p>
    <w:p w:rsidR="00E6087E" w:rsidRDefault="00E6087E" w:rsidP="00E6087E">
      <w:pPr>
        <w:tabs>
          <w:tab w:val="left" w:pos="3478"/>
        </w:tabs>
      </w:pPr>
      <w:r>
        <w:t>Предмет – окружающий мир</w:t>
      </w:r>
    </w:p>
    <w:p w:rsidR="00E6087E" w:rsidRDefault="00E6087E" w:rsidP="00E6087E">
      <w:pPr>
        <w:tabs>
          <w:tab w:val="left" w:pos="3478"/>
        </w:tabs>
      </w:pPr>
      <w:r>
        <w:t>Класс – 4</w:t>
      </w:r>
    </w:p>
    <w:p w:rsidR="00E6087E" w:rsidRDefault="00E6087E" w:rsidP="00E6087E">
      <w:pPr>
        <w:tabs>
          <w:tab w:val="left" w:pos="3478"/>
        </w:tabs>
      </w:pPr>
      <w:r>
        <w:t>Тема: «Водоёмы нашего края»</w:t>
      </w:r>
    </w:p>
    <w:p w:rsidR="00E6087E" w:rsidRDefault="00E6087E" w:rsidP="00E6087E">
      <w:pPr>
        <w:tabs>
          <w:tab w:val="left" w:pos="3478"/>
        </w:tabs>
      </w:pPr>
      <w:r>
        <w:t>Тип урока - конференция</w:t>
      </w:r>
    </w:p>
    <w:p w:rsidR="00E6087E" w:rsidRDefault="00E6087E" w:rsidP="00E6087E">
      <w:pPr>
        <w:tabs>
          <w:tab w:val="left" w:pos="3478"/>
        </w:tabs>
      </w:pPr>
      <w:r>
        <w:t>Продолжительность – 45 минут</w:t>
      </w:r>
    </w:p>
    <w:p w:rsidR="00E6087E" w:rsidRDefault="00E6087E" w:rsidP="00E6087E">
      <w:pPr>
        <w:tabs>
          <w:tab w:val="left" w:pos="3478"/>
        </w:tabs>
      </w:pPr>
      <w:r>
        <w:t xml:space="preserve">Современные педагогические технологии – </w:t>
      </w:r>
    </w:p>
    <w:p w:rsidR="00E6087E" w:rsidRDefault="00E6087E" w:rsidP="00E6087E">
      <w:pPr>
        <w:tabs>
          <w:tab w:val="left" w:pos="3478"/>
        </w:tabs>
      </w:pPr>
      <w:r>
        <w:t>исследовательский метод в обучении</w:t>
      </w:r>
    </w:p>
    <w:p w:rsidR="00E6087E" w:rsidRDefault="00E6087E" w:rsidP="00E6087E">
      <w:pPr>
        <w:tabs>
          <w:tab w:val="left" w:pos="3478"/>
        </w:tabs>
      </w:pPr>
    </w:p>
    <w:p w:rsidR="00E6087E" w:rsidRDefault="00E6087E" w:rsidP="00E6087E">
      <w:pPr>
        <w:tabs>
          <w:tab w:val="left" w:pos="3478"/>
        </w:tabs>
      </w:pPr>
    </w:p>
    <w:p w:rsidR="00E6087E" w:rsidRDefault="00E6087E" w:rsidP="00E6087E">
      <w:pPr>
        <w:tabs>
          <w:tab w:val="left" w:pos="3478"/>
        </w:tabs>
      </w:pPr>
    </w:p>
    <w:p w:rsidR="00E6087E" w:rsidRDefault="00E6087E" w:rsidP="00E6087E">
      <w:pPr>
        <w:tabs>
          <w:tab w:val="left" w:pos="3478"/>
        </w:tabs>
      </w:pPr>
    </w:p>
    <w:p w:rsidR="00E6087E" w:rsidRDefault="00E6087E" w:rsidP="00E6087E">
      <w:pPr>
        <w:tabs>
          <w:tab w:val="left" w:pos="3478"/>
        </w:tabs>
      </w:pPr>
    </w:p>
    <w:p w:rsidR="00E6087E" w:rsidRDefault="00E6087E" w:rsidP="00E6087E">
      <w:pPr>
        <w:tabs>
          <w:tab w:val="left" w:pos="3478"/>
        </w:tabs>
      </w:pPr>
    </w:p>
    <w:p w:rsidR="00E6087E" w:rsidRDefault="00E6087E" w:rsidP="00E6087E">
      <w:pPr>
        <w:tabs>
          <w:tab w:val="left" w:pos="3478"/>
        </w:tabs>
      </w:pPr>
    </w:p>
    <w:p w:rsidR="00E6087E" w:rsidRDefault="00E6087E" w:rsidP="00E6087E">
      <w:pPr>
        <w:tabs>
          <w:tab w:val="left" w:pos="3478"/>
        </w:tabs>
        <w:jc w:val="right"/>
      </w:pPr>
      <w:r>
        <w:t>Работу выполнила учитель начальных классов</w:t>
      </w:r>
    </w:p>
    <w:p w:rsidR="00E6087E" w:rsidRDefault="00E6087E" w:rsidP="00E6087E">
      <w:pPr>
        <w:tabs>
          <w:tab w:val="left" w:pos="3478"/>
        </w:tabs>
        <w:jc w:val="right"/>
      </w:pPr>
      <w:r>
        <w:t>МБОУ Комаровской СОШ</w:t>
      </w:r>
    </w:p>
    <w:p w:rsidR="00E6087E" w:rsidRDefault="00E6087E" w:rsidP="00E6087E">
      <w:pPr>
        <w:tabs>
          <w:tab w:val="left" w:pos="3478"/>
        </w:tabs>
        <w:jc w:val="right"/>
      </w:pPr>
      <w:r>
        <w:t>Боржеева Валентина Александровна</w:t>
      </w:r>
    </w:p>
    <w:p w:rsidR="00E6087E" w:rsidRDefault="00E6087E" w:rsidP="00E6087E">
      <w:pPr>
        <w:tabs>
          <w:tab w:val="left" w:pos="3478"/>
        </w:tabs>
        <w:jc w:val="right"/>
      </w:pPr>
      <w:r>
        <w:t>Квалификационная категория – высшая</w:t>
      </w:r>
    </w:p>
    <w:p w:rsidR="00E6087E" w:rsidRDefault="00E6087E" w:rsidP="00E6087E"/>
    <w:p w:rsidR="00E6087E" w:rsidRDefault="00E6087E" w:rsidP="00E6087E"/>
    <w:p w:rsidR="00E6087E" w:rsidRDefault="00E6087E" w:rsidP="00E6087E"/>
    <w:p w:rsidR="00E6087E" w:rsidRDefault="00E6087E" w:rsidP="00E6087E"/>
    <w:p w:rsidR="00E6087E" w:rsidRDefault="00E6087E" w:rsidP="00E6087E"/>
    <w:p w:rsidR="00E6087E" w:rsidRDefault="00E6087E" w:rsidP="00E6087E"/>
    <w:p w:rsidR="00E6087E" w:rsidRDefault="00E6087E" w:rsidP="00E6087E"/>
    <w:p w:rsidR="00E6087E" w:rsidRDefault="00E6087E" w:rsidP="00E6087E"/>
    <w:p w:rsidR="00E6087E" w:rsidRDefault="00E6087E" w:rsidP="00E6087E"/>
    <w:p w:rsidR="00E6087E" w:rsidRDefault="00E6087E" w:rsidP="00E6087E"/>
    <w:p w:rsidR="00E6087E" w:rsidRDefault="00E6087E" w:rsidP="00E6087E"/>
    <w:p w:rsidR="00E6087E" w:rsidRDefault="00E6087E" w:rsidP="00E6087E">
      <w:pPr>
        <w:tabs>
          <w:tab w:val="left" w:pos="4208"/>
        </w:tabs>
        <w:jc w:val="center"/>
      </w:pPr>
    </w:p>
    <w:p w:rsidR="00E6087E" w:rsidRDefault="00E6087E" w:rsidP="00E6087E">
      <w:pPr>
        <w:tabs>
          <w:tab w:val="left" w:pos="4208"/>
        </w:tabs>
        <w:jc w:val="center"/>
      </w:pPr>
    </w:p>
    <w:p w:rsidR="00E6087E" w:rsidRDefault="00E6087E" w:rsidP="00E6087E">
      <w:pPr>
        <w:tabs>
          <w:tab w:val="left" w:pos="4208"/>
        </w:tabs>
        <w:jc w:val="center"/>
      </w:pPr>
    </w:p>
    <w:p w:rsidR="00E6087E" w:rsidRDefault="00E6087E" w:rsidP="00E6087E">
      <w:pPr>
        <w:tabs>
          <w:tab w:val="left" w:pos="4208"/>
        </w:tabs>
        <w:jc w:val="center"/>
      </w:pPr>
    </w:p>
    <w:p w:rsidR="00E6087E" w:rsidRDefault="00E6087E" w:rsidP="00E6087E">
      <w:pPr>
        <w:tabs>
          <w:tab w:val="left" w:pos="4208"/>
        </w:tabs>
        <w:jc w:val="center"/>
      </w:pPr>
      <w:r>
        <w:t>п. Кудьма</w:t>
      </w:r>
    </w:p>
    <w:p w:rsidR="00E6087E" w:rsidRDefault="00E6087E" w:rsidP="00E6087E">
      <w:pPr>
        <w:tabs>
          <w:tab w:val="left" w:pos="3478"/>
        </w:tabs>
        <w:jc w:val="center"/>
        <w:rPr>
          <w:b/>
        </w:rPr>
      </w:pPr>
    </w:p>
    <w:p w:rsidR="00E6087E" w:rsidRDefault="00E6087E" w:rsidP="00E6087E">
      <w:pPr>
        <w:tabs>
          <w:tab w:val="left" w:pos="3478"/>
        </w:tabs>
        <w:jc w:val="center"/>
        <w:rPr>
          <w:b/>
        </w:rPr>
      </w:pPr>
    </w:p>
    <w:p w:rsidR="00E6087E" w:rsidRDefault="00E6087E" w:rsidP="00E6087E">
      <w:pPr>
        <w:tabs>
          <w:tab w:val="left" w:pos="3478"/>
        </w:tabs>
        <w:jc w:val="center"/>
        <w:rPr>
          <w:b/>
        </w:rPr>
      </w:pPr>
      <w:r>
        <w:rPr>
          <w:b/>
        </w:rPr>
        <w:lastRenderedPageBreak/>
        <w:t>КОНСПЕКТ  УРОКА</w:t>
      </w:r>
    </w:p>
    <w:p w:rsidR="00E6087E" w:rsidRDefault="00E6087E" w:rsidP="00E6087E">
      <w:pPr>
        <w:tabs>
          <w:tab w:val="left" w:pos="3478"/>
        </w:tabs>
      </w:pPr>
    </w:p>
    <w:p w:rsidR="00E6087E" w:rsidRDefault="00E6087E" w:rsidP="00E6087E">
      <w:pPr>
        <w:pStyle w:val="a3"/>
        <w:spacing w:before="240" w:beforeAutospacing="0" w:after="240" w:afterAutospacing="0"/>
        <w:jc w:val="both"/>
      </w:pPr>
      <w:r>
        <w:rPr>
          <w:b/>
        </w:rPr>
        <w:t>Тема:</w:t>
      </w:r>
      <w:r>
        <w:t xml:space="preserve"> «Водоёмы нашего края». </w:t>
      </w:r>
    </w:p>
    <w:p w:rsidR="00E6087E" w:rsidRDefault="00E6087E" w:rsidP="00E6087E">
      <w:pPr>
        <w:pStyle w:val="a3"/>
        <w:spacing w:before="240" w:beforeAutospacing="0" w:after="240" w:afterAutospacing="0"/>
        <w:jc w:val="both"/>
        <w:rPr>
          <w:rStyle w:val="a5"/>
        </w:rPr>
      </w:pPr>
      <w:r>
        <w:rPr>
          <w:rStyle w:val="a5"/>
        </w:rPr>
        <w:t>Цели и задачи урока:</w:t>
      </w:r>
    </w:p>
    <w:p w:rsidR="00E6087E" w:rsidRDefault="00E6087E" w:rsidP="00E6087E">
      <w:pPr>
        <w:pStyle w:val="a3"/>
        <w:spacing w:before="240" w:beforeAutospacing="0" w:after="240" w:afterAutospacing="0"/>
        <w:jc w:val="both"/>
      </w:pPr>
      <w:r>
        <w:rPr>
          <w:rStyle w:val="a5"/>
          <w:b w:val="0"/>
        </w:rPr>
        <w:t>1. Обеспечить усвоение нового материала по теме: «</w:t>
      </w:r>
      <w:r>
        <w:t>Водоёмы нашего края»</w:t>
      </w:r>
    </w:p>
    <w:p w:rsidR="00E6087E" w:rsidRDefault="00E6087E" w:rsidP="00E6087E">
      <w:pPr>
        <w:pStyle w:val="a3"/>
        <w:spacing w:before="240" w:beforeAutospacing="0" w:after="240" w:afterAutospacing="0"/>
        <w:jc w:val="both"/>
      </w:pPr>
      <w:r>
        <w:t>2. Сформировать представление учащихся об основных притоках реки Волги, протекающих по территории Нижегородской области.  (Название, расположение по отношению к Волге, длина притока, район области)</w:t>
      </w:r>
    </w:p>
    <w:p w:rsidR="00E6087E" w:rsidRDefault="00E6087E" w:rsidP="00E6087E">
      <w:pPr>
        <w:pStyle w:val="a3"/>
        <w:spacing w:before="240" w:beforeAutospacing="0" w:after="240" w:afterAutospacing="0"/>
        <w:jc w:val="both"/>
      </w:pPr>
      <w:r>
        <w:t>3. Создать условия для развития исследовательских навыков учащихся, навыков работы с разными источниками информации.</w:t>
      </w:r>
    </w:p>
    <w:p w:rsidR="00E6087E" w:rsidRDefault="00E6087E" w:rsidP="00E6087E">
      <w:pPr>
        <w:pStyle w:val="a3"/>
        <w:spacing w:before="240" w:beforeAutospacing="0" w:after="240" w:afterAutospacing="0"/>
        <w:jc w:val="both"/>
      </w:pPr>
      <w:r>
        <w:t>4. Воспитывать любовь к природным богатствам и способствовать формированию бережного отношения к природе.</w:t>
      </w:r>
    </w:p>
    <w:p w:rsidR="00E6087E" w:rsidRDefault="00E6087E" w:rsidP="00E6087E">
      <w:pPr>
        <w:pStyle w:val="a3"/>
        <w:spacing w:before="240" w:beforeAutospacing="0" w:after="240" w:afterAutospacing="0"/>
        <w:jc w:val="both"/>
        <w:rPr>
          <w:rStyle w:val="a5"/>
          <w:b w:val="0"/>
        </w:rPr>
      </w:pPr>
      <w:r>
        <w:rPr>
          <w:rStyle w:val="a5"/>
        </w:rPr>
        <w:t>Форма проведения:</w:t>
      </w:r>
      <w:r>
        <w:rPr>
          <w:rStyle w:val="a5"/>
          <w:b w:val="0"/>
        </w:rPr>
        <w:t xml:space="preserve"> конференция</w:t>
      </w:r>
    </w:p>
    <w:p w:rsidR="00E6087E" w:rsidRDefault="00E6087E" w:rsidP="00E6087E">
      <w:pPr>
        <w:pStyle w:val="a3"/>
        <w:spacing w:before="240" w:beforeAutospacing="0" w:after="240" w:afterAutospacing="0"/>
        <w:jc w:val="both"/>
        <w:rPr>
          <w:rStyle w:val="a5"/>
        </w:rPr>
      </w:pPr>
      <w:r>
        <w:rPr>
          <w:rStyle w:val="a5"/>
        </w:rPr>
        <w:t>Оборудование:</w:t>
      </w:r>
    </w:p>
    <w:p w:rsidR="00E6087E" w:rsidRDefault="00E6087E" w:rsidP="00E6087E">
      <w:pPr>
        <w:pStyle w:val="a3"/>
        <w:spacing w:before="240" w:beforeAutospacing="0" w:after="24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>1. Карта Нижегородской области.</w:t>
      </w:r>
    </w:p>
    <w:p w:rsidR="00E6087E" w:rsidRDefault="00E6087E" w:rsidP="00E6087E">
      <w:pPr>
        <w:pStyle w:val="a3"/>
        <w:spacing w:before="240" w:beforeAutospacing="0" w:after="24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>2. Физическая карта России.</w:t>
      </w:r>
    </w:p>
    <w:p w:rsidR="00E6087E" w:rsidRDefault="00E6087E" w:rsidP="00E6087E">
      <w:pPr>
        <w:pStyle w:val="a3"/>
        <w:spacing w:before="240" w:beforeAutospacing="0" w:after="24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3. Компьютер, </w:t>
      </w:r>
      <w:proofErr w:type="gramStart"/>
      <w:r>
        <w:rPr>
          <w:rStyle w:val="a5"/>
          <w:b w:val="0"/>
        </w:rPr>
        <w:t>м</w:t>
      </w:r>
      <w:proofErr w:type="gramEnd"/>
      <w:r>
        <w:rPr>
          <w:rStyle w:val="a5"/>
          <w:b w:val="0"/>
        </w:rPr>
        <w:t>/м проектор, экран. (Интерактивная доска)</w:t>
      </w:r>
    </w:p>
    <w:p w:rsidR="00E6087E" w:rsidRDefault="00E6087E" w:rsidP="00E6087E">
      <w:pPr>
        <w:pStyle w:val="a3"/>
        <w:spacing w:before="240" w:beforeAutospacing="0" w:after="24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>4. С.И. Ожегов. Словарь русского языка. М.- «Русский язык», 1990 г.</w:t>
      </w:r>
    </w:p>
    <w:p w:rsidR="00E6087E" w:rsidRPr="00E6087E" w:rsidRDefault="00E6087E" w:rsidP="00E6087E">
      <w:pPr>
        <w:pStyle w:val="a3"/>
        <w:spacing w:before="240" w:beforeAutospacing="0" w:after="24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>5. Презентация, созданная учащимися.</w:t>
      </w:r>
    </w:p>
    <w:p w:rsidR="00E6087E" w:rsidRDefault="00E6087E" w:rsidP="00E6087E">
      <w:pPr>
        <w:pStyle w:val="a3"/>
        <w:spacing w:before="240" w:beforeAutospacing="0" w:after="24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6. Карточки для учащихся (таблицы). </w:t>
      </w:r>
    </w:p>
    <w:p w:rsidR="00E6087E" w:rsidRDefault="00E6087E" w:rsidP="00E6087E">
      <w:pPr>
        <w:pStyle w:val="a3"/>
        <w:rPr>
          <w:rStyle w:val="a5"/>
          <w:b w:val="0"/>
        </w:rPr>
      </w:pPr>
    </w:p>
    <w:p w:rsidR="00E6087E" w:rsidRDefault="00E6087E" w:rsidP="00E6087E">
      <w:pPr>
        <w:pStyle w:val="a3"/>
        <w:rPr>
          <w:rStyle w:val="a5"/>
          <w:b w:val="0"/>
        </w:rPr>
      </w:pPr>
    </w:p>
    <w:p w:rsidR="00E6087E" w:rsidRDefault="00E6087E" w:rsidP="00E6087E">
      <w:pPr>
        <w:pStyle w:val="a3"/>
        <w:rPr>
          <w:rStyle w:val="a5"/>
          <w:b w:val="0"/>
        </w:rPr>
      </w:pPr>
    </w:p>
    <w:p w:rsidR="00E6087E" w:rsidRDefault="00E6087E" w:rsidP="00E6087E">
      <w:pPr>
        <w:pStyle w:val="a3"/>
        <w:rPr>
          <w:rStyle w:val="a5"/>
          <w:b w:val="0"/>
        </w:rPr>
      </w:pPr>
    </w:p>
    <w:p w:rsidR="00E6087E" w:rsidRDefault="00E6087E" w:rsidP="00E6087E">
      <w:pPr>
        <w:pStyle w:val="a3"/>
        <w:rPr>
          <w:rStyle w:val="a5"/>
          <w:b w:val="0"/>
        </w:rPr>
      </w:pPr>
    </w:p>
    <w:p w:rsidR="00E6087E" w:rsidRDefault="00E6087E" w:rsidP="00E6087E">
      <w:pPr>
        <w:pStyle w:val="a3"/>
        <w:rPr>
          <w:rStyle w:val="a5"/>
          <w:b w:val="0"/>
        </w:rPr>
      </w:pPr>
    </w:p>
    <w:p w:rsidR="00E6087E" w:rsidRDefault="00E6087E" w:rsidP="00E6087E">
      <w:pPr>
        <w:pStyle w:val="a3"/>
        <w:rPr>
          <w:rStyle w:val="a5"/>
          <w:b w:val="0"/>
        </w:rPr>
      </w:pPr>
    </w:p>
    <w:p w:rsidR="00E6087E" w:rsidRDefault="00E6087E" w:rsidP="00E6087E">
      <w:pPr>
        <w:pStyle w:val="a3"/>
        <w:rPr>
          <w:rStyle w:val="a5"/>
          <w:b w:val="0"/>
        </w:rPr>
      </w:pPr>
    </w:p>
    <w:p w:rsidR="00E6087E" w:rsidRDefault="00E6087E" w:rsidP="00E6087E">
      <w:pPr>
        <w:pStyle w:val="a3"/>
        <w:rPr>
          <w:rStyle w:val="a5"/>
          <w:b w:val="0"/>
        </w:rPr>
      </w:pPr>
    </w:p>
    <w:p w:rsidR="00E6087E" w:rsidRDefault="00E6087E" w:rsidP="00E6087E">
      <w:pPr>
        <w:pStyle w:val="a3"/>
        <w:rPr>
          <w:rStyle w:val="a5"/>
          <w:b w:val="0"/>
        </w:rPr>
      </w:pPr>
    </w:p>
    <w:tbl>
      <w:tblPr>
        <w:tblStyle w:val="a4"/>
        <w:tblpPr w:leftFromText="180" w:rightFromText="180" w:vertAnchor="text" w:horzAnchor="margin" w:tblpXSpec="center" w:tblpY="2"/>
        <w:tblOverlap w:val="never"/>
        <w:tblW w:w="10183" w:type="dxa"/>
        <w:tblInd w:w="0" w:type="dxa"/>
        <w:tblLook w:val="01E0"/>
      </w:tblPr>
      <w:tblGrid>
        <w:gridCol w:w="3355"/>
        <w:gridCol w:w="3698"/>
        <w:gridCol w:w="3130"/>
      </w:tblGrid>
      <w:tr w:rsidR="00E6087E" w:rsidTr="00E6087E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lastRenderedPageBreak/>
              <w:t>Ход урока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Ответы учащихся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Обоснование методов, приёмов, действий</w:t>
            </w:r>
          </w:p>
        </w:tc>
      </w:tr>
      <w:tr w:rsidR="00E6087E" w:rsidTr="00E6087E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pStyle w:val="a3"/>
              <w:rPr>
                <w:rStyle w:val="a5"/>
              </w:rPr>
            </w:pPr>
            <w:r>
              <w:rPr>
                <w:rStyle w:val="a5"/>
                <w:lang w:val="en-US"/>
              </w:rPr>
              <w:t>I</w:t>
            </w:r>
            <w:r w:rsidRPr="00E6087E">
              <w:rPr>
                <w:rStyle w:val="a5"/>
                <w:b w:val="0"/>
              </w:rPr>
              <w:t xml:space="preserve"> </w:t>
            </w:r>
            <w:r>
              <w:rPr>
                <w:rStyle w:val="a5"/>
              </w:rPr>
              <w:t>Организационный момент.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- Сегодня наш урок необычный. Это урок -  конференция. 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Что означает это слово?</w:t>
            </w:r>
          </w:p>
          <w:p w:rsidR="00E6087E" w:rsidRDefault="00E6087E">
            <w:pPr>
              <w:pStyle w:val="a3"/>
              <w:rPr>
                <w:rStyle w:val="a5"/>
              </w:rPr>
            </w:pPr>
            <w:r>
              <w:rPr>
                <w:rStyle w:val="a5"/>
              </w:rPr>
              <w:t>1 мин.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r>
              <w:t>Конференция – это латинское слово. В переводе на русский язык означает собрание, совещание для обсуждения важных вопросов. (Слайд №2)</w:t>
            </w:r>
          </w:p>
          <w:p w:rsidR="00E6087E" w:rsidRDefault="00E6087E"/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Мобилизация внимания, развитие эмоционально – познавательной мотивации.</w:t>
            </w:r>
          </w:p>
          <w:p w:rsidR="00E6087E" w:rsidRDefault="00E6087E">
            <w:r>
              <w:t>Словарная работа.</w:t>
            </w:r>
          </w:p>
        </w:tc>
      </w:tr>
      <w:tr w:rsidR="00E6087E" w:rsidTr="00E6087E">
        <w:trPr>
          <w:trHeight w:val="576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E" w:rsidRDefault="00E6087E">
            <w:pPr>
              <w:pStyle w:val="a3"/>
              <w:rPr>
                <w:rStyle w:val="a5"/>
              </w:rPr>
            </w:pPr>
            <w:r>
              <w:rPr>
                <w:rStyle w:val="a5"/>
                <w:lang w:val="en-US"/>
              </w:rPr>
              <w:t>II</w:t>
            </w:r>
            <w:r w:rsidRPr="00E6087E">
              <w:rPr>
                <w:rStyle w:val="a5"/>
                <w:b w:val="0"/>
              </w:rPr>
              <w:t xml:space="preserve"> </w:t>
            </w:r>
            <w:r>
              <w:rPr>
                <w:rStyle w:val="a5"/>
              </w:rPr>
              <w:t>Сообщение темы и целей урока.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- Расшифруйте, пожалуйста, слова: ЯАРК  ОГЕШАН  ЫМЁОДОВ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- Обратите внимание на карту. Сделайте вывод, о каких водоёмах пойдёт сегодня речь?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- Назовите самую крупную реку, протекающую по территории Нижегородской области.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Вывод учителя.</w:t>
            </w:r>
          </w:p>
          <w:p w:rsidR="00E6087E" w:rsidRDefault="00E6087E">
            <w:pPr>
              <w:pStyle w:val="a3"/>
            </w:pPr>
            <w:r>
              <w:rPr>
                <w:rStyle w:val="a5"/>
                <w:b w:val="0"/>
              </w:rPr>
              <w:t>Много рек протекает по территории нашей области. Все они заслуживают огромного внимания и изучения. Работа нашей конференции посвящена Волге и её притокам, протекающим по территории Нижегородской области</w:t>
            </w:r>
            <w:r>
              <w:t xml:space="preserve">. </w:t>
            </w:r>
          </w:p>
          <w:p w:rsidR="00E6087E" w:rsidRDefault="00E6087E">
            <w:pPr>
              <w:pStyle w:val="a3"/>
              <w:rPr>
                <w:b/>
              </w:rPr>
            </w:pPr>
            <w:r>
              <w:rPr>
                <w:b/>
              </w:rPr>
              <w:t>2 мин.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ЯАРК  ОГЕШАН  ЫМЁОДОВ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Водоёмы нашего края. 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(Слайд №3)</w:t>
            </w:r>
          </w:p>
          <w:p w:rsidR="00E6087E" w:rsidRDefault="00E6087E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  </w:t>
            </w:r>
          </w:p>
          <w:p w:rsidR="00E6087E" w:rsidRDefault="00E6087E">
            <w:r>
              <w:t xml:space="preserve"> О реках, протекающих по территории Нижегородской области.</w:t>
            </w:r>
          </w:p>
          <w:p w:rsidR="00E6087E" w:rsidRDefault="00E6087E">
            <w:r>
              <w:t>(Слайд №4)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Волга.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E" w:rsidRDefault="00E608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Создание эмоционально – познавательной мотивации. Мобилизация внимания. </w:t>
            </w:r>
          </w:p>
          <w:p w:rsidR="00E6087E" w:rsidRDefault="00E608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Развитие логического мышления.</w:t>
            </w:r>
          </w:p>
          <w:p w:rsidR="00E6087E" w:rsidRDefault="00E608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Игровой приём. </w:t>
            </w:r>
          </w:p>
          <w:p w:rsidR="00E6087E" w:rsidRDefault="00E608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</w:tr>
      <w:tr w:rsidR="00E6087E" w:rsidTr="00E6087E">
        <w:trPr>
          <w:trHeight w:val="6285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E" w:rsidRDefault="00E6087E">
            <w:pPr>
              <w:pStyle w:val="a3"/>
              <w:rPr>
                <w:rStyle w:val="a5"/>
              </w:rPr>
            </w:pPr>
            <w:r>
              <w:rPr>
                <w:rStyle w:val="a5"/>
                <w:lang w:val="en-US"/>
              </w:rPr>
              <w:lastRenderedPageBreak/>
              <w:t>III</w:t>
            </w:r>
            <w:r>
              <w:rPr>
                <w:rStyle w:val="a5"/>
              </w:rPr>
              <w:t xml:space="preserve"> Актуализация знаний.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1. Словарная работа.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-Что такое водоём?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- Что такое приток?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2. Самостоятельная работа учащихся.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- Разделите, пожалуйста, на группы водоёмы, имеющиеся в нашей области. 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- Заполните таблицу, которую вы видите на карточках. </w:t>
            </w:r>
            <w:proofErr w:type="gramStart"/>
            <w:r>
              <w:rPr>
                <w:rStyle w:val="a5"/>
                <w:b w:val="0"/>
              </w:rPr>
              <w:t>(Работа в парах.</w:t>
            </w:r>
            <w:proofErr w:type="gramEnd"/>
            <w:r>
              <w:rPr>
                <w:rStyle w:val="a5"/>
                <w:b w:val="0"/>
              </w:rPr>
              <w:t xml:space="preserve"> </w:t>
            </w:r>
            <w:proofErr w:type="gramStart"/>
            <w:r>
              <w:rPr>
                <w:rStyle w:val="a5"/>
                <w:b w:val="0"/>
              </w:rPr>
              <w:t>Заполнение таблицы)</w:t>
            </w:r>
            <w:proofErr w:type="gramEnd"/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3. Проверка. Вывод учащихся.</w:t>
            </w:r>
          </w:p>
          <w:p w:rsidR="00E6087E" w:rsidRDefault="00E6087E">
            <w:pPr>
              <w:pStyle w:val="a3"/>
              <w:rPr>
                <w:rStyle w:val="a5"/>
              </w:rPr>
            </w:pPr>
            <w:r>
              <w:rPr>
                <w:rStyle w:val="a5"/>
                <w:b w:val="0"/>
              </w:rPr>
              <w:t xml:space="preserve"> </w:t>
            </w:r>
            <w:r>
              <w:rPr>
                <w:rStyle w:val="a5"/>
              </w:rPr>
              <w:t xml:space="preserve">5 мин.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r>
              <w:t>Водоём – это место скопления или хранения воды. Они бывают естественными и искусственными. (Слайд №5)</w:t>
            </w:r>
          </w:p>
          <w:p w:rsidR="00E6087E" w:rsidRDefault="00E6087E"/>
          <w:tbl>
            <w:tblPr>
              <w:tblStyle w:val="a4"/>
              <w:tblpPr w:leftFromText="180" w:rightFromText="180" w:vertAnchor="text" w:horzAnchor="margin" w:tblpY="1072"/>
              <w:tblOverlap w:val="never"/>
              <w:tblW w:w="0" w:type="auto"/>
              <w:tblInd w:w="0" w:type="dxa"/>
              <w:tblLook w:val="01E0"/>
            </w:tblPr>
            <w:tblGrid>
              <w:gridCol w:w="1637"/>
              <w:gridCol w:w="1835"/>
            </w:tblGrid>
            <w:tr w:rsidR="00E6087E"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087E" w:rsidRDefault="00E6087E">
                  <w:r>
                    <w:t>Естественные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087E" w:rsidRDefault="00E6087E">
                  <w:r>
                    <w:t>Искуственные</w:t>
                  </w:r>
                </w:p>
              </w:tc>
            </w:tr>
            <w:tr w:rsidR="00E6087E"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087E" w:rsidRDefault="00E6087E">
                  <w:r>
                    <w:t xml:space="preserve">ручей 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087E" w:rsidRDefault="00E6087E">
                  <w:r>
                    <w:t xml:space="preserve">водохранилище </w:t>
                  </w:r>
                </w:p>
              </w:tc>
            </w:tr>
            <w:tr w:rsidR="00E6087E"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087E" w:rsidRDefault="00E6087E">
                  <w:r>
                    <w:t xml:space="preserve">озеро 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087E" w:rsidRDefault="00E6087E">
                  <w:r>
                    <w:t xml:space="preserve">пруд </w:t>
                  </w:r>
                </w:p>
              </w:tc>
            </w:tr>
            <w:tr w:rsidR="00E6087E"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087E" w:rsidRDefault="00E6087E">
                  <w:r>
                    <w:t xml:space="preserve">река 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87E" w:rsidRDefault="00E6087E"/>
              </w:tc>
            </w:tr>
            <w:tr w:rsidR="00E6087E"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087E" w:rsidRDefault="00E6087E">
                  <w:r>
                    <w:t>болото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87E" w:rsidRDefault="00E6087E"/>
              </w:tc>
            </w:tr>
          </w:tbl>
          <w:p w:rsidR="00E6087E" w:rsidRDefault="00E6087E">
            <w:r>
              <w:t>Приток – река, впадающая в другую реку или озеро.</w:t>
            </w:r>
          </w:p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>
            <w:r>
              <w:t>(Слайд №6)</w:t>
            </w:r>
          </w:p>
          <w:p w:rsidR="00E6087E" w:rsidRDefault="00E6087E"/>
          <w:p w:rsidR="00E6087E" w:rsidRDefault="00E6087E"/>
          <w:p w:rsidR="00E6087E" w:rsidRDefault="00E6087E"/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Идёт подготовка к активному и сознательному усвоению нового материала. 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Словарная работа. Развитие речи учащихся. 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Самостоятельная работа. Выводы учащихся.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Создаётся активная сознательная деятельность.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На наглядной и эмоциональной основе осуществляется развитие познавательной деятельности, расширение кругозора. 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</w:tc>
      </w:tr>
      <w:tr w:rsidR="00E6087E" w:rsidTr="00E6087E">
        <w:trPr>
          <w:trHeight w:val="5387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E" w:rsidRDefault="00E6087E">
            <w:pPr>
              <w:pStyle w:val="a3"/>
              <w:rPr>
                <w:rStyle w:val="a5"/>
              </w:rPr>
            </w:pPr>
            <w:r>
              <w:rPr>
                <w:rStyle w:val="a5"/>
                <w:lang w:val="en-US"/>
              </w:rPr>
              <w:t>IV</w:t>
            </w:r>
            <w:r>
              <w:rPr>
                <w:rStyle w:val="a5"/>
              </w:rPr>
              <w:t xml:space="preserve"> Изучение нового материала.</w:t>
            </w:r>
          </w:p>
          <w:p w:rsidR="00E6087E" w:rsidRDefault="00E6087E">
            <w:pPr>
              <w:pStyle w:val="a3"/>
              <w:rPr>
                <w:rStyle w:val="a5"/>
              </w:rPr>
            </w:pPr>
            <w:r>
              <w:rPr>
                <w:rStyle w:val="a5"/>
              </w:rPr>
              <w:t>1. Вступительное слово учителя.</w:t>
            </w:r>
          </w:p>
          <w:p w:rsidR="00E6087E" w:rsidRDefault="00E6087E">
            <w:pPr>
              <w:pStyle w:val="a3"/>
            </w:pPr>
            <w:r>
              <w:rPr>
                <w:rStyle w:val="a5"/>
                <w:b w:val="0"/>
              </w:rPr>
              <w:t xml:space="preserve">Каждый из вас проводил исследование определённого водоёма. В ходе исследования  нужно было определить: </w:t>
            </w:r>
            <w:r>
              <w:t xml:space="preserve">    расположение притока по отношению к Волге; его длину; район области, по которому он протекает; познакомиться с его историей. 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t>В процессе работы конференции каждому слушателю необходимо заполнить таблицу и сделать выводы. (Работа с индивидуальными карточками)</w:t>
            </w:r>
          </w:p>
          <w:p w:rsidR="00E6087E" w:rsidRDefault="00E6087E"/>
          <w:p w:rsidR="00E6087E" w:rsidRDefault="00E6087E">
            <w:pPr>
              <w:rPr>
                <w:b/>
              </w:rPr>
            </w:pPr>
            <w:r>
              <w:rPr>
                <w:b/>
              </w:rPr>
              <w:t>2. Сообщения учащихся.</w:t>
            </w:r>
          </w:p>
          <w:p w:rsidR="00E6087E" w:rsidRDefault="00E6087E"/>
          <w:p w:rsidR="00E6087E" w:rsidRDefault="00E6087E"/>
          <w:p w:rsidR="00E6087E" w:rsidRDefault="00E6087E">
            <w:pPr>
              <w:jc w:val="center"/>
              <w:rPr>
                <w:b/>
              </w:rPr>
            </w:pPr>
            <w:r>
              <w:rPr>
                <w:b/>
              </w:rPr>
              <w:t>Волга (3 мин.)</w:t>
            </w:r>
          </w:p>
          <w:p w:rsidR="00E6087E" w:rsidRDefault="00E6087E">
            <w:pPr>
              <w:jc w:val="center"/>
              <w:rPr>
                <w:b/>
              </w:rPr>
            </w:pPr>
          </w:p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>
            <w:pPr>
              <w:jc w:val="center"/>
              <w:rPr>
                <w:b/>
              </w:rPr>
            </w:pPr>
            <w:r>
              <w:rPr>
                <w:b/>
              </w:rPr>
              <w:t>Притоки Волги</w:t>
            </w:r>
          </w:p>
          <w:p w:rsidR="00E6087E" w:rsidRDefault="00E6087E"/>
          <w:p w:rsidR="00E6087E" w:rsidRDefault="00E6087E">
            <w:pPr>
              <w:rPr>
                <w:b/>
              </w:rPr>
            </w:pPr>
            <w:r>
              <w:rPr>
                <w:b/>
              </w:rPr>
              <w:t>- Ветлуга (3 мин.)</w:t>
            </w:r>
          </w:p>
          <w:p w:rsidR="00E6087E" w:rsidRDefault="00E6087E">
            <w:pPr>
              <w:rPr>
                <w:b/>
              </w:rPr>
            </w:pPr>
          </w:p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>
            <w:r>
              <w:t>- Сделайте вывод по указанным вопросам.</w:t>
            </w:r>
          </w:p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>
            <w:pPr>
              <w:rPr>
                <w:b/>
              </w:rPr>
            </w:pPr>
            <w:r>
              <w:rPr>
                <w:b/>
              </w:rPr>
              <w:t>- Керженец (3 мин.)</w:t>
            </w:r>
          </w:p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>
            <w:r>
              <w:t>- Сделайте вывод по указанным вопросам.</w:t>
            </w:r>
          </w:p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>
            <w:pPr>
              <w:rPr>
                <w:b/>
              </w:rPr>
            </w:pPr>
            <w:r>
              <w:rPr>
                <w:b/>
              </w:rPr>
              <w:t>- Кудьма (3 мин.)</w:t>
            </w:r>
          </w:p>
          <w:p w:rsidR="00E6087E" w:rsidRDefault="00E6087E">
            <w:pPr>
              <w:rPr>
                <w:b/>
              </w:rPr>
            </w:pPr>
          </w:p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>
            <w:r>
              <w:t>- Сделайте вывод по указанным вопросам.</w:t>
            </w:r>
          </w:p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>
            <w:pPr>
              <w:rPr>
                <w:b/>
              </w:rPr>
            </w:pPr>
            <w:r>
              <w:rPr>
                <w:b/>
              </w:rPr>
              <w:t>Линда</w:t>
            </w:r>
            <w:r>
              <w:t xml:space="preserve"> – </w:t>
            </w:r>
            <w:r>
              <w:rPr>
                <w:b/>
              </w:rPr>
              <w:t>3 мин.</w:t>
            </w:r>
          </w:p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>
            <w:r>
              <w:t>- Сделайте вывод по указанным вопросам.</w:t>
            </w:r>
          </w:p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>
            <w:pPr>
              <w:rPr>
                <w:b/>
              </w:rPr>
            </w:pPr>
            <w:r>
              <w:rPr>
                <w:b/>
              </w:rPr>
              <w:t xml:space="preserve">Ока </w:t>
            </w:r>
            <w:r>
              <w:t xml:space="preserve">– </w:t>
            </w:r>
            <w:r>
              <w:rPr>
                <w:b/>
              </w:rPr>
              <w:t>3 мин.</w:t>
            </w:r>
          </w:p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>
            <w:r>
              <w:t>- Сделайте вывод по указанным вопросам.</w:t>
            </w:r>
          </w:p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>
            <w:pPr>
              <w:rPr>
                <w:b/>
              </w:rPr>
            </w:pPr>
            <w:r>
              <w:rPr>
                <w:b/>
              </w:rPr>
              <w:t>Рудка</w:t>
            </w:r>
            <w:r>
              <w:t xml:space="preserve"> – </w:t>
            </w:r>
            <w:r>
              <w:rPr>
                <w:b/>
              </w:rPr>
              <w:t>3 мин.</w:t>
            </w:r>
          </w:p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>
            <w:r>
              <w:t>- Сделайте вывод по указанным вопросам.</w:t>
            </w:r>
          </w:p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>
            <w:pPr>
              <w:rPr>
                <w:b/>
              </w:rPr>
            </w:pPr>
            <w:r>
              <w:t xml:space="preserve">- </w:t>
            </w:r>
            <w:r>
              <w:rPr>
                <w:b/>
              </w:rPr>
              <w:t>Сундовик</w:t>
            </w:r>
            <w:r>
              <w:t xml:space="preserve"> – </w:t>
            </w:r>
            <w:r>
              <w:rPr>
                <w:b/>
              </w:rPr>
              <w:t>3 мин.</w:t>
            </w:r>
          </w:p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>
            <w:r>
              <w:t>- Сделайте вывод по указанным вопросам.</w:t>
            </w:r>
          </w:p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>
            <w:pPr>
              <w:rPr>
                <w:b/>
              </w:rPr>
            </w:pPr>
            <w:r>
              <w:rPr>
                <w:b/>
              </w:rPr>
              <w:t>- Сура – 3 мин.</w:t>
            </w:r>
          </w:p>
          <w:p w:rsidR="00E6087E" w:rsidRDefault="00E6087E">
            <w:pPr>
              <w:rPr>
                <w:b/>
              </w:rPr>
            </w:pPr>
          </w:p>
          <w:p w:rsidR="00E6087E" w:rsidRDefault="00E6087E">
            <w:pPr>
              <w:rPr>
                <w:b/>
              </w:rPr>
            </w:pPr>
          </w:p>
          <w:p w:rsidR="00E6087E" w:rsidRDefault="00E6087E">
            <w:pPr>
              <w:rPr>
                <w:b/>
              </w:rPr>
            </w:pPr>
          </w:p>
          <w:p w:rsidR="00E6087E" w:rsidRDefault="00E6087E">
            <w:pPr>
              <w:rPr>
                <w:b/>
              </w:rPr>
            </w:pPr>
          </w:p>
          <w:p w:rsidR="00E6087E" w:rsidRDefault="00E6087E">
            <w:r>
              <w:t>- Сделайте вывод по указанным вопросам.</w:t>
            </w:r>
          </w:p>
          <w:p w:rsidR="00E6087E" w:rsidRDefault="00E6087E"/>
          <w:p w:rsidR="00E6087E" w:rsidRDefault="00E6087E">
            <w:pPr>
              <w:rPr>
                <w:b/>
              </w:rPr>
            </w:pPr>
          </w:p>
          <w:p w:rsidR="00E6087E" w:rsidRDefault="00E6087E">
            <w:pPr>
              <w:rPr>
                <w:b/>
              </w:rPr>
            </w:pPr>
          </w:p>
          <w:p w:rsidR="00E6087E" w:rsidRDefault="00E6087E">
            <w:pPr>
              <w:rPr>
                <w:b/>
              </w:rPr>
            </w:pPr>
          </w:p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>
            <w:pPr>
              <w:rPr>
                <w:b/>
              </w:rPr>
            </w:pPr>
            <w:r>
              <w:rPr>
                <w:b/>
              </w:rPr>
              <w:t>- Узола – 3 мин.</w:t>
            </w:r>
          </w:p>
          <w:p w:rsidR="00E6087E" w:rsidRDefault="00E6087E">
            <w:pPr>
              <w:rPr>
                <w:b/>
              </w:rPr>
            </w:pPr>
          </w:p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>
            <w:r>
              <w:t>- Сделайте вывод по указанным вопросам.</w:t>
            </w:r>
          </w:p>
          <w:p w:rsidR="00E6087E" w:rsidRDefault="00E6087E"/>
          <w:p w:rsidR="00E6087E" w:rsidRDefault="00E6087E"/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jc w:val="center"/>
              <w:rPr>
                <w:rStyle w:val="a5"/>
              </w:rPr>
            </w:pPr>
          </w:p>
          <w:p w:rsidR="00E6087E" w:rsidRDefault="00E6087E">
            <w:pPr>
              <w:pStyle w:val="a3"/>
              <w:jc w:val="center"/>
              <w:rPr>
                <w:rStyle w:val="a5"/>
              </w:rPr>
            </w:pPr>
          </w:p>
          <w:p w:rsidR="00E6087E" w:rsidRDefault="00E6087E">
            <w:pPr>
              <w:pStyle w:val="a3"/>
              <w:jc w:val="center"/>
              <w:rPr>
                <w:rStyle w:val="a5"/>
              </w:rPr>
            </w:pPr>
          </w:p>
          <w:p w:rsidR="00E6087E" w:rsidRDefault="00E6087E">
            <w:pPr>
              <w:pStyle w:val="a3"/>
              <w:jc w:val="center"/>
              <w:rPr>
                <w:rStyle w:val="a5"/>
              </w:rPr>
            </w:pPr>
          </w:p>
          <w:p w:rsidR="00E6087E" w:rsidRDefault="00E6087E">
            <w:pPr>
              <w:pStyle w:val="a3"/>
              <w:jc w:val="center"/>
              <w:rPr>
                <w:rStyle w:val="a5"/>
              </w:rPr>
            </w:pPr>
          </w:p>
          <w:p w:rsidR="00E6087E" w:rsidRDefault="00E6087E">
            <w:pPr>
              <w:pStyle w:val="a3"/>
              <w:jc w:val="center"/>
              <w:rPr>
                <w:rStyle w:val="a5"/>
              </w:rPr>
            </w:pPr>
          </w:p>
          <w:p w:rsidR="00E6087E" w:rsidRDefault="00E6087E">
            <w:pPr>
              <w:pStyle w:val="a3"/>
              <w:jc w:val="center"/>
              <w:rPr>
                <w:rStyle w:val="a5"/>
              </w:rPr>
            </w:pPr>
          </w:p>
          <w:p w:rsidR="00E6087E" w:rsidRDefault="00E6087E">
            <w:pPr>
              <w:pStyle w:val="a3"/>
              <w:jc w:val="center"/>
              <w:rPr>
                <w:rStyle w:val="a5"/>
              </w:rPr>
            </w:pPr>
          </w:p>
          <w:p w:rsidR="00E6087E" w:rsidRDefault="00E6087E">
            <w:pPr>
              <w:pStyle w:val="a3"/>
              <w:jc w:val="center"/>
              <w:rPr>
                <w:rStyle w:val="a5"/>
              </w:rPr>
            </w:pPr>
          </w:p>
          <w:p w:rsidR="00E6087E" w:rsidRDefault="00E6087E">
            <w:pPr>
              <w:pStyle w:val="a3"/>
              <w:jc w:val="center"/>
              <w:rPr>
                <w:rStyle w:val="a5"/>
              </w:rPr>
            </w:pPr>
          </w:p>
          <w:p w:rsidR="00E6087E" w:rsidRDefault="00E6087E">
            <w:pPr>
              <w:pStyle w:val="a3"/>
              <w:jc w:val="center"/>
              <w:rPr>
                <w:rStyle w:val="a5"/>
              </w:rPr>
            </w:pPr>
          </w:p>
          <w:p w:rsidR="00E6087E" w:rsidRDefault="00E6087E">
            <w:pPr>
              <w:pStyle w:val="a3"/>
              <w:jc w:val="center"/>
              <w:rPr>
                <w:rStyle w:val="a5"/>
              </w:rPr>
            </w:pPr>
          </w:p>
          <w:p w:rsidR="00E6087E" w:rsidRDefault="00E6087E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Волга</w:t>
            </w:r>
          </w:p>
          <w:p w:rsidR="00E6087E" w:rsidRDefault="00E6087E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386840" cy="1036320"/>
                  <wp:effectExtent l="19050" t="0" r="3810" b="0"/>
                  <wp:docPr id="1" name="Рисунок 1" descr="200px-%D0%98%D1%81%D1%82%D0%BE%D0%BA_%D0%92%D0%BE%D0%BB%D0%B3%D0%B8_1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px-%D0%98%D1%81%D1%82%D0%BE%D0%BA_%D0%92%D0%BE%D0%BB%D0%B3%D0%B8_12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87E" w:rsidRDefault="00E6087E">
            <w:pPr>
              <w:jc w:val="center"/>
            </w:pPr>
            <w:r>
              <w:t>Вот отсюда, именно отсюда,</w:t>
            </w:r>
          </w:p>
          <w:p w:rsidR="00E6087E" w:rsidRDefault="00E6087E">
            <w:pPr>
              <w:jc w:val="center"/>
            </w:pPr>
            <w:r>
              <w:t>Из глубины лесного ручейка</w:t>
            </w:r>
          </w:p>
          <w:p w:rsidR="00E6087E" w:rsidRDefault="00E6087E">
            <w:pPr>
              <w:jc w:val="center"/>
            </w:pPr>
            <w:r>
              <w:t>Выбегает голубое чудо –</w:t>
            </w:r>
          </w:p>
          <w:p w:rsidR="00E6087E" w:rsidRDefault="00E6087E">
            <w:pPr>
              <w:jc w:val="center"/>
            </w:pPr>
            <w:r>
              <w:t>Русская великая река.</w:t>
            </w:r>
          </w:p>
          <w:p w:rsidR="00E6087E" w:rsidRDefault="00E6087E">
            <w:r>
              <w:t>(Слайд №7 -№8)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Волга (сообщение - </w:t>
            </w:r>
            <w:proofErr w:type="gramStart"/>
            <w:r>
              <w:rPr>
                <w:rStyle w:val="a5"/>
                <w:b w:val="0"/>
              </w:rPr>
              <w:t>см</w:t>
            </w:r>
            <w:proofErr w:type="gramEnd"/>
            <w:r>
              <w:rPr>
                <w:rStyle w:val="a5"/>
                <w:b w:val="0"/>
              </w:rPr>
              <w:t>. приложение №2)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b/>
                <w:noProof/>
                <w:lang w:eastAsia="ja-JP"/>
              </w:rPr>
              <w:drawing>
                <wp:inline distT="0" distB="0" distL="0" distR="0">
                  <wp:extent cx="601980" cy="952500"/>
                  <wp:effectExtent l="19050" t="0" r="7620" b="0"/>
                  <wp:docPr id="2" name="Рисунок 2" descr="Волга и прилегающие водоёмы">
                    <a:hlinkClick xmlns:a="http://schemas.openxmlformats.org/drawingml/2006/main" r:id="rId7" tooltip="&quot;Волга и прилегающие водоём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олга и прилегающие водоёмы">
                            <a:hlinkClick r:id="rId7" tooltip="&quot;Волга и прилегающие водоём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87E" w:rsidRDefault="00E6087E">
            <w:pPr>
              <w:pStyle w:val="a3"/>
              <w:jc w:val="center"/>
              <w:rPr>
                <w:rStyle w:val="a5"/>
                <w:b w:val="0"/>
              </w:rPr>
            </w:pPr>
          </w:p>
          <w:p w:rsidR="00E6087E" w:rsidRDefault="00E6087E">
            <w:pPr>
              <w:jc w:val="center"/>
            </w:pPr>
            <w:r>
              <w:rPr>
                <w:b/>
              </w:rPr>
              <w:t>Ветлуга</w:t>
            </w:r>
            <w:r>
              <w:t xml:space="preserve"> (см</w:t>
            </w:r>
            <w:proofErr w:type="gramStart"/>
            <w:r>
              <w:t>.п</w:t>
            </w:r>
            <w:proofErr w:type="gramEnd"/>
            <w:r>
              <w:t>риложение №2)</w:t>
            </w:r>
          </w:p>
          <w:p w:rsidR="00E6087E" w:rsidRDefault="00E6087E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b/>
                <w:noProof/>
                <w:lang w:eastAsia="ja-JP"/>
              </w:rPr>
              <w:drawing>
                <wp:inline distT="0" distB="0" distL="0" distR="0">
                  <wp:extent cx="708660" cy="541020"/>
                  <wp:effectExtent l="19050" t="0" r="0" b="0"/>
                  <wp:docPr id="3" name="Рисунок 3" descr="Изображение 002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ние 002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87E" w:rsidRDefault="00E6087E">
            <w:pPr>
              <w:tabs>
                <w:tab w:val="center" w:pos="1678"/>
              </w:tabs>
            </w:pPr>
            <w:r>
              <w:t>Название реки - Ветлуга</w:t>
            </w:r>
          </w:p>
          <w:p w:rsidR="00E6087E" w:rsidRDefault="00E6087E">
            <w:pPr>
              <w:jc w:val="both"/>
              <w:rPr>
                <w:b/>
              </w:rPr>
            </w:pPr>
            <w:r>
              <w:t>(притока)</w:t>
            </w:r>
          </w:p>
          <w:p w:rsidR="00E6087E" w:rsidRDefault="00E6087E">
            <w:pPr>
              <w:tabs>
                <w:tab w:val="center" w:pos="1678"/>
              </w:tabs>
            </w:pPr>
            <w:r>
              <w:t>Расположение - левый</w:t>
            </w:r>
          </w:p>
          <w:p w:rsidR="00E6087E" w:rsidRDefault="00E6087E">
            <w:pPr>
              <w:rPr>
                <w:b/>
              </w:rPr>
            </w:pPr>
            <w:r>
              <w:t>(левый, правый)</w:t>
            </w:r>
          </w:p>
          <w:p w:rsidR="00E6087E" w:rsidRDefault="00E6087E">
            <w:pPr>
              <w:rPr>
                <w:b/>
              </w:rPr>
            </w:pPr>
            <w:r>
              <w:t xml:space="preserve">Длина - 889 км  </w:t>
            </w:r>
          </w:p>
          <w:p w:rsidR="00E6087E" w:rsidRDefault="00E6087E">
            <w:pPr>
              <w:tabs>
                <w:tab w:val="center" w:pos="1678"/>
              </w:tabs>
            </w:pPr>
            <w:r>
              <w:t xml:space="preserve">Район области, </w:t>
            </w:r>
          </w:p>
          <w:p w:rsidR="00E6087E" w:rsidRDefault="00E6087E">
            <w:pPr>
              <w:rPr>
                <w:b/>
              </w:rPr>
            </w:pPr>
            <w:r>
              <w:t xml:space="preserve">по </w:t>
            </w:r>
            <w:proofErr w:type="gramStart"/>
            <w:r>
              <w:t>территории</w:t>
            </w:r>
            <w:proofErr w:type="gramEnd"/>
            <w:r>
              <w:t xml:space="preserve"> которого протекает -  Варнавинский, Ветлужский, Воскресенский, Краснобаковский (Слайд №9)</w:t>
            </w:r>
          </w:p>
          <w:p w:rsidR="00E6087E" w:rsidRDefault="00E6087E">
            <w:pPr>
              <w:rPr>
                <w:b/>
              </w:rPr>
            </w:pPr>
          </w:p>
          <w:p w:rsidR="00E6087E" w:rsidRDefault="00E6087E">
            <w:pPr>
              <w:jc w:val="center"/>
            </w:pPr>
            <w:r>
              <w:rPr>
                <w:b/>
              </w:rPr>
              <w:t xml:space="preserve">Керженец </w:t>
            </w:r>
            <w:r>
              <w:t>(см</w:t>
            </w:r>
            <w:proofErr w:type="gramStart"/>
            <w:r>
              <w:t>.п</w:t>
            </w:r>
            <w:proofErr w:type="gramEnd"/>
            <w:r>
              <w:t>риложение №2)</w:t>
            </w:r>
          </w:p>
          <w:p w:rsidR="00E6087E" w:rsidRDefault="00E6087E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b/>
                <w:noProof/>
                <w:lang w:eastAsia="ja-JP"/>
              </w:rPr>
              <w:lastRenderedPageBreak/>
              <w:drawing>
                <wp:inline distT="0" distB="0" distL="0" distR="0">
                  <wp:extent cx="731520" cy="556260"/>
                  <wp:effectExtent l="19050" t="0" r="0" b="0"/>
                  <wp:docPr id="4" name="Рисунок 4" descr="Река близ д. Озеро">
                    <a:hlinkClick xmlns:a="http://schemas.openxmlformats.org/drawingml/2006/main" r:id="rId11" tooltip="&quot;Река близ д. Озеро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ека близ д. Озеро">
                            <a:hlinkClick r:id="rId11" tooltip="&quot;Река близ д. Озер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87E" w:rsidRDefault="00E6087E">
            <w:pPr>
              <w:tabs>
                <w:tab w:val="center" w:pos="1678"/>
              </w:tabs>
            </w:pPr>
            <w:r>
              <w:t>Название реки - Керженец</w:t>
            </w:r>
          </w:p>
          <w:p w:rsidR="00E6087E" w:rsidRDefault="00E6087E">
            <w:pPr>
              <w:jc w:val="both"/>
              <w:rPr>
                <w:b/>
              </w:rPr>
            </w:pPr>
            <w:r>
              <w:t>(притока)</w:t>
            </w:r>
          </w:p>
          <w:p w:rsidR="00E6087E" w:rsidRDefault="00E6087E">
            <w:pPr>
              <w:tabs>
                <w:tab w:val="center" w:pos="1678"/>
              </w:tabs>
            </w:pPr>
            <w:r>
              <w:t>Расположение - левый</w:t>
            </w:r>
          </w:p>
          <w:p w:rsidR="00E6087E" w:rsidRDefault="00E6087E">
            <w:pPr>
              <w:rPr>
                <w:b/>
              </w:rPr>
            </w:pPr>
            <w:r>
              <w:t>(левый, правый)</w:t>
            </w:r>
          </w:p>
          <w:p w:rsidR="00E6087E" w:rsidRDefault="00E6087E">
            <w:pPr>
              <w:rPr>
                <w:b/>
              </w:rPr>
            </w:pPr>
            <w:r>
              <w:t xml:space="preserve">Длина - 300 км  </w:t>
            </w:r>
          </w:p>
          <w:p w:rsidR="00E6087E" w:rsidRDefault="00E6087E">
            <w:pPr>
              <w:tabs>
                <w:tab w:val="center" w:pos="1678"/>
              </w:tabs>
            </w:pPr>
            <w:r>
              <w:t xml:space="preserve">Район области, </w:t>
            </w:r>
          </w:p>
          <w:p w:rsidR="00E6087E" w:rsidRDefault="00E6087E">
            <w:r>
              <w:t xml:space="preserve">по </w:t>
            </w:r>
            <w:proofErr w:type="gramStart"/>
            <w:r>
              <w:t>территории</w:t>
            </w:r>
            <w:proofErr w:type="gramEnd"/>
            <w:r>
              <w:t xml:space="preserve"> которого протекает -  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Семёновский, </w:t>
            </w:r>
          </w:p>
          <w:p w:rsidR="00E6087E" w:rsidRDefault="00E6087E">
            <w:r>
              <w:t xml:space="preserve">Борский, </w:t>
            </w:r>
          </w:p>
          <w:p w:rsidR="00E6087E" w:rsidRDefault="00E6087E">
            <w:r>
              <w:t>Лысковский (Слайд №10)</w:t>
            </w:r>
          </w:p>
          <w:p w:rsidR="00E6087E" w:rsidRDefault="00E6087E">
            <w:pPr>
              <w:rPr>
                <w:b/>
              </w:rPr>
            </w:pPr>
          </w:p>
          <w:p w:rsidR="00E6087E" w:rsidRDefault="00E6087E">
            <w:pPr>
              <w:jc w:val="center"/>
            </w:pPr>
            <w:r>
              <w:rPr>
                <w:b/>
              </w:rPr>
              <w:t xml:space="preserve">Кудьма </w:t>
            </w:r>
            <w:r>
              <w:t>(см</w:t>
            </w:r>
            <w:proofErr w:type="gramStart"/>
            <w:r>
              <w:t>.п</w:t>
            </w:r>
            <w:proofErr w:type="gramEnd"/>
            <w:r>
              <w:t>риложение №2)</w:t>
            </w:r>
          </w:p>
          <w:p w:rsidR="00E6087E" w:rsidRDefault="00E6087E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bCs/>
                <w:noProof/>
                <w:lang w:eastAsia="ja-JP"/>
              </w:rPr>
              <w:drawing>
                <wp:inline distT="0" distB="0" distL="0" distR="0">
                  <wp:extent cx="731520" cy="548640"/>
                  <wp:effectExtent l="19050" t="0" r="0" b="0"/>
                  <wp:docPr id="5" name="Рисунок 5" descr="Река Кудь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ка Кудь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87E" w:rsidRDefault="00E6087E">
            <w:pPr>
              <w:tabs>
                <w:tab w:val="center" w:pos="1678"/>
              </w:tabs>
            </w:pPr>
            <w:r>
              <w:t>Название реки - Кудьма</w:t>
            </w:r>
          </w:p>
          <w:p w:rsidR="00E6087E" w:rsidRDefault="00E6087E">
            <w:pPr>
              <w:jc w:val="both"/>
              <w:rPr>
                <w:b/>
              </w:rPr>
            </w:pPr>
            <w:r>
              <w:t>(притока)</w:t>
            </w:r>
          </w:p>
          <w:p w:rsidR="00E6087E" w:rsidRDefault="00E6087E">
            <w:pPr>
              <w:tabs>
                <w:tab w:val="center" w:pos="1678"/>
              </w:tabs>
            </w:pPr>
            <w:r>
              <w:t>Расположение - правый</w:t>
            </w:r>
          </w:p>
          <w:p w:rsidR="00E6087E" w:rsidRDefault="00E6087E">
            <w:pPr>
              <w:rPr>
                <w:b/>
              </w:rPr>
            </w:pPr>
            <w:r>
              <w:t>(левый, правый)</w:t>
            </w:r>
          </w:p>
          <w:p w:rsidR="00E6087E" w:rsidRDefault="00E6087E">
            <w:pPr>
              <w:rPr>
                <w:b/>
              </w:rPr>
            </w:pPr>
            <w:r>
              <w:t xml:space="preserve">Длина - 142 км  </w:t>
            </w:r>
          </w:p>
          <w:p w:rsidR="00E6087E" w:rsidRDefault="00E6087E">
            <w:pPr>
              <w:tabs>
                <w:tab w:val="center" w:pos="1678"/>
              </w:tabs>
            </w:pPr>
            <w:r>
              <w:t xml:space="preserve">Район области, </w:t>
            </w:r>
          </w:p>
          <w:p w:rsidR="00E6087E" w:rsidRDefault="00E6087E">
            <w:r>
              <w:t xml:space="preserve">по </w:t>
            </w:r>
            <w:proofErr w:type="gramStart"/>
            <w:r>
              <w:t>территории</w:t>
            </w:r>
            <w:proofErr w:type="gramEnd"/>
            <w:r>
              <w:t xml:space="preserve"> которого протекает -  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Богородский, </w:t>
            </w:r>
          </w:p>
          <w:p w:rsidR="00E6087E" w:rsidRDefault="00E6087E">
            <w:pPr>
              <w:rPr>
                <w:b/>
              </w:rPr>
            </w:pPr>
            <w:r>
              <w:t>Кстовский (Слайд №11)</w:t>
            </w:r>
          </w:p>
          <w:p w:rsidR="00E6087E" w:rsidRDefault="00E6087E">
            <w:pPr>
              <w:rPr>
                <w:b/>
              </w:rPr>
            </w:pPr>
          </w:p>
          <w:p w:rsidR="00E6087E" w:rsidRDefault="00E6087E">
            <w:pPr>
              <w:jc w:val="center"/>
              <w:rPr>
                <w:b/>
              </w:rPr>
            </w:pPr>
          </w:p>
          <w:p w:rsidR="00E6087E" w:rsidRDefault="00E6087E">
            <w:pPr>
              <w:jc w:val="center"/>
            </w:pPr>
            <w:r>
              <w:rPr>
                <w:b/>
              </w:rPr>
              <w:t xml:space="preserve">Линда </w:t>
            </w:r>
            <w:r>
              <w:t>(см</w:t>
            </w:r>
            <w:proofErr w:type="gramStart"/>
            <w:r>
              <w:t>.п</w:t>
            </w:r>
            <w:proofErr w:type="gramEnd"/>
            <w:r>
              <w:t>риложение №2)</w:t>
            </w:r>
          </w:p>
          <w:p w:rsidR="00E6087E" w:rsidRDefault="00E6087E">
            <w:pPr>
              <w:rPr>
                <w:b/>
              </w:rPr>
            </w:pPr>
          </w:p>
          <w:p w:rsidR="00E6087E" w:rsidRDefault="00E6087E">
            <w:pPr>
              <w:pStyle w:val="a3"/>
              <w:jc w:val="center"/>
              <w:rPr>
                <w:rStyle w:val="a5"/>
              </w:rPr>
            </w:pPr>
            <w:r>
              <w:rPr>
                <w:bCs/>
                <w:noProof/>
                <w:lang w:eastAsia="ja-JP"/>
              </w:rPr>
              <w:drawing>
                <wp:inline distT="0" distB="0" distL="0" distR="0">
                  <wp:extent cx="731520" cy="548640"/>
                  <wp:effectExtent l="19050" t="0" r="0" b="0"/>
                  <wp:docPr id="6" name="Рисунок 6" descr="180px-Linda_River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80px-Linda_River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87E" w:rsidRDefault="00E6087E">
            <w:pPr>
              <w:tabs>
                <w:tab w:val="center" w:pos="1678"/>
              </w:tabs>
            </w:pPr>
            <w:r>
              <w:t>Название реки – Линда</w:t>
            </w:r>
          </w:p>
          <w:p w:rsidR="00E6087E" w:rsidRDefault="00E6087E">
            <w:pPr>
              <w:jc w:val="both"/>
              <w:rPr>
                <w:b/>
              </w:rPr>
            </w:pPr>
            <w:r>
              <w:t>(притока)</w:t>
            </w:r>
          </w:p>
          <w:p w:rsidR="00E6087E" w:rsidRDefault="00E6087E">
            <w:pPr>
              <w:tabs>
                <w:tab w:val="center" w:pos="1678"/>
              </w:tabs>
            </w:pPr>
            <w:r>
              <w:t>Расположение – левый</w:t>
            </w:r>
          </w:p>
          <w:p w:rsidR="00E6087E" w:rsidRDefault="00E6087E">
            <w:pPr>
              <w:rPr>
                <w:b/>
              </w:rPr>
            </w:pPr>
            <w:r>
              <w:t>(левый, правый)</w:t>
            </w:r>
          </w:p>
          <w:p w:rsidR="00E6087E" w:rsidRDefault="00E6087E">
            <w:pPr>
              <w:rPr>
                <w:b/>
              </w:rPr>
            </w:pPr>
            <w:r>
              <w:t xml:space="preserve">Длина – 122 км  </w:t>
            </w:r>
          </w:p>
          <w:p w:rsidR="00E6087E" w:rsidRDefault="00E6087E">
            <w:pPr>
              <w:tabs>
                <w:tab w:val="center" w:pos="1678"/>
              </w:tabs>
            </w:pPr>
            <w:r>
              <w:t xml:space="preserve">Район области, </w:t>
            </w:r>
          </w:p>
          <w:p w:rsidR="00E6087E" w:rsidRDefault="00E6087E">
            <w:r>
              <w:t xml:space="preserve">по </w:t>
            </w:r>
            <w:proofErr w:type="gramStart"/>
            <w:r>
              <w:t>территории</w:t>
            </w:r>
            <w:proofErr w:type="gramEnd"/>
            <w:r>
              <w:t xml:space="preserve"> которого протекает -   Семёновский</w:t>
            </w:r>
          </w:p>
          <w:p w:rsidR="00E6087E" w:rsidRDefault="00E6087E">
            <w:r>
              <w:t>(Слайд №12)</w:t>
            </w:r>
          </w:p>
          <w:p w:rsidR="00E6087E" w:rsidRDefault="00E6087E">
            <w:pPr>
              <w:jc w:val="center"/>
              <w:rPr>
                <w:b/>
              </w:rPr>
            </w:pPr>
          </w:p>
          <w:p w:rsidR="00E6087E" w:rsidRDefault="00E6087E">
            <w:pPr>
              <w:jc w:val="center"/>
              <w:rPr>
                <w:b/>
              </w:rPr>
            </w:pPr>
          </w:p>
          <w:p w:rsidR="00E6087E" w:rsidRDefault="00E6087E">
            <w:pPr>
              <w:jc w:val="center"/>
            </w:pPr>
            <w:r>
              <w:rPr>
                <w:b/>
              </w:rPr>
              <w:t xml:space="preserve">Ока </w:t>
            </w:r>
            <w:r>
              <w:t>(см</w:t>
            </w:r>
            <w:proofErr w:type="gramStart"/>
            <w:r>
              <w:t>.п</w:t>
            </w:r>
            <w:proofErr w:type="gramEnd"/>
            <w:r>
              <w:t>риложение №2)</w:t>
            </w:r>
          </w:p>
          <w:p w:rsidR="00E6087E" w:rsidRDefault="00E6087E">
            <w:pPr>
              <w:rPr>
                <w:b/>
              </w:rPr>
            </w:pPr>
          </w:p>
          <w:p w:rsidR="00E6087E" w:rsidRDefault="00E6087E">
            <w:pPr>
              <w:jc w:val="center"/>
              <w:rPr>
                <w:b/>
              </w:rPr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731520" cy="541020"/>
                  <wp:effectExtent l="19050" t="0" r="0" b="0"/>
                  <wp:docPr id="7" name="Рисунок 7" descr="Река Ока у Алексина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ка Ока у Алексина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87E" w:rsidRDefault="00E6087E"/>
          <w:p w:rsidR="00E6087E" w:rsidRDefault="00E6087E">
            <w:pPr>
              <w:tabs>
                <w:tab w:val="center" w:pos="1678"/>
              </w:tabs>
            </w:pPr>
            <w:r>
              <w:t>Название реки - Ока</w:t>
            </w:r>
          </w:p>
          <w:p w:rsidR="00E6087E" w:rsidRDefault="00E6087E">
            <w:pPr>
              <w:jc w:val="both"/>
              <w:rPr>
                <w:b/>
              </w:rPr>
            </w:pPr>
            <w:r>
              <w:t>(притока)</w:t>
            </w:r>
          </w:p>
          <w:p w:rsidR="00E6087E" w:rsidRDefault="00E6087E">
            <w:pPr>
              <w:tabs>
                <w:tab w:val="center" w:pos="1678"/>
              </w:tabs>
            </w:pPr>
            <w:r>
              <w:t>Расположение - правый</w:t>
            </w:r>
          </w:p>
          <w:p w:rsidR="00E6087E" w:rsidRDefault="00E6087E">
            <w:pPr>
              <w:rPr>
                <w:b/>
              </w:rPr>
            </w:pPr>
            <w:r>
              <w:t>(левый, правый)</w:t>
            </w:r>
          </w:p>
          <w:p w:rsidR="00E6087E" w:rsidRDefault="00E6087E">
            <w:pPr>
              <w:rPr>
                <w:b/>
              </w:rPr>
            </w:pPr>
            <w:r>
              <w:t xml:space="preserve">Длина - 1500 км  </w:t>
            </w:r>
          </w:p>
          <w:p w:rsidR="00E6087E" w:rsidRDefault="00E6087E">
            <w:pPr>
              <w:tabs>
                <w:tab w:val="center" w:pos="1678"/>
              </w:tabs>
            </w:pPr>
            <w:r>
              <w:t xml:space="preserve">Район области, </w:t>
            </w:r>
          </w:p>
          <w:p w:rsidR="00E6087E" w:rsidRDefault="00E6087E">
            <w:pPr>
              <w:ind w:right="-41"/>
            </w:pPr>
            <w:r>
              <w:t xml:space="preserve">по </w:t>
            </w:r>
            <w:proofErr w:type="gramStart"/>
            <w:r>
              <w:t>территории</w:t>
            </w:r>
            <w:proofErr w:type="gramEnd"/>
            <w:r>
              <w:t xml:space="preserve"> которого протекает -  Богородский, Дзержинский, Навашинский, </w:t>
            </w:r>
          </w:p>
          <w:p w:rsidR="00E6087E" w:rsidRDefault="00E6087E">
            <w:r>
              <w:t>Павловский (Слайд №13)</w:t>
            </w:r>
          </w:p>
          <w:p w:rsidR="00E6087E" w:rsidRDefault="00E6087E">
            <w:pPr>
              <w:rPr>
                <w:b/>
              </w:rPr>
            </w:pPr>
          </w:p>
          <w:p w:rsidR="00E6087E" w:rsidRDefault="00E6087E">
            <w:pPr>
              <w:jc w:val="center"/>
            </w:pPr>
            <w:r>
              <w:rPr>
                <w:b/>
              </w:rPr>
              <w:t xml:space="preserve">Рудка </w:t>
            </w:r>
            <w:r>
              <w:t>(см</w:t>
            </w:r>
            <w:proofErr w:type="gramStart"/>
            <w:r>
              <w:t>.п</w:t>
            </w:r>
            <w:proofErr w:type="gramEnd"/>
            <w:r>
              <w:t>риложение №2)</w:t>
            </w:r>
          </w:p>
          <w:p w:rsidR="00E6087E" w:rsidRDefault="00E6087E">
            <w:r>
              <w:t xml:space="preserve"> </w:t>
            </w:r>
          </w:p>
          <w:p w:rsidR="00E6087E" w:rsidRDefault="00E6087E">
            <w:pPr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731520" cy="548640"/>
                  <wp:effectExtent l="19050" t="0" r="0" b="0"/>
                  <wp:docPr id="8" name="Рисунок 8" descr="i?id=146248340-00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?id=146248340-00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87E" w:rsidRDefault="00E6087E"/>
          <w:p w:rsidR="00E6087E" w:rsidRDefault="00E6087E">
            <w:pPr>
              <w:tabs>
                <w:tab w:val="center" w:pos="1678"/>
              </w:tabs>
            </w:pPr>
            <w:r>
              <w:t>Название реки - Рудка</w:t>
            </w:r>
          </w:p>
          <w:p w:rsidR="00E6087E" w:rsidRDefault="00E6087E">
            <w:pPr>
              <w:jc w:val="both"/>
              <w:rPr>
                <w:b/>
              </w:rPr>
            </w:pPr>
            <w:r>
              <w:t>(притока)</w:t>
            </w:r>
          </w:p>
          <w:p w:rsidR="00E6087E" w:rsidRDefault="00E6087E">
            <w:pPr>
              <w:tabs>
                <w:tab w:val="center" w:pos="1678"/>
              </w:tabs>
            </w:pPr>
            <w:r>
              <w:t>Расположение - левый</w:t>
            </w:r>
          </w:p>
          <w:p w:rsidR="00E6087E" w:rsidRDefault="00E6087E">
            <w:pPr>
              <w:rPr>
                <w:b/>
              </w:rPr>
            </w:pPr>
            <w:r>
              <w:t>(левый, правый)</w:t>
            </w:r>
          </w:p>
          <w:p w:rsidR="00E6087E" w:rsidRDefault="00E6087E">
            <w:pPr>
              <w:rPr>
                <w:b/>
              </w:rPr>
            </w:pPr>
            <w:r>
              <w:t xml:space="preserve">Длина – 153 км  </w:t>
            </w:r>
          </w:p>
          <w:p w:rsidR="00E6087E" w:rsidRDefault="00E6087E">
            <w:pPr>
              <w:tabs>
                <w:tab w:val="center" w:pos="1678"/>
              </w:tabs>
            </w:pPr>
            <w:r>
              <w:t xml:space="preserve">Район области, </w:t>
            </w:r>
          </w:p>
          <w:p w:rsidR="00E6087E" w:rsidRDefault="00E6087E">
            <w:pPr>
              <w:rPr>
                <w:b/>
              </w:rPr>
            </w:pPr>
            <w:r>
              <w:t xml:space="preserve">по </w:t>
            </w:r>
            <w:proofErr w:type="gramStart"/>
            <w:r>
              <w:t>территории</w:t>
            </w:r>
            <w:proofErr w:type="gramEnd"/>
            <w:r>
              <w:t xml:space="preserve"> которого протекает -  Варнавинский</w:t>
            </w:r>
          </w:p>
          <w:p w:rsidR="00E6087E" w:rsidRDefault="00E6087E">
            <w:r>
              <w:t>(Слайд №14)</w:t>
            </w:r>
          </w:p>
          <w:p w:rsidR="00E6087E" w:rsidRDefault="00E6087E">
            <w:pPr>
              <w:jc w:val="center"/>
              <w:rPr>
                <w:b/>
              </w:rPr>
            </w:pPr>
          </w:p>
          <w:p w:rsidR="00E6087E" w:rsidRDefault="00E6087E">
            <w:pPr>
              <w:jc w:val="center"/>
            </w:pPr>
            <w:r>
              <w:rPr>
                <w:b/>
              </w:rPr>
              <w:t xml:space="preserve">Сундовик </w:t>
            </w:r>
            <w:r>
              <w:t>(см</w:t>
            </w:r>
            <w:proofErr w:type="gramStart"/>
            <w:r>
              <w:t>.п</w:t>
            </w:r>
            <w:proofErr w:type="gramEnd"/>
            <w:r>
              <w:t>риложение №2)</w:t>
            </w:r>
          </w:p>
          <w:p w:rsidR="00E6087E" w:rsidRDefault="00E6087E">
            <w:r>
              <w:t xml:space="preserve"> </w:t>
            </w:r>
          </w:p>
          <w:p w:rsidR="00E6087E" w:rsidRDefault="00E6087E">
            <w:pPr>
              <w:jc w:val="center"/>
              <w:rPr>
                <w:b/>
              </w:rPr>
            </w:pPr>
            <w:r>
              <w:rPr>
                <w:b/>
                <w:noProof/>
                <w:lang w:eastAsia="ja-JP"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Рисунок 9" descr="Река Сундов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ека Сундов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87E" w:rsidRDefault="00E6087E"/>
          <w:p w:rsidR="00E6087E" w:rsidRDefault="00E6087E">
            <w:pPr>
              <w:tabs>
                <w:tab w:val="center" w:pos="1678"/>
              </w:tabs>
            </w:pPr>
            <w:r>
              <w:t>Название реки - Сундовик</w:t>
            </w:r>
          </w:p>
          <w:p w:rsidR="00E6087E" w:rsidRDefault="00E6087E">
            <w:pPr>
              <w:jc w:val="both"/>
              <w:rPr>
                <w:b/>
              </w:rPr>
            </w:pPr>
            <w:r>
              <w:t>(притока)</w:t>
            </w:r>
          </w:p>
          <w:p w:rsidR="00E6087E" w:rsidRDefault="00E6087E">
            <w:pPr>
              <w:tabs>
                <w:tab w:val="center" w:pos="1678"/>
              </w:tabs>
            </w:pPr>
            <w:r>
              <w:t xml:space="preserve">Расположение </w:t>
            </w:r>
            <w:proofErr w:type="gramStart"/>
            <w:r>
              <w:t>-п</w:t>
            </w:r>
            <w:proofErr w:type="gramEnd"/>
            <w:r>
              <w:t>равый</w:t>
            </w:r>
          </w:p>
          <w:p w:rsidR="00E6087E" w:rsidRDefault="00E6087E">
            <w:pPr>
              <w:rPr>
                <w:b/>
              </w:rPr>
            </w:pPr>
            <w:r>
              <w:t>(левый, правый)</w:t>
            </w:r>
          </w:p>
          <w:p w:rsidR="00E6087E" w:rsidRDefault="00E6087E">
            <w:pPr>
              <w:rPr>
                <w:b/>
              </w:rPr>
            </w:pPr>
            <w:r>
              <w:t xml:space="preserve">Длина – 70 км  </w:t>
            </w:r>
          </w:p>
          <w:p w:rsidR="00E6087E" w:rsidRDefault="00E6087E">
            <w:pPr>
              <w:tabs>
                <w:tab w:val="center" w:pos="1678"/>
              </w:tabs>
            </w:pPr>
            <w:r>
              <w:t xml:space="preserve">Район области, </w:t>
            </w:r>
          </w:p>
          <w:p w:rsidR="00E6087E" w:rsidRDefault="00E6087E">
            <w:pPr>
              <w:rPr>
                <w:b/>
              </w:rPr>
            </w:pPr>
            <w:r>
              <w:t xml:space="preserve">по </w:t>
            </w:r>
            <w:proofErr w:type="gramStart"/>
            <w:r>
              <w:t>территории</w:t>
            </w:r>
            <w:proofErr w:type="gramEnd"/>
            <w:r>
              <w:t xml:space="preserve"> которого протекает - Большемурашкинский, Дальнеконстантиновский, Лысковский</w:t>
            </w:r>
          </w:p>
          <w:p w:rsidR="00E6087E" w:rsidRDefault="00E6087E">
            <w:r>
              <w:t>(Слайд №15)</w:t>
            </w:r>
          </w:p>
          <w:p w:rsidR="00E6087E" w:rsidRDefault="00E6087E">
            <w:pPr>
              <w:jc w:val="center"/>
              <w:rPr>
                <w:b/>
              </w:rPr>
            </w:pPr>
          </w:p>
          <w:p w:rsidR="00E6087E" w:rsidRDefault="00E6087E">
            <w:pPr>
              <w:jc w:val="center"/>
            </w:pPr>
            <w:r>
              <w:rPr>
                <w:b/>
              </w:rPr>
              <w:t>Сур</w:t>
            </w:r>
            <w:proofErr w:type="gramStart"/>
            <w:r>
              <w:rPr>
                <w:b/>
              </w:rPr>
              <w:t>а</w:t>
            </w:r>
            <w:r>
              <w:t>(</w:t>
            </w:r>
            <w:proofErr w:type="gramEnd"/>
            <w:r>
              <w:t>см.приложение №2)</w:t>
            </w:r>
          </w:p>
          <w:p w:rsidR="00E6087E" w:rsidRDefault="00E6087E">
            <w:r>
              <w:lastRenderedPageBreak/>
              <w:t xml:space="preserve"> </w:t>
            </w:r>
          </w:p>
          <w:p w:rsidR="00E6087E" w:rsidRDefault="00E6087E">
            <w:pPr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731520" cy="548640"/>
                  <wp:effectExtent l="19050" t="0" r="0" b="0"/>
                  <wp:docPr id="10" name="Рисунок 10" descr="Сура в районе Алатыря">
                    <a:hlinkClick xmlns:a="http://schemas.openxmlformats.org/drawingml/2006/main" r:id="rId21" tooltip="&quot;Сура в районе Алатыр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ура в районе Алатыря">
                            <a:hlinkClick r:id="rId21" tooltip="&quot;Сура в районе Алатыр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87E" w:rsidRDefault="00E6087E"/>
          <w:p w:rsidR="00E6087E" w:rsidRDefault="00E6087E">
            <w:pPr>
              <w:tabs>
                <w:tab w:val="center" w:pos="1678"/>
              </w:tabs>
            </w:pPr>
            <w:r>
              <w:t>Название реки - Сура</w:t>
            </w:r>
          </w:p>
          <w:p w:rsidR="00E6087E" w:rsidRDefault="00E6087E">
            <w:pPr>
              <w:jc w:val="both"/>
              <w:rPr>
                <w:b/>
              </w:rPr>
            </w:pPr>
            <w:r>
              <w:t>(притока)</w:t>
            </w:r>
          </w:p>
          <w:p w:rsidR="00E6087E" w:rsidRDefault="00E6087E">
            <w:pPr>
              <w:tabs>
                <w:tab w:val="center" w:pos="1678"/>
              </w:tabs>
            </w:pPr>
            <w:r>
              <w:t>Расположение - правый</w:t>
            </w:r>
          </w:p>
          <w:p w:rsidR="00E6087E" w:rsidRDefault="00E6087E">
            <w:pPr>
              <w:rPr>
                <w:b/>
              </w:rPr>
            </w:pPr>
            <w:r>
              <w:t>(левый, правый)</w:t>
            </w:r>
          </w:p>
          <w:p w:rsidR="00E6087E" w:rsidRDefault="00E6087E">
            <w:pPr>
              <w:rPr>
                <w:b/>
              </w:rPr>
            </w:pPr>
            <w:r>
              <w:t xml:space="preserve">Длина –  841 км  </w:t>
            </w:r>
          </w:p>
          <w:p w:rsidR="00E6087E" w:rsidRDefault="00E6087E">
            <w:pPr>
              <w:tabs>
                <w:tab w:val="center" w:pos="1678"/>
              </w:tabs>
            </w:pPr>
            <w:r>
              <w:t xml:space="preserve">Район области, </w:t>
            </w:r>
          </w:p>
          <w:p w:rsidR="00E6087E" w:rsidRDefault="00E6087E">
            <w:pPr>
              <w:rPr>
                <w:b/>
              </w:rPr>
            </w:pPr>
            <w:r>
              <w:t xml:space="preserve">по </w:t>
            </w:r>
            <w:proofErr w:type="gramStart"/>
            <w:r>
              <w:t>территории</w:t>
            </w:r>
            <w:proofErr w:type="gramEnd"/>
            <w:r>
              <w:t xml:space="preserve"> которого протекает - Воротынский, Пильнинский (Слайд №16)</w:t>
            </w:r>
          </w:p>
          <w:p w:rsidR="00E6087E" w:rsidRDefault="00E6087E">
            <w:pPr>
              <w:rPr>
                <w:b/>
              </w:rPr>
            </w:pPr>
          </w:p>
          <w:p w:rsidR="00E6087E" w:rsidRDefault="00E6087E">
            <w:pPr>
              <w:jc w:val="center"/>
              <w:rPr>
                <w:b/>
              </w:rPr>
            </w:pPr>
            <w:r>
              <w:rPr>
                <w:b/>
              </w:rPr>
              <w:t>Узол</w:t>
            </w:r>
            <w:proofErr w:type="gramStart"/>
            <w:r>
              <w:rPr>
                <w:b/>
              </w:rPr>
              <w:t>а</w:t>
            </w:r>
            <w:r>
              <w:t>(</w:t>
            </w:r>
            <w:proofErr w:type="gramEnd"/>
            <w:r>
              <w:t>см.приложение №2)</w:t>
            </w:r>
          </w:p>
          <w:p w:rsidR="00E6087E" w:rsidRDefault="00E6087E"/>
          <w:p w:rsidR="00E6087E" w:rsidRDefault="00E6087E">
            <w:pPr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792480" cy="632460"/>
                  <wp:effectExtent l="19050" t="0" r="7620" b="0"/>
                  <wp:docPr id="11" name="Рисунок 11" descr="i?id=136533963&amp;tov=3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?id=136533963&amp;tov=3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87E" w:rsidRDefault="00E6087E"/>
          <w:p w:rsidR="00E6087E" w:rsidRDefault="00E6087E">
            <w:pPr>
              <w:tabs>
                <w:tab w:val="center" w:pos="1678"/>
              </w:tabs>
            </w:pPr>
            <w:r>
              <w:t>Название реки - Узола</w:t>
            </w:r>
          </w:p>
          <w:p w:rsidR="00E6087E" w:rsidRDefault="00E6087E">
            <w:pPr>
              <w:jc w:val="both"/>
              <w:rPr>
                <w:b/>
              </w:rPr>
            </w:pPr>
            <w:r>
              <w:t>(притока)</w:t>
            </w:r>
          </w:p>
          <w:p w:rsidR="00E6087E" w:rsidRDefault="00E6087E">
            <w:pPr>
              <w:tabs>
                <w:tab w:val="center" w:pos="1678"/>
              </w:tabs>
            </w:pPr>
            <w:r>
              <w:t>Расположение - левый</w:t>
            </w:r>
          </w:p>
          <w:p w:rsidR="00E6087E" w:rsidRDefault="00E6087E">
            <w:pPr>
              <w:rPr>
                <w:b/>
              </w:rPr>
            </w:pPr>
            <w:r>
              <w:t>(левый, правый)</w:t>
            </w:r>
          </w:p>
          <w:p w:rsidR="00E6087E" w:rsidRDefault="00E6087E">
            <w:pPr>
              <w:rPr>
                <w:b/>
              </w:rPr>
            </w:pPr>
            <w:r>
              <w:t xml:space="preserve">Длина –  157 км  </w:t>
            </w:r>
          </w:p>
          <w:p w:rsidR="00E6087E" w:rsidRDefault="00E6087E">
            <w:pPr>
              <w:tabs>
                <w:tab w:val="center" w:pos="1678"/>
              </w:tabs>
            </w:pPr>
            <w:r>
              <w:t xml:space="preserve">Район области, </w:t>
            </w:r>
          </w:p>
          <w:p w:rsidR="00E6087E" w:rsidRDefault="00E6087E">
            <w:pPr>
              <w:rPr>
                <w:b/>
              </w:rPr>
            </w:pPr>
            <w:r>
              <w:t xml:space="preserve">по </w:t>
            </w:r>
            <w:proofErr w:type="gramStart"/>
            <w:r>
              <w:t>территории</w:t>
            </w:r>
            <w:proofErr w:type="gramEnd"/>
            <w:r>
              <w:t xml:space="preserve"> которого протекает - </w:t>
            </w:r>
          </w:p>
          <w:p w:rsidR="00E6087E" w:rsidRDefault="00E6087E">
            <w:pPr>
              <w:spacing w:line="360" w:lineRule="auto"/>
            </w:pPr>
            <w:r>
              <w:t>Балахнинский, Ковернинский</w:t>
            </w:r>
          </w:p>
          <w:p w:rsidR="00E6087E" w:rsidRDefault="00E6087E">
            <w:pPr>
              <w:spacing w:line="360" w:lineRule="auto"/>
            </w:pPr>
            <w:r>
              <w:t>(Слайд №17)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Представлен материал, полученный в ходе исследовательской деятельности </w:t>
            </w:r>
            <w:proofErr w:type="gramStart"/>
            <w:r>
              <w:rPr>
                <w:rStyle w:val="a5"/>
                <w:b w:val="0"/>
              </w:rPr>
              <w:t>обучающихся</w:t>
            </w:r>
            <w:proofErr w:type="gramEnd"/>
            <w:r>
              <w:rPr>
                <w:rStyle w:val="a5"/>
                <w:b w:val="0"/>
              </w:rPr>
              <w:t>.</w:t>
            </w:r>
          </w:p>
          <w:p w:rsidR="00E6087E" w:rsidRDefault="00E6087E">
            <w:r>
              <w:t xml:space="preserve">Творческая работа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E6087E" w:rsidRDefault="00E6087E"/>
          <w:p w:rsidR="00E6087E" w:rsidRDefault="00E6087E">
            <w:r>
              <w:t>Работа с разными источниками информации.</w:t>
            </w:r>
          </w:p>
          <w:p w:rsidR="00E6087E" w:rsidRDefault="00E6087E"/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t>Развитие коммуникативных навыков.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Воспитательный момент.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Воспитание любви к Родине.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Дифференциация по объёму и уровню сложности.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Воспитание экологической культуры.</w:t>
            </w:r>
          </w:p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/>
          <w:p w:rsidR="00E6087E" w:rsidRDefault="00E6087E">
            <w:r>
              <w:t>Вывод учащихся.</w:t>
            </w:r>
          </w:p>
        </w:tc>
      </w:tr>
      <w:tr w:rsidR="00E6087E" w:rsidTr="00E6087E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E" w:rsidRDefault="00E6087E">
            <w:pPr>
              <w:rPr>
                <w:b/>
              </w:rPr>
            </w:pPr>
            <w:r>
              <w:rPr>
                <w:rStyle w:val="a5"/>
                <w:lang w:val="en-US"/>
              </w:rPr>
              <w:lastRenderedPageBreak/>
              <w:t>V</w:t>
            </w:r>
            <w:r>
              <w:rPr>
                <w:rStyle w:val="a5"/>
              </w:rPr>
              <w:t xml:space="preserve"> Подведение итогов урока. </w:t>
            </w:r>
            <w:r>
              <w:t xml:space="preserve">– </w:t>
            </w:r>
            <w:r>
              <w:rPr>
                <w:b/>
              </w:rPr>
              <w:t>3 мин. (4 мин.)</w:t>
            </w:r>
          </w:p>
          <w:p w:rsidR="00E6087E" w:rsidRDefault="00E6087E">
            <w:pPr>
              <w:rPr>
                <w:b/>
              </w:rPr>
            </w:pPr>
          </w:p>
          <w:p w:rsidR="00E6087E" w:rsidRDefault="00E6087E">
            <w:r>
              <w:t>1. Сравнение таблицы.</w:t>
            </w:r>
          </w:p>
          <w:p w:rsidR="00E6087E" w:rsidRDefault="00E6087E"/>
          <w:p w:rsidR="00E6087E" w:rsidRDefault="00E6087E">
            <w:r>
              <w:t>2. Вывод учащихся.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- Какие выводы можно сделать, исходя из данных таблицы? 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  <w:p w:rsidR="00E6087E" w:rsidRDefault="00E6087E">
            <w:pPr>
              <w:pStyle w:val="a3"/>
              <w:rPr>
                <w:rStyle w:val="a5"/>
              </w:rPr>
            </w:pPr>
          </w:p>
          <w:p w:rsidR="00E6087E" w:rsidRDefault="00E6087E">
            <w:pPr>
              <w:pStyle w:val="a3"/>
              <w:rPr>
                <w:rStyle w:val="a5"/>
              </w:rPr>
            </w:pPr>
          </w:p>
          <w:p w:rsidR="00E6087E" w:rsidRDefault="00E6087E">
            <w:pPr>
              <w:pStyle w:val="a3"/>
              <w:rPr>
                <w:rStyle w:val="a5"/>
              </w:rPr>
            </w:pPr>
            <w:r>
              <w:rPr>
                <w:rStyle w:val="a5"/>
              </w:rPr>
              <w:t xml:space="preserve">3. </w:t>
            </w:r>
            <w:r>
              <w:rPr>
                <w:rStyle w:val="a5"/>
                <w:b w:val="0"/>
              </w:rPr>
              <w:t>Завершение работы конференции. Инициатива учащихся.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E" w:rsidRDefault="00E6087E">
            <w:pPr>
              <w:spacing w:line="360" w:lineRule="auto"/>
              <w:rPr>
                <w:rStyle w:val="a5"/>
                <w:b w:val="0"/>
              </w:rPr>
            </w:pPr>
          </w:p>
          <w:p w:rsidR="00E6087E" w:rsidRDefault="00E6087E">
            <w:pPr>
              <w:spacing w:line="360" w:lineRule="auto"/>
              <w:rPr>
                <w:rStyle w:val="a5"/>
                <w:b w:val="0"/>
              </w:rPr>
            </w:pPr>
          </w:p>
          <w:p w:rsidR="00E6087E" w:rsidRDefault="00E6087E">
            <w:pPr>
              <w:spacing w:line="360" w:lineRule="auto"/>
            </w:pPr>
            <w:r>
              <w:rPr>
                <w:rStyle w:val="a5"/>
                <w:b w:val="0"/>
              </w:rPr>
              <w:t>(</w:t>
            </w:r>
            <w:proofErr w:type="gramStart"/>
            <w:r>
              <w:rPr>
                <w:rStyle w:val="a5"/>
                <w:b w:val="0"/>
              </w:rPr>
              <w:t>См</w:t>
            </w:r>
            <w:proofErr w:type="gramEnd"/>
            <w:r>
              <w:rPr>
                <w:rStyle w:val="a5"/>
                <w:b w:val="0"/>
              </w:rPr>
              <w:t>. таблица №1)</w:t>
            </w:r>
          </w:p>
          <w:p w:rsidR="00E6087E" w:rsidRDefault="00E6087E">
            <w:pPr>
              <w:spacing w:line="360" w:lineRule="auto"/>
            </w:pPr>
            <w:r>
              <w:t>(Слайд №18)</w:t>
            </w:r>
          </w:p>
          <w:p w:rsidR="00E6087E" w:rsidRDefault="00E6087E">
            <w:pPr>
              <w:spacing w:line="360" w:lineRule="auto"/>
            </w:pPr>
          </w:p>
          <w:p w:rsidR="00E6087E" w:rsidRDefault="00E6087E">
            <w:pPr>
              <w:spacing w:line="360" w:lineRule="auto"/>
            </w:pPr>
            <w:r>
              <w:t>- Количество притоков реки Волги, протекающих и впадающих в неё на территории Нижегородской области – 9;</w:t>
            </w:r>
          </w:p>
          <w:p w:rsidR="00E6087E" w:rsidRDefault="00E6087E">
            <w:pPr>
              <w:spacing w:line="360" w:lineRule="auto"/>
            </w:pPr>
            <w:r>
              <w:t>- Левые притоки – 5;</w:t>
            </w:r>
          </w:p>
          <w:p w:rsidR="00E6087E" w:rsidRDefault="00E6087E">
            <w:pPr>
              <w:spacing w:line="360" w:lineRule="auto"/>
            </w:pPr>
            <w:r>
              <w:t>- Правые притоки – 4;</w:t>
            </w:r>
          </w:p>
          <w:p w:rsidR="00E6087E" w:rsidRDefault="00E6087E">
            <w:pPr>
              <w:spacing w:line="360" w:lineRule="auto"/>
            </w:pPr>
            <w:r>
              <w:t>- Самый длинный приток – Ока (1500 км);</w:t>
            </w:r>
          </w:p>
          <w:p w:rsidR="00E6087E" w:rsidRDefault="00E6087E">
            <w:pPr>
              <w:spacing w:line="360" w:lineRule="auto"/>
            </w:pPr>
            <w:r>
              <w:lastRenderedPageBreak/>
              <w:t>- Самый короткий приток – Сундовик (70 км);</w:t>
            </w:r>
          </w:p>
          <w:p w:rsidR="00E6087E" w:rsidRDefault="00E6087E">
            <w:pPr>
              <w:spacing w:line="360" w:lineRule="auto"/>
            </w:pPr>
            <w:r>
              <w:t>- Количество рек, протекающих по территории других областей - 4 - Ветлуга, Ока, Рудка, Сура.</w:t>
            </w:r>
          </w:p>
          <w:p w:rsidR="00E6087E" w:rsidRDefault="00E6087E">
            <w:pPr>
              <w:spacing w:line="360" w:lineRule="auto"/>
            </w:pPr>
            <w:r>
              <w:t>(Слайд №19)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Пусть на Земле не умирают реки,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Пусть стороной обходит их беда,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Пусть чистой остаётся в них навеки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Студёная и чистая вода!</w:t>
            </w:r>
            <w:r>
              <w:rPr>
                <w:bCs/>
              </w:rPr>
              <w:br/>
            </w:r>
            <w:r>
              <w:rPr>
                <w:rStyle w:val="a5"/>
                <w:b w:val="0"/>
              </w:rPr>
              <w:t>(Слайд №20)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Рефлексия.</w:t>
            </w:r>
          </w:p>
          <w:p w:rsidR="00E6087E" w:rsidRDefault="00E6087E"/>
          <w:p w:rsidR="00E6087E" w:rsidRDefault="00E6087E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Развивается понимание практической значимости изучаемого материала.</w:t>
            </w: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</w:rPr>
            </w:pPr>
          </w:p>
          <w:p w:rsidR="00E6087E" w:rsidRDefault="00E6087E">
            <w:pPr>
              <w:rPr>
                <w:rStyle w:val="a5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</w:p>
          <w:p w:rsidR="00E6087E" w:rsidRDefault="00E6087E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Самостоятельно подготовленное учащимися стихотворение.</w:t>
            </w:r>
          </w:p>
          <w:p w:rsidR="00E6087E" w:rsidRDefault="00E6087E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Воспитание экологической культуры.</w:t>
            </w:r>
          </w:p>
          <w:p w:rsidR="00E6087E" w:rsidRDefault="00E6087E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Воспитание любви к Родине, к природе.</w:t>
            </w:r>
          </w:p>
          <w:p w:rsidR="00E6087E" w:rsidRDefault="00E6087E">
            <w:pPr>
              <w:rPr>
                <w:b/>
              </w:rPr>
            </w:pPr>
          </w:p>
        </w:tc>
      </w:tr>
      <w:tr w:rsidR="00E6087E" w:rsidTr="00E6087E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E" w:rsidRDefault="00E6087E">
            <w:pPr>
              <w:rPr>
                <w:rStyle w:val="a5"/>
              </w:rPr>
            </w:pPr>
            <w:r>
              <w:rPr>
                <w:rStyle w:val="a5"/>
                <w:lang w:val="en-US"/>
              </w:rPr>
              <w:lastRenderedPageBreak/>
              <w:t>VI</w:t>
            </w:r>
            <w:r>
              <w:rPr>
                <w:rStyle w:val="a5"/>
              </w:rPr>
              <w:t xml:space="preserve"> Домашнее задание. </w:t>
            </w:r>
          </w:p>
          <w:p w:rsidR="00E6087E" w:rsidRDefault="00E6087E">
            <w:r>
              <w:t xml:space="preserve">– </w:t>
            </w:r>
            <w:r>
              <w:rPr>
                <w:b/>
              </w:rPr>
              <w:t>3 мин.</w:t>
            </w:r>
          </w:p>
          <w:p w:rsidR="00E6087E" w:rsidRDefault="00E6087E">
            <w:r>
              <w:rPr>
                <w:b/>
              </w:rPr>
              <w:t>1 группа</w:t>
            </w:r>
            <w:r>
              <w:t xml:space="preserve"> – обобщить материал для участия в конференции НОУ </w:t>
            </w:r>
          </w:p>
          <w:p w:rsidR="00E6087E" w:rsidRDefault="00E6087E">
            <w:r>
              <w:rPr>
                <w:b/>
              </w:rPr>
              <w:t>2 группа</w:t>
            </w:r>
            <w:r>
              <w:t xml:space="preserve"> – подготовить сообщение на тему: «Животный и растительный мир притоков Волги»</w:t>
            </w:r>
          </w:p>
          <w:p w:rsidR="00E6087E" w:rsidRDefault="00E6087E">
            <w:r>
              <w:rPr>
                <w:b/>
              </w:rPr>
              <w:t>3 группа</w:t>
            </w:r>
            <w:r>
              <w:t xml:space="preserve"> -  подготовить сообщение на тему: «Озёра Нижегородской области»</w:t>
            </w:r>
          </w:p>
          <w:p w:rsidR="00E6087E" w:rsidRDefault="00E6087E"/>
          <w:p w:rsidR="00E6087E" w:rsidRDefault="00E6087E">
            <w:pPr>
              <w:pStyle w:val="a3"/>
              <w:rPr>
                <w:rStyle w:val="a5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E" w:rsidRDefault="00E6087E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Дифференциация по объёму и уровню сложности.</w:t>
            </w:r>
          </w:p>
          <w:p w:rsidR="00E6087E" w:rsidRDefault="00E6087E">
            <w:pPr>
              <w:pStyle w:val="a3"/>
              <w:rPr>
                <w:rStyle w:val="a5"/>
                <w:b w:val="0"/>
              </w:rPr>
            </w:pPr>
          </w:p>
        </w:tc>
      </w:tr>
    </w:tbl>
    <w:p w:rsidR="00E6087E" w:rsidRDefault="00E6087E" w:rsidP="00E6087E">
      <w:pPr>
        <w:pStyle w:val="a3"/>
        <w:jc w:val="right"/>
        <w:rPr>
          <w:rStyle w:val="a5"/>
        </w:rPr>
      </w:pPr>
    </w:p>
    <w:p w:rsidR="00E6087E" w:rsidRDefault="00E6087E" w:rsidP="00E6087E">
      <w:pPr>
        <w:pStyle w:val="a3"/>
        <w:jc w:val="right"/>
        <w:rPr>
          <w:rStyle w:val="a5"/>
        </w:rPr>
      </w:pPr>
    </w:p>
    <w:p w:rsidR="00E6087E" w:rsidRDefault="00E6087E" w:rsidP="00E6087E">
      <w:pPr>
        <w:pStyle w:val="a3"/>
        <w:jc w:val="right"/>
        <w:rPr>
          <w:rStyle w:val="a5"/>
        </w:rPr>
      </w:pPr>
    </w:p>
    <w:p w:rsidR="00E6087E" w:rsidRDefault="00E6087E" w:rsidP="00E6087E">
      <w:pPr>
        <w:pStyle w:val="a3"/>
        <w:jc w:val="right"/>
        <w:rPr>
          <w:rStyle w:val="a5"/>
        </w:rPr>
      </w:pPr>
    </w:p>
    <w:p w:rsidR="00E6087E" w:rsidRDefault="00E6087E" w:rsidP="00E6087E">
      <w:pPr>
        <w:pStyle w:val="a3"/>
        <w:jc w:val="right"/>
        <w:rPr>
          <w:rStyle w:val="a5"/>
        </w:rPr>
      </w:pPr>
    </w:p>
    <w:p w:rsidR="00E6087E" w:rsidRDefault="00E6087E" w:rsidP="00E6087E">
      <w:pPr>
        <w:pStyle w:val="a3"/>
        <w:jc w:val="right"/>
        <w:rPr>
          <w:rStyle w:val="a5"/>
        </w:rPr>
      </w:pPr>
    </w:p>
    <w:p w:rsidR="00E6087E" w:rsidRDefault="00E6087E" w:rsidP="00E6087E">
      <w:pPr>
        <w:pStyle w:val="a3"/>
        <w:jc w:val="right"/>
        <w:rPr>
          <w:rStyle w:val="a5"/>
        </w:rPr>
      </w:pPr>
    </w:p>
    <w:p w:rsidR="00E6087E" w:rsidRDefault="00E6087E" w:rsidP="00E6087E">
      <w:pPr>
        <w:pStyle w:val="a3"/>
        <w:jc w:val="right"/>
        <w:rPr>
          <w:rStyle w:val="a5"/>
        </w:rPr>
      </w:pPr>
    </w:p>
    <w:p w:rsidR="00E6087E" w:rsidRDefault="00E6087E" w:rsidP="00E6087E">
      <w:pPr>
        <w:pStyle w:val="a3"/>
        <w:jc w:val="right"/>
        <w:rPr>
          <w:rStyle w:val="a5"/>
        </w:rPr>
      </w:pPr>
      <w:r>
        <w:rPr>
          <w:rStyle w:val="a5"/>
        </w:rPr>
        <w:lastRenderedPageBreak/>
        <w:t>Таблица №1</w:t>
      </w:r>
    </w:p>
    <w:tbl>
      <w:tblPr>
        <w:tblStyle w:val="a4"/>
        <w:tblW w:w="10080" w:type="dxa"/>
        <w:tblInd w:w="-612" w:type="dxa"/>
        <w:tblLayout w:type="fixed"/>
        <w:tblLook w:val="01E0"/>
      </w:tblPr>
      <w:tblGrid>
        <w:gridCol w:w="900"/>
        <w:gridCol w:w="2118"/>
        <w:gridCol w:w="2202"/>
        <w:gridCol w:w="1440"/>
        <w:gridCol w:w="3420"/>
      </w:tblGrid>
      <w:tr w:rsidR="00E6087E" w:rsidTr="00E608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  <w:rPr>
                <w:b/>
              </w:rPr>
            </w:pPr>
            <w:r>
              <w:rPr>
                <w:b/>
              </w:rPr>
              <w:t>Название реки</w:t>
            </w:r>
          </w:p>
          <w:p w:rsidR="00E6087E" w:rsidRDefault="00E6087E">
            <w:pPr>
              <w:jc w:val="center"/>
              <w:rPr>
                <w:b/>
              </w:rPr>
            </w:pPr>
            <w:r>
              <w:rPr>
                <w:b/>
              </w:rPr>
              <w:t>(притока)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  <w:rPr>
                <w:b/>
              </w:rPr>
            </w:pPr>
            <w:r>
              <w:rPr>
                <w:b/>
              </w:rPr>
              <w:t>Расположение</w:t>
            </w:r>
          </w:p>
          <w:p w:rsidR="00E6087E" w:rsidRDefault="00E6087E">
            <w:pPr>
              <w:jc w:val="center"/>
              <w:rPr>
                <w:b/>
              </w:rPr>
            </w:pPr>
            <w:r>
              <w:rPr>
                <w:b/>
              </w:rPr>
              <w:t>(левый, правый)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Район области, </w:t>
            </w:r>
          </w:p>
          <w:p w:rsidR="00E6087E" w:rsidRDefault="00E6087E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</w:t>
            </w:r>
            <w:proofErr w:type="gramStart"/>
            <w:r>
              <w:rPr>
                <w:b/>
              </w:rPr>
              <w:t>территории</w:t>
            </w:r>
            <w:proofErr w:type="gramEnd"/>
            <w:r>
              <w:rPr>
                <w:b/>
              </w:rPr>
              <w:t xml:space="preserve"> которого протекает</w:t>
            </w:r>
          </w:p>
        </w:tc>
      </w:tr>
      <w:tr w:rsidR="00E6087E" w:rsidTr="00E608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Ветлуга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левый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889 км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r>
              <w:t>Варнавинский, Ветлужский, Воскресенский, Краснобаковский</w:t>
            </w:r>
          </w:p>
        </w:tc>
      </w:tr>
      <w:tr w:rsidR="00E6087E" w:rsidTr="00E608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Керженец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левый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300 км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r>
              <w:t xml:space="preserve">Семёновский, </w:t>
            </w:r>
          </w:p>
          <w:p w:rsidR="00E6087E" w:rsidRDefault="00E6087E">
            <w:r>
              <w:t xml:space="preserve">Борский, </w:t>
            </w:r>
          </w:p>
          <w:p w:rsidR="00E6087E" w:rsidRDefault="00E6087E">
            <w:r>
              <w:t>Лысковский</w:t>
            </w:r>
          </w:p>
        </w:tc>
      </w:tr>
      <w:tr w:rsidR="00E6087E" w:rsidTr="00E608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Кудьма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правый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142 км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r>
              <w:t xml:space="preserve">Богородский, </w:t>
            </w:r>
          </w:p>
          <w:p w:rsidR="00E6087E" w:rsidRDefault="00E6087E">
            <w:r>
              <w:t>Кстовский</w:t>
            </w:r>
          </w:p>
        </w:tc>
      </w:tr>
      <w:tr w:rsidR="00E6087E" w:rsidTr="00E608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Линда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левый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122 км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r>
              <w:t>Семёновский</w:t>
            </w:r>
          </w:p>
        </w:tc>
      </w:tr>
      <w:tr w:rsidR="00E6087E" w:rsidTr="00E608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Ока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правый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1500 км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ind w:right="-41"/>
            </w:pPr>
            <w:r>
              <w:t xml:space="preserve">Богородский, Дзержинский, Навашинский, </w:t>
            </w:r>
          </w:p>
          <w:p w:rsidR="00E6087E" w:rsidRDefault="00E6087E">
            <w:pPr>
              <w:ind w:right="-41"/>
            </w:pPr>
            <w:r>
              <w:t>Павловский</w:t>
            </w:r>
          </w:p>
        </w:tc>
      </w:tr>
      <w:tr w:rsidR="00E6087E" w:rsidTr="00E608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Рудка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левый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153 км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r>
              <w:t>Варнавинский</w:t>
            </w:r>
          </w:p>
        </w:tc>
      </w:tr>
      <w:tr w:rsidR="00E6087E" w:rsidTr="00E608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Сундовик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правый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70 км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r>
              <w:t>Большемурашкинский, Дальнеконстантиновский, Лысковский</w:t>
            </w:r>
          </w:p>
        </w:tc>
      </w:tr>
      <w:tr w:rsidR="00E6087E" w:rsidTr="00E608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Сура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правый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841 км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r>
              <w:t>Воротынский, Пильнинский</w:t>
            </w:r>
          </w:p>
        </w:tc>
      </w:tr>
      <w:tr w:rsidR="00E6087E" w:rsidTr="00E608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Узола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t>левый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pPr>
              <w:jc w:val="center"/>
            </w:pPr>
            <w:r>
              <w:rPr>
                <w:lang w:val="en-US"/>
              </w:rPr>
              <w:t xml:space="preserve">157 </w:t>
            </w:r>
            <w:r>
              <w:t>км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E" w:rsidRDefault="00E6087E">
            <w:r>
              <w:t>Балахнинский, Ковернинский</w:t>
            </w:r>
          </w:p>
        </w:tc>
      </w:tr>
    </w:tbl>
    <w:p w:rsidR="00E6087E" w:rsidRDefault="00E6087E" w:rsidP="00E6087E">
      <w:pPr>
        <w:spacing w:line="360" w:lineRule="auto"/>
        <w:ind w:firstLine="709"/>
        <w:jc w:val="both"/>
      </w:pPr>
    </w:p>
    <w:p w:rsidR="00E6087E" w:rsidRDefault="00E6087E" w:rsidP="00E6087E">
      <w:pPr>
        <w:widowControl w:val="0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Вывод: </w:t>
      </w:r>
    </w:p>
    <w:p w:rsidR="00E6087E" w:rsidRDefault="00E6087E" w:rsidP="00E6087E">
      <w:pPr>
        <w:numPr>
          <w:ilvl w:val="0"/>
          <w:numId w:val="1"/>
        </w:numPr>
        <w:tabs>
          <w:tab w:val="num" w:pos="709"/>
        </w:tabs>
        <w:spacing w:line="360" w:lineRule="auto"/>
        <w:ind w:left="709" w:hanging="567"/>
        <w:jc w:val="both"/>
      </w:pPr>
      <w:r>
        <w:t>Количество притоков реки Волги, протекающих и впадающих в неё на территории Нижегородской области – 9;</w:t>
      </w:r>
    </w:p>
    <w:p w:rsidR="00E6087E" w:rsidRDefault="00E6087E" w:rsidP="00E6087E">
      <w:pPr>
        <w:numPr>
          <w:ilvl w:val="0"/>
          <w:numId w:val="1"/>
        </w:numPr>
        <w:tabs>
          <w:tab w:val="num" w:pos="709"/>
        </w:tabs>
        <w:spacing w:line="360" w:lineRule="auto"/>
        <w:ind w:left="709" w:hanging="567"/>
        <w:jc w:val="both"/>
      </w:pPr>
      <w:r>
        <w:t>Левые притоки – 5;</w:t>
      </w:r>
    </w:p>
    <w:p w:rsidR="00E6087E" w:rsidRDefault="00E6087E" w:rsidP="00E6087E">
      <w:pPr>
        <w:numPr>
          <w:ilvl w:val="0"/>
          <w:numId w:val="1"/>
        </w:numPr>
        <w:tabs>
          <w:tab w:val="num" w:pos="709"/>
        </w:tabs>
        <w:spacing w:line="360" w:lineRule="auto"/>
        <w:ind w:left="709" w:hanging="567"/>
        <w:jc w:val="both"/>
      </w:pPr>
      <w:r>
        <w:t>Правые притоки – 4;</w:t>
      </w:r>
    </w:p>
    <w:p w:rsidR="00E6087E" w:rsidRDefault="00E6087E" w:rsidP="00E6087E">
      <w:pPr>
        <w:numPr>
          <w:ilvl w:val="0"/>
          <w:numId w:val="1"/>
        </w:numPr>
        <w:tabs>
          <w:tab w:val="num" w:pos="709"/>
        </w:tabs>
        <w:spacing w:line="360" w:lineRule="auto"/>
        <w:ind w:left="709" w:hanging="567"/>
        <w:jc w:val="both"/>
      </w:pPr>
      <w:r>
        <w:t>Самый длинный приток – Ока (</w:t>
      </w:r>
      <w:smartTag w:uri="urn:schemas-microsoft-com:office:smarttags" w:element="metricconverter">
        <w:smartTagPr>
          <w:attr w:name="ProductID" w:val="1500 км"/>
        </w:smartTagPr>
        <w:r>
          <w:t>1500 км</w:t>
        </w:r>
      </w:smartTag>
      <w:r>
        <w:t>);</w:t>
      </w:r>
    </w:p>
    <w:p w:rsidR="00E6087E" w:rsidRDefault="00E6087E" w:rsidP="00E6087E">
      <w:pPr>
        <w:numPr>
          <w:ilvl w:val="0"/>
          <w:numId w:val="1"/>
        </w:numPr>
        <w:tabs>
          <w:tab w:val="num" w:pos="709"/>
        </w:tabs>
        <w:spacing w:line="360" w:lineRule="auto"/>
        <w:ind w:left="709" w:hanging="567"/>
        <w:jc w:val="both"/>
      </w:pPr>
      <w:r>
        <w:t>Самый короткий приток – Сундовик (</w:t>
      </w:r>
      <w:smartTag w:uri="urn:schemas-microsoft-com:office:smarttags" w:element="metricconverter">
        <w:smartTagPr>
          <w:attr w:name="ProductID" w:val="70 км"/>
        </w:smartTagPr>
        <w:r>
          <w:t>70 км</w:t>
        </w:r>
      </w:smartTag>
      <w:r>
        <w:t>);</w:t>
      </w:r>
    </w:p>
    <w:p w:rsidR="00E6087E" w:rsidRDefault="00E6087E" w:rsidP="00E6087E">
      <w:pPr>
        <w:numPr>
          <w:ilvl w:val="0"/>
          <w:numId w:val="1"/>
        </w:numPr>
        <w:tabs>
          <w:tab w:val="left" w:pos="142"/>
          <w:tab w:val="num" w:pos="709"/>
        </w:tabs>
        <w:spacing w:line="360" w:lineRule="auto"/>
        <w:ind w:left="709" w:hanging="567"/>
        <w:jc w:val="both"/>
      </w:pPr>
      <w:r>
        <w:t>Количество рек, протекающих по территории других областей - 4 -Ветлуга, Ока, Рудка,   Сура.</w:t>
      </w:r>
    </w:p>
    <w:p w:rsidR="00E6087E" w:rsidRDefault="00E6087E" w:rsidP="00E6087E">
      <w:pPr>
        <w:spacing w:line="360" w:lineRule="auto"/>
        <w:ind w:firstLine="709"/>
        <w:jc w:val="both"/>
      </w:pPr>
    </w:p>
    <w:p w:rsidR="00E6087E" w:rsidRDefault="00E6087E" w:rsidP="00E6087E">
      <w:pPr>
        <w:spacing w:line="360" w:lineRule="auto"/>
        <w:ind w:firstLine="709"/>
        <w:jc w:val="both"/>
        <w:rPr>
          <w:b/>
        </w:rPr>
      </w:pPr>
    </w:p>
    <w:p w:rsidR="00E6087E" w:rsidRDefault="00E6087E" w:rsidP="00E6087E">
      <w:pPr>
        <w:pStyle w:val="a3"/>
        <w:jc w:val="center"/>
        <w:rPr>
          <w:rStyle w:val="a5"/>
        </w:rPr>
      </w:pPr>
    </w:p>
    <w:p w:rsidR="00C8714B" w:rsidRDefault="00C8714B"/>
    <w:sectPr w:rsidR="00C8714B" w:rsidSect="00C8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F1FAC"/>
    <w:multiLevelType w:val="hybridMultilevel"/>
    <w:tmpl w:val="A1385988"/>
    <w:lvl w:ilvl="0" w:tplc="D5C6B5FA">
      <w:start w:val="1"/>
      <w:numFmt w:val="bullet"/>
      <w:lvlText w:val=""/>
      <w:lvlJc w:val="left"/>
      <w:pPr>
        <w:tabs>
          <w:tab w:val="num" w:pos="2532"/>
        </w:tabs>
        <w:ind w:left="2532" w:hanging="1092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87E"/>
    <w:rsid w:val="00C8714B"/>
    <w:rsid w:val="00E6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087E"/>
    <w:pPr>
      <w:spacing w:before="100" w:beforeAutospacing="1" w:after="100" w:afterAutospacing="1"/>
    </w:pPr>
  </w:style>
  <w:style w:type="table" w:styleId="a4">
    <w:name w:val="Table Grid"/>
    <w:basedOn w:val="a1"/>
    <w:rsid w:val="00E60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608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0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8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http://images.yandex.ru/search?text=%D1%80%D0%B5%D0%BA%D0%B0%20%D1%80%D1%83%D1%82%D0%BA%D0%B0%20%D0%BD%D0%B8%D0%B6%D0%B5%D0%B3%D0%BE%D1%80%D0%BE%D0%B4%D1%81%D0%BA%D0%B0%D1%8F%20%D0%BE%D0%B1%D0%BB%D0%B0%D1%81%D1%82%D1%8C&amp;stype=imag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4%D0%B0%D0%B9%D0%BB:Sura_near_Alatyr.jpg" TargetMode="External"/><Relationship Id="rId7" Type="http://schemas.openxmlformats.org/officeDocument/2006/relationships/hyperlink" Target="http://ru.wikipedia.org/wiki/%D0%A4%D0%B0%D0%B9%D0%BB:Volga-e2-oliv.pn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ocman.net/foto_8111.htm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A4%D0%B0%D0%B9%D0%BB:Kerjenets-2005-08-21.jpg" TargetMode="External"/><Relationship Id="rId24" Type="http://schemas.openxmlformats.org/officeDocument/2006/relationships/image" Target="media/image11.jpeg"/><Relationship Id="rId5" Type="http://schemas.openxmlformats.org/officeDocument/2006/relationships/hyperlink" Target="http://ru.wikipedia.org/wiki/%D0%A4%D0%B0%D0%B9%D0%BB:%D0%98%D1%81%D1%82%D0%BE%D0%BA_%D0%92%D0%BE%D0%BB%D0%B3%D0%B8_12.JPG" TargetMode="External"/><Relationship Id="rId15" Type="http://schemas.openxmlformats.org/officeDocument/2006/relationships/image" Target="media/image6.jpeg"/><Relationship Id="rId23" Type="http://schemas.openxmlformats.org/officeDocument/2006/relationships/hyperlink" Target="http://images.yandex.ru/search?text=%20%D1%83%D0%B7%D0%BE%D0%BB%D0%B0%20%D1%80%D0%B5%D0%BA%D0%B8%20%20%D0%BF%D1%80%D0%B8%D1%82%D0%BE%D0%BA%D0%B8%20%20%D0%B2%D0%BE%D0%BB%D0%B3%D0%B8%20%D0%BD%D0%B8%D0%B6%D0%B5%D0%B3%D0%BE%D1%80%D0%BE%D0%B4%D1%81%D0%BA%D0%B0%D1%8F%20%D0%BE%D0%B1%D0%BB%D0%B0%D1%81%D1%82%D1%8C&amp;stype=image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0%D0%B9%D0%BB:%D0%98%D0%B7%D0%BE%D0%B1%D1%80%D0%B0%D0%B6%D0%B5%D0%BD%D0%B8%D0%B5_002.jpg" TargetMode="External"/><Relationship Id="rId14" Type="http://schemas.openxmlformats.org/officeDocument/2006/relationships/hyperlink" Target="http://ru.wikipedia.org/wiki/%D0%A4%D0%B0%D0%B9%D0%BB:Linda_River.jpg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1386</Words>
  <Characters>7903</Characters>
  <Application>Microsoft Office Word</Application>
  <DocSecurity>0</DocSecurity>
  <Lines>65</Lines>
  <Paragraphs>18</Paragraphs>
  <ScaleCrop>false</ScaleCrop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2013-12-15T06:36:00Z</dcterms:created>
  <dcterms:modified xsi:type="dcterms:W3CDTF">2013-12-15T06:39:00Z</dcterms:modified>
</cp:coreProperties>
</file>