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5B" w:rsidRPr="008708ED" w:rsidRDefault="00EC0B5B" w:rsidP="00EC0B5B">
      <w:pPr>
        <w:shd w:val="clear" w:color="auto" w:fill="FFFFFF"/>
        <w:ind w:left="547" w:right="-24"/>
        <w:jc w:val="center"/>
        <w:rPr>
          <w:b/>
          <w:bCs/>
          <w:i/>
          <w:iCs/>
        </w:rPr>
      </w:pPr>
      <w:r w:rsidRPr="008708ED">
        <w:rPr>
          <w:b/>
          <w:bCs/>
          <w:i/>
          <w:iCs/>
        </w:rPr>
        <w:t>К концу обучения во 2 классе ученик достигает следующих результатов.</w:t>
      </w:r>
    </w:p>
    <w:p w:rsidR="00EC0B5B" w:rsidRDefault="00EC0B5B" w:rsidP="00EC0B5B">
      <w:pPr>
        <w:rPr>
          <w:b/>
        </w:rPr>
      </w:pPr>
    </w:p>
    <w:p w:rsidR="00EC0B5B" w:rsidRPr="008708ED" w:rsidRDefault="00EC0B5B" w:rsidP="00EC0B5B">
      <w:pPr>
        <w:rPr>
          <w:b/>
        </w:rPr>
      </w:pPr>
      <w:r w:rsidRPr="008708ED">
        <w:rPr>
          <w:b/>
        </w:rPr>
        <w:t>Раздел «Виды речевой и читательской деятельности»</w:t>
      </w:r>
    </w:p>
    <w:p w:rsidR="00EC0B5B" w:rsidRPr="008708ED" w:rsidRDefault="00EC0B5B" w:rsidP="00EC0B5B">
      <w:pPr>
        <w:rPr>
          <w:u w:val="single"/>
        </w:rPr>
      </w:pPr>
      <w:r w:rsidRPr="008708ED">
        <w:rPr>
          <w:u w:val="single"/>
        </w:rPr>
        <w:t>Ученик научится: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t>прочитанное</w:t>
      </w:r>
      <w:proofErr w:type="gramEnd"/>
      <w:r>
        <w:t xml:space="preserve"> (не менее 60 слов в минуту);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proofErr w:type="gramStart"/>
      <w:r>
        <w:t>читать</w:t>
      </w:r>
      <w:proofErr w:type="gramEnd"/>
      <w:r>
        <w:t xml:space="preserve"> молча (про себя) небольшие произведения под контролем учителя;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читать выразительно приготовленные тексты, соблюдая знаки препинания и выбирая тон, темп, соответствующие читаемому произведению;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отвечать на вопросы по содержанию произведения и вести диалог о произведении, героях и поступках;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понимать и объяснять нравственное содержание прочитанного, соотносить поступки героев произведения с нравственными нормами;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находить в текстах произведений пословицы, сравнения и обращения;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пересказывать тексты изученных произведений по готовому плану и овладевать алгоритмами подготовки пересказов;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группировать книги по жанрам, темам и авторской принадлежности.</w:t>
      </w:r>
    </w:p>
    <w:p w:rsidR="00EC0B5B" w:rsidRPr="008708ED" w:rsidRDefault="00EC0B5B" w:rsidP="00EC0B5B">
      <w:pPr>
        <w:rPr>
          <w:u w:val="single"/>
        </w:rPr>
      </w:pPr>
      <w:r w:rsidRPr="008708ED">
        <w:rPr>
          <w:u w:val="single"/>
        </w:rPr>
        <w:t>Ученик может научиться: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 xml:space="preserve">понимать и объяснять нравственное содержание </w:t>
      </w:r>
      <w:proofErr w:type="gramStart"/>
      <w:r>
        <w:t>прочитанного</w:t>
      </w:r>
      <w:proofErr w:type="gramEnd"/>
      <w:r>
        <w:t>, высказывать своё мнение о поступках героев, ориентируясь на общепринятые моральные ценности;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 xml:space="preserve">пользоваться умением </w:t>
      </w:r>
      <w:proofErr w:type="gramStart"/>
      <w:r>
        <w:t>читать</w:t>
      </w:r>
      <w:proofErr w:type="gramEnd"/>
      <w:r>
        <w:t xml:space="preserve"> молча (про себя) произведения и книги по собственному выбору по изучаемому разделу (теме);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пользоваться первичными, изучающими и поисковыми видами чтения в зависимости от цели чтения;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читать доступные периодические издания и находить в них произведения к изучаемым разделам или темам.</w:t>
      </w:r>
    </w:p>
    <w:p w:rsidR="00EC0B5B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</w:rPr>
      </w:pP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</w:rPr>
      </w:pPr>
      <w:r w:rsidRPr="008708ED">
        <w:rPr>
          <w:b/>
        </w:rPr>
        <w:t>Раздел «Литературоведческая пропедевтика»</w:t>
      </w: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u w:val="single"/>
        </w:rPr>
      </w:pPr>
      <w:r w:rsidRPr="008708ED">
        <w:rPr>
          <w:u w:val="single"/>
        </w:rPr>
        <w:t>Ученик научится: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различать стихотворный и прозаический  тексты;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определять особенности сказок, рассказов, стихотворений, загадок, выделяя существенные признаки;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различать пословицы и загадки по темам;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proofErr w:type="gramStart"/>
      <w: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u w:val="single"/>
        </w:rPr>
      </w:pPr>
      <w:r w:rsidRPr="008708ED">
        <w:rPr>
          <w:u w:val="single"/>
        </w:rPr>
        <w:t>Ученик может научиться: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осознавать нравственные и этические ценности произведения;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выражать свою точку зрения о произведении, героях и их поступках;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находить в тексте произведения сравнения, эпитеты, образные выражения.</w:t>
      </w:r>
    </w:p>
    <w:p w:rsidR="00EC0B5B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</w:pP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</w:rPr>
      </w:pPr>
      <w:r w:rsidRPr="008708ED">
        <w:rPr>
          <w:b/>
        </w:rPr>
        <w:t>Раздел «Творческая деятельность»</w:t>
      </w: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u w:val="single"/>
        </w:rPr>
      </w:pPr>
      <w:r w:rsidRPr="008708ED">
        <w:rPr>
          <w:u w:val="single"/>
        </w:rPr>
        <w:t>Ученик научиться: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понимать особенности образов героев произведения и читать по ролям;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инсценировать небольшие произведения (сказки, басни) или отдельные эпизоды;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lastRenderedPageBreak/>
        <w:t>моделировать «живые картины» к изученным произведения или отрывкам из произведений;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рассказывать сказки с присказками;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создавать истории о героях произведений или придумывать продолжение истории.</w:t>
      </w: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u w:val="single"/>
        </w:rPr>
      </w:pPr>
      <w:r w:rsidRPr="008708ED">
        <w:rPr>
          <w:u w:val="single"/>
        </w:rPr>
        <w:t>Ученик может научиться: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делать иллюстрации к изученным произведениям;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 xml:space="preserve">иллюстрировать </w:t>
      </w:r>
      <w:proofErr w:type="spellStart"/>
      <w:r>
        <w:t>словестно</w:t>
      </w:r>
      <w:proofErr w:type="spellEnd"/>
      <w:r>
        <w:t xml:space="preserve"> отдельные эпизоды произведений;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выполнять проекты индивидуально и по группам по темам «Народные сказки», «Книги о детях», «Сказки о животных»;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инсценировать произведения в парах и группах, участвовать в литературных конкурсах и играх.</w:t>
      </w:r>
    </w:p>
    <w:p w:rsidR="00EC0B5B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</w:rPr>
      </w:pP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</w:rPr>
      </w:pPr>
      <w:r w:rsidRPr="008708ED">
        <w:rPr>
          <w:b/>
        </w:rPr>
        <w:t>Раздел «Чтение: работа с информацией»</w:t>
      </w: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u w:val="single"/>
        </w:rPr>
      </w:pPr>
      <w:r w:rsidRPr="008708ED">
        <w:rPr>
          <w:u w:val="single"/>
        </w:rPr>
        <w:t>Ученик научиться: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 xml:space="preserve">находить в тексте информацию (конкретные сведения и </w:t>
      </w:r>
      <w:proofErr w:type="gramStart"/>
      <w:r>
        <w:t>факты) о героях</w:t>
      </w:r>
      <w:proofErr w:type="gramEnd"/>
      <w:r>
        <w:t xml:space="preserve"> произведений;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определять тему и главную мысль текста;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работать с таблицами и схемами, используя информацию из них и моделей для характеристики произведения, книги, героев;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дополнять таблицы и схемы недостающей информацией.</w:t>
      </w:r>
    </w:p>
    <w:p w:rsidR="00EC0B5B" w:rsidRPr="008708ED" w:rsidRDefault="00EC0B5B" w:rsidP="00EC0B5B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u w:val="single"/>
        </w:rPr>
      </w:pPr>
      <w:r w:rsidRPr="008708ED">
        <w:rPr>
          <w:u w:val="single"/>
        </w:rPr>
        <w:t>Ученик может научиться: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самостоятельно находить информацию в учебнике и справочнике;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находить информацию о книге в её аппарате;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сравнивать произведения по моделям: дополнять, исправлять, уточнять;</w:t>
      </w:r>
    </w:p>
    <w:p w:rsidR="00EC0B5B" w:rsidRDefault="00EC0B5B" w:rsidP="00EC0B5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right="-24"/>
        <w:jc w:val="both"/>
      </w:pPr>
      <w:r>
        <w:t>высказывать оценочные суждения о прочитанном тексте.</w:t>
      </w:r>
    </w:p>
    <w:p w:rsidR="00EC0B5B" w:rsidRDefault="00EC0B5B" w:rsidP="00EC0B5B"/>
    <w:p w:rsidR="00347F36" w:rsidRDefault="00347F36"/>
    <w:sectPr w:rsidR="00347F36" w:rsidSect="00DC09D2">
      <w:pgSz w:w="11906" w:h="16838"/>
      <w:pgMar w:top="1588" w:right="851" w:bottom="158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0B5B"/>
    <w:rsid w:val="00347F36"/>
    <w:rsid w:val="005C24FE"/>
    <w:rsid w:val="00BD2E4C"/>
    <w:rsid w:val="00DC09D2"/>
    <w:rsid w:val="00EC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>домашний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2013-08-25T16:03:00Z</dcterms:created>
  <dcterms:modified xsi:type="dcterms:W3CDTF">2013-08-25T16:04:00Z</dcterms:modified>
</cp:coreProperties>
</file>