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68" w:rsidRPr="000D343E" w:rsidRDefault="00AB2168" w:rsidP="00AB2168">
      <w:pPr>
        <w:pStyle w:val="a3"/>
        <w:jc w:val="both"/>
        <w:rPr>
          <w:rFonts w:ascii="Times New Roman" w:hAnsi="Times New Roman" w:cs="Times New Roman"/>
          <w:b/>
          <w:sz w:val="28"/>
          <w:szCs w:val="28"/>
          <w:lang w:val="kk-KZ"/>
        </w:rPr>
      </w:pPr>
      <w:r w:rsidRPr="000D343E">
        <w:rPr>
          <w:rFonts w:ascii="Times New Roman" w:hAnsi="Times New Roman" w:cs="Times New Roman"/>
          <w:b/>
          <w:sz w:val="28"/>
          <w:szCs w:val="28"/>
          <w:lang w:val="kk-KZ"/>
        </w:rPr>
        <w:t>Сабақтың тақырыбы: Сөз таптары</w:t>
      </w:r>
    </w:p>
    <w:p w:rsidR="00AB2168" w:rsidRDefault="00AB2168" w:rsidP="00AB2168">
      <w:pPr>
        <w:pStyle w:val="a3"/>
        <w:jc w:val="both"/>
        <w:rPr>
          <w:rFonts w:ascii="Times New Roman" w:hAnsi="Times New Roman" w:cs="Times New Roman"/>
          <w:sz w:val="28"/>
          <w:szCs w:val="28"/>
          <w:lang w:val="kk-KZ"/>
        </w:rPr>
      </w:pPr>
      <w:r w:rsidRPr="000D343E">
        <w:rPr>
          <w:rFonts w:ascii="Times New Roman" w:hAnsi="Times New Roman" w:cs="Times New Roman"/>
          <w:b/>
          <w:sz w:val="28"/>
          <w:szCs w:val="28"/>
          <w:lang w:val="kk-KZ"/>
        </w:rPr>
        <w:t>Сабақтың мақсаты:</w:t>
      </w:r>
      <w:r>
        <w:rPr>
          <w:rFonts w:ascii="Times New Roman" w:hAnsi="Times New Roman" w:cs="Times New Roman"/>
          <w:sz w:val="28"/>
          <w:szCs w:val="28"/>
          <w:lang w:val="kk-KZ"/>
        </w:rPr>
        <w:t xml:space="preserve"> Сөз табы ұғымымен таныстыру және сөз таптары туралы түсінік беру.</w:t>
      </w:r>
    </w:p>
    <w:p w:rsidR="00AB2168" w:rsidRPr="000D343E" w:rsidRDefault="00AB2168" w:rsidP="00AB2168">
      <w:pPr>
        <w:pStyle w:val="a3"/>
        <w:jc w:val="both"/>
        <w:rPr>
          <w:rFonts w:ascii="Times New Roman" w:hAnsi="Times New Roman" w:cs="Times New Roman"/>
          <w:b/>
          <w:sz w:val="28"/>
          <w:szCs w:val="28"/>
          <w:lang w:val="kk-KZ"/>
        </w:rPr>
      </w:pPr>
      <w:r w:rsidRPr="000D343E">
        <w:rPr>
          <w:rFonts w:ascii="Times New Roman" w:hAnsi="Times New Roman" w:cs="Times New Roman"/>
          <w:b/>
          <w:sz w:val="28"/>
          <w:szCs w:val="28"/>
          <w:lang w:val="kk-KZ"/>
        </w:rPr>
        <w:t>Сабақтың міндеттері: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Әрбір сөздің белгілі бір ұғымды білдіретінін, сөйлемдегі сөздердің орны мен өзара мағыналық байланысы болатынын түсіндіру;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Өз бетімен жұмыс жасау арқылы теориялық ойлауын, жазба тілін, байланыстырып сөйлеуін дамыту.Шығармашылық қабілеттерін, пәнге деген қызығушылығын арттыру.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 Білімпаздыққа, еңбексүйгіштікке, ұқыптылыққа тәрбиелеу.</w: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sidRPr="000D343E">
        <w:rPr>
          <w:rFonts w:ascii="Times New Roman" w:hAnsi="Times New Roman" w:cs="Times New Roman"/>
          <w:b/>
          <w:sz w:val="28"/>
          <w:szCs w:val="28"/>
          <w:lang w:val="kk-KZ"/>
        </w:rPr>
        <w:t>Сабақтың әдісі:</w:t>
      </w:r>
      <w:r>
        <w:rPr>
          <w:rFonts w:ascii="Times New Roman" w:hAnsi="Times New Roman" w:cs="Times New Roman"/>
          <w:sz w:val="28"/>
          <w:szCs w:val="28"/>
          <w:lang w:val="kk-KZ"/>
        </w:rPr>
        <w:t xml:space="preserve"> түсіндіру, сұрақ-жауап, ойын, өз бетімен жұмыс,СТО әдістері</w:t>
      </w:r>
    </w:p>
    <w:p w:rsidR="00AB2168" w:rsidRDefault="00AB2168" w:rsidP="00AB2168">
      <w:pPr>
        <w:pStyle w:val="a3"/>
        <w:jc w:val="both"/>
        <w:rPr>
          <w:rFonts w:ascii="Times New Roman" w:hAnsi="Times New Roman" w:cs="Times New Roman"/>
          <w:sz w:val="28"/>
          <w:szCs w:val="28"/>
          <w:lang w:val="kk-KZ"/>
        </w:rPr>
      </w:pPr>
      <w:r w:rsidRPr="000D343E">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xml:space="preserve"> аралас</w:t>
      </w:r>
    </w:p>
    <w:p w:rsidR="00AB2168" w:rsidRDefault="00AB2168" w:rsidP="00AB2168">
      <w:pPr>
        <w:pStyle w:val="a3"/>
        <w:jc w:val="both"/>
        <w:rPr>
          <w:rFonts w:ascii="Times New Roman" w:hAnsi="Times New Roman" w:cs="Times New Roman"/>
          <w:sz w:val="28"/>
          <w:szCs w:val="28"/>
          <w:lang w:val="kk-KZ"/>
        </w:rPr>
      </w:pPr>
      <w:r w:rsidRPr="000D343E">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xml:space="preserve"> интерактивті тақта, мазмұнды суреттер, кесте.</w:t>
      </w:r>
    </w:p>
    <w:p w:rsidR="00AB2168" w:rsidRPr="00D41896" w:rsidRDefault="00AB2168" w:rsidP="00AB2168">
      <w:pPr>
        <w:pStyle w:val="a3"/>
        <w:jc w:val="both"/>
        <w:rPr>
          <w:rFonts w:ascii="Times New Roman" w:hAnsi="Times New Roman" w:cs="Times New Roman"/>
          <w:b/>
          <w:sz w:val="28"/>
          <w:szCs w:val="28"/>
          <w:lang w:val="kk-KZ"/>
        </w:rPr>
      </w:pPr>
      <w:r w:rsidRPr="000D343E">
        <w:rPr>
          <w:rFonts w:ascii="Times New Roman" w:hAnsi="Times New Roman" w:cs="Times New Roman"/>
          <w:b/>
          <w:sz w:val="28"/>
          <w:szCs w:val="28"/>
          <w:lang w:val="kk-KZ"/>
        </w:rPr>
        <w:t>Сабақтың барысы:</w:t>
      </w:r>
      <w:r>
        <w:rPr>
          <w:rFonts w:ascii="Times New Roman" w:hAnsi="Times New Roman" w:cs="Times New Roman"/>
          <w:sz w:val="28"/>
          <w:szCs w:val="28"/>
          <w:lang w:val="kk-KZ"/>
        </w:rPr>
        <w:t xml:space="preserve"> </w:t>
      </w:r>
      <w:r w:rsidRPr="00D41896">
        <w:rPr>
          <w:rFonts w:ascii="Times New Roman" w:hAnsi="Times New Roman" w:cs="Times New Roman"/>
          <w:b/>
          <w:sz w:val="28"/>
          <w:szCs w:val="28"/>
          <w:lang w:val="kk-KZ"/>
        </w:rPr>
        <w:t>І.Ұйымдастыру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1.Сабақтың мақсатын хабарлау</w:t>
      </w:r>
    </w:p>
    <w:p w:rsidR="00AB2168" w:rsidRPr="00BC409B" w:rsidRDefault="00AB2168" w:rsidP="00AB2168">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2.Психологиялық дайындық. </w:t>
      </w:r>
      <w:r w:rsidRPr="00BC409B">
        <w:rPr>
          <w:rFonts w:ascii="Times New Roman" w:hAnsi="Times New Roman" w:cs="Times New Roman"/>
          <w:i/>
          <w:sz w:val="28"/>
          <w:szCs w:val="28"/>
          <w:lang w:val="kk-KZ"/>
        </w:rPr>
        <w:t>Қыс туралы</w:t>
      </w:r>
    </w:p>
    <w:p w:rsidR="00AB2168" w:rsidRPr="00D41896" w:rsidRDefault="00AB2168" w:rsidP="00AB2168">
      <w:pPr>
        <w:pStyle w:val="a3"/>
        <w:jc w:val="both"/>
        <w:rPr>
          <w:rFonts w:ascii="Times New Roman" w:hAnsi="Times New Roman" w:cs="Times New Roman"/>
          <w:b/>
          <w:sz w:val="28"/>
          <w:szCs w:val="28"/>
          <w:lang w:val="kk-KZ"/>
        </w:rPr>
      </w:pPr>
      <w:r w:rsidRPr="00D41896">
        <w:rPr>
          <w:rFonts w:ascii="Times New Roman" w:hAnsi="Times New Roman" w:cs="Times New Roman"/>
          <w:b/>
          <w:sz w:val="28"/>
          <w:szCs w:val="28"/>
          <w:lang w:val="kk-KZ"/>
        </w:rPr>
        <w:t>ІІ.Үй тапсырмасын тексеру.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 қозғау» стратегиясы. Өткен материалды бекіту. </w:t>
      </w:r>
    </w:p>
    <w:p w:rsidR="00AB2168" w:rsidRDefault="00AB2168" w:rsidP="00AB2168">
      <w:pPr>
        <w:pStyle w:val="a3"/>
        <w:jc w:val="both"/>
        <w:rPr>
          <w:rFonts w:ascii="Times New Roman" w:hAnsi="Times New Roman" w:cs="Times New Roman"/>
          <w:sz w:val="28"/>
          <w:szCs w:val="28"/>
          <w:lang w:val="kk-KZ"/>
        </w:rPr>
      </w:pPr>
      <w:r w:rsidRPr="00D41896">
        <w:rPr>
          <w:rFonts w:ascii="Times New Roman" w:hAnsi="Times New Roman" w:cs="Times New Roman"/>
          <w:b/>
          <w:i/>
          <w:sz w:val="28"/>
          <w:szCs w:val="28"/>
          <w:lang w:val="kk-KZ"/>
        </w:rPr>
        <w:t>«Қар лақтыру» ойыны</w:t>
      </w:r>
      <w:r>
        <w:rPr>
          <w:rFonts w:ascii="Times New Roman" w:hAnsi="Times New Roman" w:cs="Times New Roman"/>
          <w:sz w:val="28"/>
          <w:szCs w:val="28"/>
          <w:lang w:val="kk-KZ"/>
        </w:rPr>
        <w:t xml:space="preserve"> арқылы</w:t>
      </w:r>
      <w:r w:rsidRPr="00BC409B">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сұрақтар беру.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1.Сөз құрамы нешеге бөлінеді?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2.Түбір деген не?</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3.Қосымша дегеніміз не? Ол нешеге бөлінеді?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4.Жұрнақ дегеніміз не?</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5.Жалғау туралы кім айтады?</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6.Жұрнақ пен жалғаудың бір-бірінен айырмашылығын дәлелде.</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«Қызығушылықты ояту»  әдісі. Сурет арқылы әңгіме жүргізу.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1.Бүгінгі ауа-райы қандай? Аспанның күйі қандай боп тұр? (Бұлтты)</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Жиі-жиі не жауады? (Қар)</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Бұлттан әріптер жауады дегенге сенесіңдер ме?</w:t>
      </w:r>
    </w:p>
    <w:p w:rsidR="00AB2168" w:rsidRPr="00D41896" w:rsidRDefault="00AB2168" w:rsidP="00AB2168">
      <w:pPr>
        <w:pStyle w:val="a3"/>
        <w:jc w:val="both"/>
        <w:rPr>
          <w:rFonts w:ascii="Times New Roman" w:hAnsi="Times New Roman" w:cs="Times New Roman"/>
          <w:b/>
          <w:i/>
          <w:sz w:val="28"/>
          <w:szCs w:val="28"/>
          <w:lang w:val="kk-KZ"/>
        </w:rPr>
      </w:pPr>
      <w:r w:rsidRPr="00D41896">
        <w:rPr>
          <w:rFonts w:ascii="Times New Roman" w:hAnsi="Times New Roman" w:cs="Times New Roman"/>
          <w:b/>
          <w:i/>
          <w:sz w:val="28"/>
          <w:szCs w:val="28"/>
          <w:lang w:val="kk-KZ"/>
        </w:rPr>
        <w:t>Ойын  «Бұлттан әріптер жауғанда».</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324.15pt;margin-top:.1pt;width:37.5pt;height:60.75pt;z-index:251671552" adj=",9849"/>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25.9pt;margin-top:9.85pt;width:33.75pt;height:15pt;flip:y;z-index:251667456" o:connectortype="straight"/>
        </w:pict>
      </w:r>
      <w:r>
        <w:rPr>
          <w:rFonts w:ascii="Times New Roman" w:hAnsi="Times New Roman" w:cs="Times New Roman"/>
          <w:sz w:val="28"/>
          <w:szCs w:val="28"/>
          <w:lang w:val="kk-KZ"/>
        </w:rPr>
        <w:t>1.Дыбыстардан не құралады?                         заттың</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36" type="#_x0000_t32" style="position:absolute;left:0;text-align:left;margin-left:225.9pt;margin-top:8.8pt;width:33.75pt;height:29.2pt;flip:x y;z-index:251670528" o:connectortype="straight"/>
        </w:pict>
      </w:r>
      <w:r>
        <w:rPr>
          <w:rFonts w:ascii="Times New Roman" w:hAnsi="Times New Roman" w:cs="Times New Roman"/>
          <w:noProof/>
          <w:sz w:val="28"/>
          <w:szCs w:val="28"/>
          <w:lang w:eastAsia="ru-RU"/>
        </w:rPr>
        <w:pict>
          <v:shape id="_x0000_s1035" type="#_x0000_t32" style="position:absolute;left:0;text-align:left;margin-left:225.9pt;margin-top:8.8pt;width:33.75pt;height:14.25pt;z-index:251669504" o:connectortype="straight"/>
        </w:pict>
      </w:r>
      <w:r>
        <w:rPr>
          <w:rFonts w:ascii="Times New Roman" w:hAnsi="Times New Roman" w:cs="Times New Roman"/>
          <w:noProof/>
          <w:sz w:val="28"/>
          <w:szCs w:val="28"/>
          <w:lang w:eastAsia="ru-RU"/>
        </w:rPr>
        <w:pict>
          <v:shape id="_x0000_s1034" type="#_x0000_t32" style="position:absolute;left:0;text-align:left;margin-left:225.9pt;margin-top:8.75pt;width:33.75pt;height:.05pt;z-index:251668480" o:connectortype="straight"/>
        </w:pict>
      </w:r>
      <w:r>
        <w:rPr>
          <w:rFonts w:ascii="Times New Roman" w:hAnsi="Times New Roman" w:cs="Times New Roman"/>
          <w:sz w:val="28"/>
          <w:szCs w:val="28"/>
          <w:lang w:val="kk-KZ"/>
        </w:rPr>
        <w:t>2.Сөз дегеніміз не?                    Сөз               қимылдың         атауы</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сапаның</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санның</w:t>
      </w:r>
    </w:p>
    <w:p w:rsidR="00AB2168" w:rsidRPr="00ED502D" w:rsidRDefault="00AB2168" w:rsidP="00AB2168">
      <w:pPr>
        <w:pStyle w:val="a3"/>
        <w:jc w:val="both"/>
        <w:rPr>
          <w:rFonts w:ascii="Times New Roman" w:hAnsi="Times New Roman" w:cs="Times New Roman"/>
          <w:b/>
          <w:sz w:val="28"/>
          <w:szCs w:val="28"/>
          <w:lang w:val="kk-KZ"/>
        </w:rPr>
      </w:pPr>
      <w:r w:rsidRPr="00ED502D">
        <w:rPr>
          <w:rFonts w:ascii="Times New Roman" w:hAnsi="Times New Roman" w:cs="Times New Roman"/>
          <w:b/>
          <w:sz w:val="28"/>
          <w:szCs w:val="28"/>
          <w:lang w:val="kk-KZ"/>
        </w:rPr>
        <w:t>ІІІ.Негізгі бөлім.</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-Енді сөздер туралы ертегі тыңдайық.</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Ерте,ерте ертеде, біз білмейтін бір елде сөздер өмір сүріпті. Ол ел «Морфология» деп аталыпты.Бір күні кең сарайда өмір сүріп жатқан сөздер бірнәрсеге келісе алмай, «сен ұзынсың, мен қысқамын, сен көпшілсің, көп мағына бересің, анаумен де мынаумен де  тіркесесің, мен бір мағына беріп оқшау жүргенді ұнатамын» -деп, кең сарайға бастары симай,айтысып жатады. Мұны естіген хан оларды жинап алып: - Сендер, өз мағыналарыңа қарай, жауап беретін сұрақтарыңа, өзіндік ерекшеліктеріңе қарай топқа бөлініңдер, сосын әрқайсысыңды жеке отау етіп, бөлек-бөлек үй қылып қоямын, - дейді. Сөйтіп, сөздер өздерінің ұқсас белгілеріне қарай тапқа бөлініп, оларға ат беріледі. </w:t>
      </w:r>
      <w:r>
        <w:rPr>
          <w:rFonts w:ascii="Times New Roman" w:hAnsi="Times New Roman" w:cs="Times New Roman"/>
          <w:sz w:val="28"/>
          <w:szCs w:val="28"/>
          <w:lang w:val="kk-KZ"/>
        </w:rPr>
        <w:lastRenderedPageBreak/>
        <w:t>Осылайша морфология елі – СӨЗ ТАПТАРЫ еліне айналады. Хан өз еліндегі сөз таптарын қалай атағанын мына тапсырмаларды орындай отырып табасыңдар.</w: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1-тапсырма: берілген суретке қатысты сөз таптарын тауып айту.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Мысалы: шаңғы суреті берілген.</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Сұрақ:</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1.Осы сөздердің мағыналары бар ма?</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2.Сұрақ қоюға болады ма?</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3.Осы сөздерден сөйлем құрайық. Сөйлемдегі сөздердің орны мен өзара мағыналық байланыс бар ма?</w: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2-тапсырма: берілген сөздерді кестеге жазу.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Барды, ауа,елуінші,қоңыр, таза,әнші,үрді,тоғыз.</w:t>
      </w:r>
    </w:p>
    <w:p w:rsidR="00AB2168" w:rsidRDefault="00AB2168" w:rsidP="00AB2168">
      <w:pPr>
        <w:pStyle w:val="a3"/>
        <w:jc w:val="both"/>
        <w:rPr>
          <w:rFonts w:ascii="Times New Roman" w:hAnsi="Times New Roman" w:cs="Times New Roman"/>
          <w:sz w:val="28"/>
          <w:szCs w:val="28"/>
          <w:lang w:val="kk-KZ"/>
        </w:rPr>
      </w:pPr>
    </w:p>
    <w:tbl>
      <w:tblPr>
        <w:tblStyle w:val="a4"/>
        <w:tblW w:w="0" w:type="auto"/>
        <w:tblLook w:val="04A0"/>
      </w:tblPr>
      <w:tblGrid>
        <w:gridCol w:w="1784"/>
        <w:gridCol w:w="2793"/>
        <w:gridCol w:w="2242"/>
        <w:gridCol w:w="3319"/>
      </w:tblGrid>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Кім? Не?</w:t>
            </w:r>
          </w:p>
        </w:tc>
        <w:tc>
          <w:tcPr>
            <w:tcW w:w="2835"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Не істеді? Не қылды?</w:t>
            </w:r>
          </w:p>
        </w:tc>
        <w:tc>
          <w:tcPr>
            <w:tcW w:w="2268"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Қандай? Қай?</w:t>
            </w:r>
          </w:p>
        </w:tc>
        <w:tc>
          <w:tcPr>
            <w:tcW w:w="3368"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Қанша? Неше? Нешінші?</w:t>
            </w: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p>
        </w:tc>
        <w:tc>
          <w:tcPr>
            <w:tcW w:w="2835" w:type="dxa"/>
          </w:tcPr>
          <w:p w:rsidR="00AB2168" w:rsidRDefault="00AB2168" w:rsidP="004D3E62">
            <w:pPr>
              <w:pStyle w:val="a3"/>
              <w:jc w:val="both"/>
              <w:rPr>
                <w:rFonts w:ascii="Times New Roman" w:hAnsi="Times New Roman" w:cs="Times New Roman"/>
                <w:sz w:val="28"/>
                <w:szCs w:val="28"/>
                <w:lang w:val="kk-KZ"/>
              </w:rPr>
            </w:pPr>
          </w:p>
        </w:tc>
        <w:tc>
          <w:tcPr>
            <w:tcW w:w="2268" w:type="dxa"/>
          </w:tcPr>
          <w:p w:rsidR="00AB2168" w:rsidRDefault="00AB2168" w:rsidP="004D3E62">
            <w:pPr>
              <w:pStyle w:val="a3"/>
              <w:jc w:val="both"/>
              <w:rPr>
                <w:rFonts w:ascii="Times New Roman" w:hAnsi="Times New Roman" w:cs="Times New Roman"/>
                <w:sz w:val="28"/>
                <w:szCs w:val="28"/>
                <w:lang w:val="kk-KZ"/>
              </w:rPr>
            </w:pPr>
          </w:p>
        </w:tc>
        <w:tc>
          <w:tcPr>
            <w:tcW w:w="3368" w:type="dxa"/>
          </w:tcPr>
          <w:p w:rsidR="00AB2168" w:rsidRDefault="00AB2168" w:rsidP="004D3E62">
            <w:pPr>
              <w:pStyle w:val="a3"/>
              <w:jc w:val="both"/>
              <w:rPr>
                <w:rFonts w:ascii="Times New Roman" w:hAnsi="Times New Roman" w:cs="Times New Roman"/>
                <w:sz w:val="28"/>
                <w:szCs w:val="28"/>
                <w:lang w:val="kk-KZ"/>
              </w:rPr>
            </w:pPr>
          </w:p>
        </w:tc>
      </w:tr>
      <w:tr w:rsidR="00AB2168" w:rsidTr="004D3E62">
        <w:tc>
          <w:tcPr>
            <w:tcW w:w="1809"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Зат есім</w:t>
            </w:r>
          </w:p>
        </w:tc>
        <w:tc>
          <w:tcPr>
            <w:tcW w:w="2835"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Етістік</w:t>
            </w:r>
          </w:p>
        </w:tc>
        <w:tc>
          <w:tcPr>
            <w:tcW w:w="2268"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Сын есім</w:t>
            </w:r>
          </w:p>
        </w:tc>
        <w:tc>
          <w:tcPr>
            <w:tcW w:w="3368"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Сан есім</w:t>
            </w:r>
          </w:p>
        </w:tc>
      </w:tr>
    </w:tbl>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-Олай болса, сөздер мағынасына қарай бірнеше сөз таптарына бөлінеді. Олар: зат есім, етістік, сын есім, сан есім.</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Хан сөйтіп, сол сөздерді өз алдына жеке-жеке үй етіп бөлек шығарыпты.</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Үйдің суреттері (слайдтан көрсету).</w:t>
      </w:r>
    </w:p>
    <w:p w:rsidR="00AB2168" w:rsidRDefault="00AB2168" w:rsidP="00AB2168">
      <w:pPr>
        <w:pStyle w:val="a3"/>
        <w:jc w:val="both"/>
        <w:rPr>
          <w:rFonts w:ascii="Times New Roman" w:hAnsi="Times New Roman" w:cs="Times New Roman"/>
          <w:sz w:val="28"/>
          <w:szCs w:val="28"/>
          <w:lang w:val="kk-KZ"/>
        </w:rPr>
      </w:pPr>
      <w:r w:rsidRPr="005F1546">
        <w:rPr>
          <w:rFonts w:ascii="Times New Roman" w:hAnsi="Times New Roman" w:cs="Times New Roman"/>
          <w:b/>
          <w:sz w:val="28"/>
          <w:szCs w:val="28"/>
          <w:lang w:val="kk-KZ"/>
        </w:rPr>
        <w:t>-Жаңа сабақты бекіту.</w:t>
      </w:r>
      <w:r>
        <w:rPr>
          <w:rFonts w:ascii="Times New Roman" w:hAnsi="Times New Roman" w:cs="Times New Roman"/>
          <w:sz w:val="28"/>
          <w:szCs w:val="28"/>
          <w:lang w:val="kk-KZ"/>
        </w:rPr>
        <w:t xml:space="preserve"> «Миға шабуыл» әдісі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38" style="position:absolute;left:0;text-align:left;margin-left:158.85pt;margin-top:13.85pt;width:55.5pt;height:55.5pt;z-index:251672576">
            <v:textbox style="mso-next-textbox:#_x0000_s1038">
              <w:txbxContent>
                <w:p w:rsidR="00AB2168" w:rsidRPr="006707A2" w:rsidRDefault="00AB2168" w:rsidP="00AB2168">
                  <w:pPr>
                    <w:rPr>
                      <w:sz w:val="96"/>
                      <w:szCs w:val="96"/>
                    </w:rPr>
                  </w:pPr>
                  <w:r w:rsidRPr="00772903">
                    <w:rPr>
                      <w:noProof/>
                      <w:sz w:val="96"/>
                      <w:szCs w:val="96"/>
                    </w:rPr>
                    <w:drawing>
                      <wp:inline distT="0" distB="0" distL="0" distR="0">
                        <wp:extent cx="583406" cy="600075"/>
                        <wp:effectExtent l="19050" t="0" r="7144" b="0"/>
                        <wp:docPr id="1" name="Рисунок 21" descr="http://go3.imgsmail.ru/imgpreview?key=http%3A//putangespontecrepin.free.fr/ecoles.jpg&amp;mb=imgdb_preview_2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o3.imgsmail.ru/imgpreview?key=http%3A//putangespontecrepin.free.fr/ecoles.jpg&amp;mb=imgdb_preview_279">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07" cy="601927"/>
                                </a:xfrm>
                                <a:prstGeom prst="rect">
                                  <a:avLst/>
                                </a:prstGeom>
                                <a:noFill/>
                                <a:ln>
                                  <a:noFill/>
                                </a:ln>
                              </pic:spPr>
                            </pic:pic>
                          </a:graphicData>
                        </a:graphic>
                      </wp:inline>
                    </w:drawing>
                  </w:r>
                  <w:r w:rsidRPr="00772903">
                    <w:rPr>
                      <w:noProof/>
                      <w:sz w:val="96"/>
                      <w:szCs w:val="96"/>
                    </w:rPr>
                    <w:drawing>
                      <wp:inline distT="0" distB="0" distL="0" distR="0">
                        <wp:extent cx="512445" cy="473026"/>
                        <wp:effectExtent l="19050" t="0" r="1905" b="0"/>
                        <wp:docPr id="21" name="Рисунок 21" descr="http://go3.imgsmail.ru/imgpreview?key=http%3A//putangespontecrepin.free.fr/ecoles.jpg&amp;mb=imgdb_preview_2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o3.imgsmail.ru/imgpreview?key=http%3A//putangespontecrepin.free.fr/ecoles.jpg&amp;mb=imgdb_preview_279">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45" cy="473026"/>
                                </a:xfrm>
                                <a:prstGeom prst="rect">
                                  <a:avLst/>
                                </a:prstGeom>
                                <a:noFill/>
                                <a:ln>
                                  <a:noFill/>
                                </a:ln>
                              </pic:spPr>
                            </pic:pic>
                          </a:graphicData>
                        </a:graphic>
                      </wp:inline>
                    </w:drawing>
                  </w:r>
                </w:p>
              </w:txbxContent>
            </v:textbox>
          </v:rect>
        </w:pic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39" type="#_x0000_t32" style="position:absolute;left:0;text-align:left;margin-left:56.1pt;margin-top:.5pt;width:97.5pt;height:30.75pt;flip:x;z-index:251673600" o:connectortype="straight"/>
        </w:pict>
      </w:r>
      <w:r>
        <w:rPr>
          <w:rFonts w:ascii="Times New Roman" w:hAnsi="Times New Roman" w:cs="Times New Roman"/>
          <w:noProof/>
          <w:sz w:val="28"/>
          <w:szCs w:val="28"/>
          <w:lang w:eastAsia="ru-RU"/>
        </w:rPr>
        <w:pict>
          <v:shape id="_x0000_s1041" type="#_x0000_t32" style="position:absolute;left:0;text-align:left;margin-left:203.85pt;margin-top:9.5pt;width:30.75pt;height:21.75pt;z-index:251675648" o:connectortype="straight"/>
        </w:pict>
      </w:r>
      <w:r>
        <w:rPr>
          <w:rFonts w:ascii="Times New Roman" w:hAnsi="Times New Roman" w:cs="Times New Roman"/>
          <w:noProof/>
          <w:sz w:val="28"/>
          <w:szCs w:val="28"/>
          <w:lang w:eastAsia="ru-RU"/>
        </w:rPr>
        <w:pict>
          <v:shape id="_x0000_s1040" type="#_x0000_t32" style="position:absolute;left:0;text-align:left;margin-left:146.1pt;margin-top:9.5pt;width:27pt;height:21.75pt;flip:x;z-index:251674624" o:connectortype="straight"/>
        </w:pict>
      </w:r>
      <w:r>
        <w:rPr>
          <w:rFonts w:ascii="Times New Roman" w:hAnsi="Times New Roman" w:cs="Times New Roman"/>
          <w:noProof/>
          <w:sz w:val="28"/>
          <w:szCs w:val="28"/>
          <w:lang w:eastAsia="ru-RU"/>
        </w:rPr>
        <w:pict>
          <v:shape id="_x0000_s1042" type="#_x0000_t32" style="position:absolute;left:0;text-align:left;margin-left:219.6pt;margin-top:.5pt;width:113.25pt;height:28.5pt;z-index:251676672" o:connectortype="straight"/>
        </w:pic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Аты                  Қимылы              Сыны               Саны</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(кімдер?)              (Не істеді?)         (қандай?)          (неше?)</w: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sidRPr="00703084">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703084">
        <w:rPr>
          <w:rFonts w:ascii="Times New Roman" w:hAnsi="Times New Roman" w:cs="Times New Roman"/>
          <w:b/>
          <w:sz w:val="28"/>
          <w:szCs w:val="28"/>
          <w:lang w:val="kk-KZ"/>
        </w:rPr>
        <w:t>Сергіту сәті.</w:t>
      </w:r>
      <w:r>
        <w:rPr>
          <w:rFonts w:ascii="Times New Roman" w:hAnsi="Times New Roman" w:cs="Times New Roman"/>
          <w:sz w:val="28"/>
          <w:szCs w:val="28"/>
          <w:lang w:val="kk-KZ"/>
        </w:rPr>
        <w:t xml:space="preserve"> Әр сөз табын айтқанда қимылмен көрсету.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Зат есім – қол шапалақтау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Етістік – партаны тырсылдату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Сын есім – аяқты қозғалту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Сан есім – басты қозғалту</w:t>
      </w:r>
    </w:p>
    <w:p w:rsidR="00AB2168" w:rsidRDefault="00AB2168" w:rsidP="00AB2168">
      <w:pPr>
        <w:pStyle w:val="a3"/>
        <w:jc w:val="both"/>
        <w:rPr>
          <w:rFonts w:ascii="Times New Roman" w:hAnsi="Times New Roman" w:cs="Times New Roman"/>
          <w:sz w:val="28"/>
          <w:szCs w:val="28"/>
          <w:lang w:val="kk-KZ"/>
        </w:rPr>
      </w:pPr>
    </w:p>
    <w:p w:rsidR="00AB2168" w:rsidRPr="00EB7C71" w:rsidRDefault="00AB2168" w:rsidP="00AB2168">
      <w:pPr>
        <w:pStyle w:val="a3"/>
        <w:jc w:val="both"/>
        <w:rPr>
          <w:rFonts w:ascii="Times New Roman" w:hAnsi="Times New Roman" w:cs="Times New Roman"/>
          <w:b/>
          <w:sz w:val="28"/>
          <w:szCs w:val="28"/>
          <w:lang w:val="kk-KZ"/>
        </w:rPr>
      </w:pPr>
      <w:r w:rsidRPr="00EB7C71">
        <w:rPr>
          <w:rFonts w:ascii="Times New Roman" w:hAnsi="Times New Roman" w:cs="Times New Roman"/>
          <w:b/>
          <w:sz w:val="28"/>
          <w:szCs w:val="28"/>
          <w:lang w:val="kk-KZ"/>
        </w:rPr>
        <w:t>ІV.Оқулықпен жұмыс.</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-Ережені оқу.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-Дәптермен жұмыс.</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1.Көркем жазу.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2.Жаттығу жұмыстарын орындау.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-«Семантикалық карта» толтыру. Өзін-өзі бағалау.</w:t>
      </w:r>
    </w:p>
    <w:p w:rsidR="00AB2168" w:rsidRDefault="00AB2168" w:rsidP="00AB2168">
      <w:pPr>
        <w:pStyle w:val="a3"/>
        <w:jc w:val="both"/>
        <w:rPr>
          <w:rFonts w:ascii="Times New Roman" w:hAnsi="Times New Roman" w:cs="Times New Roman"/>
          <w:sz w:val="28"/>
          <w:szCs w:val="28"/>
          <w:lang w:val="kk-KZ"/>
        </w:rPr>
      </w:pPr>
    </w:p>
    <w:tbl>
      <w:tblPr>
        <w:tblStyle w:val="a4"/>
        <w:tblW w:w="0" w:type="auto"/>
        <w:tblLook w:val="04A0"/>
      </w:tblPr>
      <w:tblGrid>
        <w:gridCol w:w="1809"/>
        <w:gridCol w:w="1418"/>
        <w:gridCol w:w="1701"/>
        <w:gridCol w:w="1417"/>
        <w:gridCol w:w="1276"/>
      </w:tblGrid>
      <w:tr w:rsidR="00AB2168" w:rsidTr="004D3E62">
        <w:tc>
          <w:tcPr>
            <w:tcW w:w="1809"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Сөз таптары</w:t>
            </w:r>
          </w:p>
        </w:tc>
        <w:tc>
          <w:tcPr>
            <w:tcW w:w="1418"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Зат есім</w:t>
            </w:r>
          </w:p>
        </w:tc>
        <w:tc>
          <w:tcPr>
            <w:tcW w:w="1701"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Етістік</w:t>
            </w:r>
          </w:p>
        </w:tc>
        <w:tc>
          <w:tcPr>
            <w:tcW w:w="1417"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Сын есім</w:t>
            </w:r>
          </w:p>
        </w:tc>
        <w:tc>
          <w:tcPr>
            <w:tcW w:w="1276" w:type="dxa"/>
          </w:tcPr>
          <w:p w:rsidR="00AB2168" w:rsidRDefault="00AB2168" w:rsidP="004D3E62">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Сан есім</w:t>
            </w: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Ұшты</w:t>
            </w:r>
          </w:p>
        </w:tc>
        <w:tc>
          <w:tcPr>
            <w:tcW w:w="1418" w:type="dxa"/>
          </w:tcPr>
          <w:p w:rsidR="00AB2168" w:rsidRDefault="00AB2168" w:rsidP="004D3E62">
            <w:pPr>
              <w:pStyle w:val="a3"/>
              <w:jc w:val="both"/>
              <w:rPr>
                <w:rFonts w:ascii="Times New Roman" w:hAnsi="Times New Roman" w:cs="Times New Roman"/>
                <w:sz w:val="28"/>
                <w:szCs w:val="28"/>
                <w:lang w:val="kk-KZ"/>
              </w:rPr>
            </w:pPr>
          </w:p>
        </w:tc>
        <w:tc>
          <w:tcPr>
            <w:tcW w:w="1701" w:type="dxa"/>
          </w:tcPr>
          <w:p w:rsidR="00AB2168" w:rsidRDefault="00AB2168" w:rsidP="004D3E62">
            <w:pPr>
              <w:pStyle w:val="a3"/>
              <w:jc w:val="both"/>
              <w:rPr>
                <w:rFonts w:ascii="Times New Roman" w:hAnsi="Times New Roman" w:cs="Times New Roman"/>
                <w:sz w:val="28"/>
                <w:szCs w:val="28"/>
                <w:lang w:val="kk-KZ"/>
              </w:rPr>
            </w:pPr>
          </w:p>
        </w:tc>
        <w:tc>
          <w:tcPr>
            <w:tcW w:w="1417" w:type="dxa"/>
          </w:tcPr>
          <w:p w:rsidR="00AB2168" w:rsidRDefault="00AB2168" w:rsidP="004D3E62">
            <w:pPr>
              <w:pStyle w:val="a3"/>
              <w:jc w:val="both"/>
              <w:rPr>
                <w:rFonts w:ascii="Times New Roman" w:hAnsi="Times New Roman" w:cs="Times New Roman"/>
                <w:sz w:val="28"/>
                <w:szCs w:val="28"/>
                <w:lang w:val="kk-KZ"/>
              </w:rPr>
            </w:pPr>
          </w:p>
        </w:tc>
        <w:tc>
          <w:tcPr>
            <w:tcW w:w="1276" w:type="dxa"/>
          </w:tcPr>
          <w:p w:rsidR="00AB2168" w:rsidRDefault="00AB2168" w:rsidP="004D3E62">
            <w:pPr>
              <w:pStyle w:val="a3"/>
              <w:jc w:val="both"/>
              <w:rPr>
                <w:rFonts w:ascii="Times New Roman" w:hAnsi="Times New Roman" w:cs="Times New Roman"/>
                <w:sz w:val="28"/>
                <w:szCs w:val="28"/>
                <w:lang w:val="kk-KZ"/>
              </w:rPr>
            </w:pP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Дәрігер</w:t>
            </w:r>
          </w:p>
        </w:tc>
        <w:tc>
          <w:tcPr>
            <w:tcW w:w="1418" w:type="dxa"/>
          </w:tcPr>
          <w:p w:rsidR="00AB2168" w:rsidRDefault="00AB2168" w:rsidP="004D3E62">
            <w:pPr>
              <w:pStyle w:val="a3"/>
              <w:jc w:val="both"/>
              <w:rPr>
                <w:rFonts w:ascii="Times New Roman" w:hAnsi="Times New Roman" w:cs="Times New Roman"/>
                <w:sz w:val="28"/>
                <w:szCs w:val="28"/>
                <w:lang w:val="kk-KZ"/>
              </w:rPr>
            </w:pPr>
          </w:p>
        </w:tc>
        <w:tc>
          <w:tcPr>
            <w:tcW w:w="1701" w:type="dxa"/>
          </w:tcPr>
          <w:p w:rsidR="00AB2168" w:rsidRDefault="00AB2168" w:rsidP="004D3E62">
            <w:pPr>
              <w:pStyle w:val="a3"/>
              <w:jc w:val="both"/>
              <w:rPr>
                <w:rFonts w:ascii="Times New Roman" w:hAnsi="Times New Roman" w:cs="Times New Roman"/>
                <w:sz w:val="28"/>
                <w:szCs w:val="28"/>
                <w:lang w:val="kk-KZ"/>
              </w:rPr>
            </w:pPr>
          </w:p>
        </w:tc>
        <w:tc>
          <w:tcPr>
            <w:tcW w:w="1417" w:type="dxa"/>
          </w:tcPr>
          <w:p w:rsidR="00AB2168" w:rsidRDefault="00AB2168" w:rsidP="004D3E62">
            <w:pPr>
              <w:pStyle w:val="a3"/>
              <w:jc w:val="both"/>
              <w:rPr>
                <w:rFonts w:ascii="Times New Roman" w:hAnsi="Times New Roman" w:cs="Times New Roman"/>
                <w:sz w:val="28"/>
                <w:szCs w:val="28"/>
                <w:lang w:val="kk-KZ"/>
              </w:rPr>
            </w:pPr>
          </w:p>
        </w:tc>
        <w:tc>
          <w:tcPr>
            <w:tcW w:w="1276" w:type="dxa"/>
          </w:tcPr>
          <w:p w:rsidR="00AB2168" w:rsidRDefault="00AB2168" w:rsidP="004D3E62">
            <w:pPr>
              <w:pStyle w:val="a3"/>
              <w:jc w:val="both"/>
              <w:rPr>
                <w:rFonts w:ascii="Times New Roman" w:hAnsi="Times New Roman" w:cs="Times New Roman"/>
                <w:sz w:val="28"/>
                <w:szCs w:val="28"/>
                <w:lang w:val="kk-KZ"/>
              </w:rPr>
            </w:pP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Ащы</w:t>
            </w:r>
          </w:p>
        </w:tc>
        <w:tc>
          <w:tcPr>
            <w:tcW w:w="1418" w:type="dxa"/>
          </w:tcPr>
          <w:p w:rsidR="00AB2168" w:rsidRDefault="00AB2168" w:rsidP="004D3E62">
            <w:pPr>
              <w:pStyle w:val="a3"/>
              <w:jc w:val="both"/>
              <w:rPr>
                <w:rFonts w:ascii="Times New Roman" w:hAnsi="Times New Roman" w:cs="Times New Roman"/>
                <w:sz w:val="28"/>
                <w:szCs w:val="28"/>
                <w:lang w:val="kk-KZ"/>
              </w:rPr>
            </w:pPr>
          </w:p>
        </w:tc>
        <w:tc>
          <w:tcPr>
            <w:tcW w:w="1701" w:type="dxa"/>
          </w:tcPr>
          <w:p w:rsidR="00AB2168" w:rsidRDefault="00AB2168" w:rsidP="004D3E62">
            <w:pPr>
              <w:pStyle w:val="a3"/>
              <w:jc w:val="both"/>
              <w:rPr>
                <w:rFonts w:ascii="Times New Roman" w:hAnsi="Times New Roman" w:cs="Times New Roman"/>
                <w:sz w:val="28"/>
                <w:szCs w:val="28"/>
                <w:lang w:val="kk-KZ"/>
              </w:rPr>
            </w:pPr>
          </w:p>
        </w:tc>
        <w:tc>
          <w:tcPr>
            <w:tcW w:w="1417" w:type="dxa"/>
          </w:tcPr>
          <w:p w:rsidR="00AB2168" w:rsidRDefault="00AB2168" w:rsidP="004D3E62">
            <w:pPr>
              <w:pStyle w:val="a3"/>
              <w:jc w:val="both"/>
              <w:rPr>
                <w:rFonts w:ascii="Times New Roman" w:hAnsi="Times New Roman" w:cs="Times New Roman"/>
                <w:sz w:val="28"/>
                <w:szCs w:val="28"/>
                <w:lang w:val="kk-KZ"/>
              </w:rPr>
            </w:pPr>
          </w:p>
        </w:tc>
        <w:tc>
          <w:tcPr>
            <w:tcW w:w="1276" w:type="dxa"/>
          </w:tcPr>
          <w:p w:rsidR="00AB2168" w:rsidRDefault="00AB2168" w:rsidP="004D3E62">
            <w:pPr>
              <w:pStyle w:val="a3"/>
              <w:jc w:val="both"/>
              <w:rPr>
                <w:rFonts w:ascii="Times New Roman" w:hAnsi="Times New Roman" w:cs="Times New Roman"/>
                <w:sz w:val="28"/>
                <w:szCs w:val="28"/>
                <w:lang w:val="kk-KZ"/>
              </w:rPr>
            </w:pP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Тұнық</w:t>
            </w:r>
          </w:p>
        </w:tc>
        <w:tc>
          <w:tcPr>
            <w:tcW w:w="1418" w:type="dxa"/>
          </w:tcPr>
          <w:p w:rsidR="00AB2168" w:rsidRDefault="00AB2168" w:rsidP="004D3E62">
            <w:pPr>
              <w:pStyle w:val="a3"/>
              <w:jc w:val="both"/>
              <w:rPr>
                <w:rFonts w:ascii="Times New Roman" w:hAnsi="Times New Roman" w:cs="Times New Roman"/>
                <w:sz w:val="28"/>
                <w:szCs w:val="28"/>
                <w:lang w:val="kk-KZ"/>
              </w:rPr>
            </w:pPr>
          </w:p>
        </w:tc>
        <w:tc>
          <w:tcPr>
            <w:tcW w:w="1701" w:type="dxa"/>
          </w:tcPr>
          <w:p w:rsidR="00AB2168" w:rsidRDefault="00AB2168" w:rsidP="004D3E62">
            <w:pPr>
              <w:pStyle w:val="a3"/>
              <w:jc w:val="both"/>
              <w:rPr>
                <w:rFonts w:ascii="Times New Roman" w:hAnsi="Times New Roman" w:cs="Times New Roman"/>
                <w:sz w:val="28"/>
                <w:szCs w:val="28"/>
                <w:lang w:val="kk-KZ"/>
              </w:rPr>
            </w:pPr>
          </w:p>
        </w:tc>
        <w:tc>
          <w:tcPr>
            <w:tcW w:w="1417" w:type="dxa"/>
          </w:tcPr>
          <w:p w:rsidR="00AB2168" w:rsidRDefault="00AB2168" w:rsidP="004D3E62">
            <w:pPr>
              <w:pStyle w:val="a3"/>
              <w:jc w:val="both"/>
              <w:rPr>
                <w:rFonts w:ascii="Times New Roman" w:hAnsi="Times New Roman" w:cs="Times New Roman"/>
                <w:sz w:val="28"/>
                <w:szCs w:val="28"/>
                <w:lang w:val="kk-KZ"/>
              </w:rPr>
            </w:pPr>
          </w:p>
        </w:tc>
        <w:tc>
          <w:tcPr>
            <w:tcW w:w="1276" w:type="dxa"/>
          </w:tcPr>
          <w:p w:rsidR="00AB2168" w:rsidRDefault="00AB2168" w:rsidP="004D3E62">
            <w:pPr>
              <w:pStyle w:val="a3"/>
              <w:jc w:val="both"/>
              <w:rPr>
                <w:rFonts w:ascii="Times New Roman" w:hAnsi="Times New Roman" w:cs="Times New Roman"/>
                <w:sz w:val="28"/>
                <w:szCs w:val="28"/>
                <w:lang w:val="kk-KZ"/>
              </w:rPr>
            </w:pP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Теңіз</w:t>
            </w:r>
          </w:p>
        </w:tc>
        <w:tc>
          <w:tcPr>
            <w:tcW w:w="1418" w:type="dxa"/>
          </w:tcPr>
          <w:p w:rsidR="00AB2168" w:rsidRDefault="00AB2168" w:rsidP="004D3E62">
            <w:pPr>
              <w:pStyle w:val="a3"/>
              <w:jc w:val="both"/>
              <w:rPr>
                <w:rFonts w:ascii="Times New Roman" w:hAnsi="Times New Roman" w:cs="Times New Roman"/>
                <w:sz w:val="28"/>
                <w:szCs w:val="28"/>
                <w:lang w:val="kk-KZ"/>
              </w:rPr>
            </w:pPr>
          </w:p>
        </w:tc>
        <w:tc>
          <w:tcPr>
            <w:tcW w:w="1701" w:type="dxa"/>
          </w:tcPr>
          <w:p w:rsidR="00AB2168" w:rsidRDefault="00AB2168" w:rsidP="004D3E62">
            <w:pPr>
              <w:pStyle w:val="a3"/>
              <w:jc w:val="both"/>
              <w:rPr>
                <w:rFonts w:ascii="Times New Roman" w:hAnsi="Times New Roman" w:cs="Times New Roman"/>
                <w:sz w:val="28"/>
                <w:szCs w:val="28"/>
                <w:lang w:val="kk-KZ"/>
              </w:rPr>
            </w:pPr>
          </w:p>
        </w:tc>
        <w:tc>
          <w:tcPr>
            <w:tcW w:w="1417" w:type="dxa"/>
          </w:tcPr>
          <w:p w:rsidR="00AB2168" w:rsidRDefault="00AB2168" w:rsidP="004D3E62">
            <w:pPr>
              <w:pStyle w:val="a3"/>
              <w:jc w:val="both"/>
              <w:rPr>
                <w:rFonts w:ascii="Times New Roman" w:hAnsi="Times New Roman" w:cs="Times New Roman"/>
                <w:sz w:val="28"/>
                <w:szCs w:val="28"/>
                <w:lang w:val="kk-KZ"/>
              </w:rPr>
            </w:pPr>
          </w:p>
        </w:tc>
        <w:tc>
          <w:tcPr>
            <w:tcW w:w="1276" w:type="dxa"/>
          </w:tcPr>
          <w:p w:rsidR="00AB2168" w:rsidRDefault="00AB2168" w:rsidP="004D3E62">
            <w:pPr>
              <w:pStyle w:val="a3"/>
              <w:jc w:val="both"/>
              <w:rPr>
                <w:rFonts w:ascii="Times New Roman" w:hAnsi="Times New Roman" w:cs="Times New Roman"/>
                <w:sz w:val="28"/>
                <w:szCs w:val="28"/>
                <w:lang w:val="kk-KZ"/>
              </w:rPr>
            </w:pPr>
          </w:p>
        </w:tc>
      </w:tr>
      <w:tr w:rsidR="00AB2168" w:rsidTr="004D3E62">
        <w:tc>
          <w:tcPr>
            <w:tcW w:w="1809" w:type="dxa"/>
          </w:tcPr>
          <w:p w:rsidR="00AB2168" w:rsidRDefault="00AB2168" w:rsidP="004D3E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Тоқсан бір</w:t>
            </w:r>
          </w:p>
        </w:tc>
        <w:tc>
          <w:tcPr>
            <w:tcW w:w="1418" w:type="dxa"/>
          </w:tcPr>
          <w:p w:rsidR="00AB2168" w:rsidRDefault="00AB2168" w:rsidP="004D3E62">
            <w:pPr>
              <w:pStyle w:val="a3"/>
              <w:jc w:val="both"/>
              <w:rPr>
                <w:rFonts w:ascii="Times New Roman" w:hAnsi="Times New Roman" w:cs="Times New Roman"/>
                <w:sz w:val="28"/>
                <w:szCs w:val="28"/>
                <w:lang w:val="kk-KZ"/>
              </w:rPr>
            </w:pPr>
          </w:p>
        </w:tc>
        <w:tc>
          <w:tcPr>
            <w:tcW w:w="1701" w:type="dxa"/>
          </w:tcPr>
          <w:p w:rsidR="00AB2168" w:rsidRDefault="00AB2168" w:rsidP="004D3E62">
            <w:pPr>
              <w:pStyle w:val="a3"/>
              <w:jc w:val="both"/>
              <w:rPr>
                <w:rFonts w:ascii="Times New Roman" w:hAnsi="Times New Roman" w:cs="Times New Roman"/>
                <w:sz w:val="28"/>
                <w:szCs w:val="28"/>
                <w:lang w:val="kk-KZ"/>
              </w:rPr>
            </w:pPr>
          </w:p>
        </w:tc>
        <w:tc>
          <w:tcPr>
            <w:tcW w:w="1417" w:type="dxa"/>
          </w:tcPr>
          <w:p w:rsidR="00AB2168" w:rsidRDefault="00AB2168" w:rsidP="004D3E62">
            <w:pPr>
              <w:pStyle w:val="a3"/>
              <w:jc w:val="both"/>
              <w:rPr>
                <w:rFonts w:ascii="Times New Roman" w:hAnsi="Times New Roman" w:cs="Times New Roman"/>
                <w:sz w:val="28"/>
                <w:szCs w:val="28"/>
                <w:lang w:val="kk-KZ"/>
              </w:rPr>
            </w:pPr>
          </w:p>
        </w:tc>
        <w:tc>
          <w:tcPr>
            <w:tcW w:w="1276" w:type="dxa"/>
          </w:tcPr>
          <w:p w:rsidR="00AB2168" w:rsidRDefault="00AB2168" w:rsidP="004D3E62">
            <w:pPr>
              <w:pStyle w:val="a3"/>
              <w:jc w:val="both"/>
              <w:rPr>
                <w:rFonts w:ascii="Times New Roman" w:hAnsi="Times New Roman" w:cs="Times New Roman"/>
                <w:sz w:val="28"/>
                <w:szCs w:val="28"/>
                <w:lang w:val="kk-KZ"/>
              </w:rPr>
            </w:pPr>
          </w:p>
        </w:tc>
      </w:tr>
    </w:tbl>
    <w:p w:rsidR="00AB2168" w:rsidRPr="00E1302F"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sidRPr="002D3084">
        <w:rPr>
          <w:rFonts w:ascii="Times New Roman" w:hAnsi="Times New Roman" w:cs="Times New Roman"/>
          <w:b/>
          <w:sz w:val="28"/>
          <w:szCs w:val="28"/>
          <w:lang w:val="kk-KZ"/>
        </w:rPr>
        <w:t>V</w:t>
      </w:r>
      <w:r w:rsidRPr="000D343E">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«Топтастыру»</w: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4" type="#_x0000_t32" style="position:absolute;left:0;text-align:left;margin-left:282.6pt;margin-top:4.25pt;width:59.25pt;height:23.25pt;flip:y;z-index:251678720"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101.1pt;margin-top:9.5pt;width:57.75pt;height:22.5pt;flip:x y;z-index:251679744" o:connectortype="straight">
            <v:stroke endarrow="block"/>
          </v:shape>
        </w:pic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oval id="_x0000_s1043" style="position:absolute;left:0;text-align:left;margin-left:149.1pt;margin-top:3.9pt;width:150pt;height:46.5pt;z-index:251677696">
            <v:textbox>
              <w:txbxContent>
                <w:p w:rsidR="00AB2168" w:rsidRPr="000D343E" w:rsidRDefault="00AB2168" w:rsidP="00AB2168">
                  <w:pPr>
                    <w:jc w:val="center"/>
                    <w:rPr>
                      <w:rFonts w:ascii="Times New Roman" w:hAnsi="Times New Roman" w:cs="Times New Roman"/>
                      <w:b/>
                      <w:sz w:val="32"/>
                      <w:szCs w:val="32"/>
                      <w:lang w:val="kk-KZ"/>
                    </w:rPr>
                  </w:pPr>
                  <w:r w:rsidRPr="000D343E">
                    <w:rPr>
                      <w:rFonts w:ascii="Times New Roman" w:hAnsi="Times New Roman" w:cs="Times New Roman"/>
                      <w:b/>
                      <w:sz w:val="32"/>
                      <w:szCs w:val="32"/>
                      <w:lang w:val="kk-KZ"/>
                    </w:rPr>
                    <w:t>Сөз таптары</w:t>
                  </w:r>
                </w:p>
              </w:txbxContent>
            </v:textbox>
          </v:oval>
        </w:pic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7" type="#_x0000_t32" style="position:absolute;left:0;text-align:left;margin-left:282.6pt;margin-top:8.45pt;width:63pt;height:21.75pt;z-index:251681792"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101.1pt;margin-top:8.45pt;width:63pt;height:21.75pt;flip:x;z-index:251680768" o:connectortype="straight">
            <v:stroke endarrow="block"/>
          </v:shape>
        </w:pict>
      </w: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sz w:val="28"/>
          <w:szCs w:val="28"/>
          <w:lang w:val="kk-KZ"/>
        </w:rPr>
      </w:pPr>
    </w:p>
    <w:p w:rsidR="00AB2168" w:rsidRDefault="00AB2168" w:rsidP="00AB2168">
      <w:pPr>
        <w:pStyle w:val="a3"/>
        <w:jc w:val="both"/>
        <w:rPr>
          <w:rFonts w:ascii="Times New Roman" w:hAnsi="Times New Roman" w:cs="Times New Roman"/>
          <w:b/>
          <w:sz w:val="28"/>
          <w:szCs w:val="28"/>
          <w:lang w:val="kk-KZ"/>
        </w:rPr>
      </w:pPr>
    </w:p>
    <w:p w:rsidR="00AB2168" w:rsidRPr="000D343E" w:rsidRDefault="00AB2168" w:rsidP="00AB2168">
      <w:pPr>
        <w:pStyle w:val="a3"/>
        <w:jc w:val="both"/>
        <w:rPr>
          <w:rFonts w:ascii="Times New Roman" w:hAnsi="Times New Roman" w:cs="Times New Roman"/>
          <w:b/>
          <w:sz w:val="28"/>
          <w:szCs w:val="28"/>
          <w:lang w:val="kk-KZ"/>
        </w:rPr>
      </w:pPr>
      <w:r w:rsidRPr="000D343E">
        <w:rPr>
          <w:rFonts w:ascii="Times New Roman" w:hAnsi="Times New Roman" w:cs="Times New Roman"/>
          <w:b/>
          <w:sz w:val="28"/>
          <w:szCs w:val="28"/>
          <w:lang w:val="kk-KZ"/>
        </w:rPr>
        <w:t>VІ. Сабақты бекіту.</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1.Сөздер мағыналарына қарай неше топқа бөлінеді?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2.Сөз таптарын ата.</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3.Зат есім сөздер қандай мағына береді?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4.Етістік қандай мағына береді?</w:t>
      </w:r>
    </w:p>
    <w:p w:rsidR="00AB2168"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5.Сын есім ше?</w:t>
      </w:r>
    </w:p>
    <w:p w:rsidR="00AB2168" w:rsidRPr="000D343E" w:rsidRDefault="00AB2168" w:rsidP="00AB216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6.Сан есім ше?</w:t>
      </w:r>
    </w:p>
    <w:p w:rsidR="00AB2168" w:rsidRDefault="00AB2168" w:rsidP="00AB2168">
      <w:pPr>
        <w:pStyle w:val="a3"/>
        <w:jc w:val="both"/>
        <w:rPr>
          <w:rFonts w:ascii="Times New Roman" w:hAnsi="Times New Roman" w:cs="Times New Roman"/>
          <w:b/>
          <w:sz w:val="28"/>
          <w:szCs w:val="28"/>
          <w:lang w:val="kk-KZ"/>
        </w:rPr>
      </w:pPr>
    </w:p>
    <w:p w:rsidR="00AB2168" w:rsidRPr="000D343E" w:rsidRDefault="00AB2168" w:rsidP="00AB2168">
      <w:pPr>
        <w:pStyle w:val="a3"/>
        <w:jc w:val="both"/>
        <w:rPr>
          <w:rFonts w:ascii="Times New Roman" w:hAnsi="Times New Roman" w:cs="Times New Roman"/>
          <w:b/>
          <w:sz w:val="28"/>
          <w:szCs w:val="28"/>
          <w:lang w:val="kk-KZ"/>
        </w:rPr>
      </w:pPr>
      <w:r w:rsidRPr="000D343E">
        <w:rPr>
          <w:rFonts w:ascii="Times New Roman" w:hAnsi="Times New Roman" w:cs="Times New Roman"/>
          <w:b/>
          <w:sz w:val="28"/>
          <w:szCs w:val="28"/>
          <w:lang w:val="kk-KZ"/>
        </w:rPr>
        <w:t>VІІ.Үйге тапсырма</w:t>
      </w:r>
    </w:p>
    <w:p w:rsidR="00AB2168" w:rsidRDefault="00AB2168" w:rsidP="00AB2168">
      <w:pPr>
        <w:pStyle w:val="a3"/>
        <w:jc w:val="both"/>
        <w:rPr>
          <w:rFonts w:ascii="Times New Roman" w:hAnsi="Times New Roman" w:cs="Times New Roman"/>
          <w:b/>
          <w:sz w:val="28"/>
          <w:szCs w:val="28"/>
          <w:lang w:val="kk-KZ"/>
        </w:rPr>
      </w:pPr>
    </w:p>
    <w:p w:rsidR="00AB2168" w:rsidRDefault="00AB2168" w:rsidP="00AB2168">
      <w:pPr>
        <w:pStyle w:val="a3"/>
        <w:jc w:val="both"/>
        <w:rPr>
          <w:rFonts w:ascii="Times New Roman" w:hAnsi="Times New Roman" w:cs="Times New Roman"/>
          <w:b/>
          <w:sz w:val="28"/>
          <w:szCs w:val="28"/>
          <w:lang w:val="kk-KZ"/>
        </w:rPr>
      </w:pPr>
      <w:r w:rsidRPr="000D343E">
        <w:rPr>
          <w:rFonts w:ascii="Times New Roman" w:hAnsi="Times New Roman" w:cs="Times New Roman"/>
          <w:b/>
          <w:sz w:val="28"/>
          <w:szCs w:val="28"/>
          <w:lang w:val="kk-KZ"/>
        </w:rPr>
        <w:t>VІІІ.</w:t>
      </w:r>
      <w:r>
        <w:rPr>
          <w:rFonts w:ascii="Times New Roman" w:hAnsi="Times New Roman" w:cs="Times New Roman"/>
          <w:b/>
          <w:sz w:val="28"/>
          <w:szCs w:val="28"/>
          <w:lang w:val="kk-KZ"/>
        </w:rPr>
        <w:t>Бағалау</w:t>
      </w:r>
    </w:p>
    <w:p w:rsidR="00AB2168" w:rsidRDefault="00AB2168" w:rsidP="00AB2168">
      <w:pPr>
        <w:pStyle w:val="a3"/>
        <w:jc w:val="both"/>
        <w:rPr>
          <w:rFonts w:ascii="Times New Roman" w:hAnsi="Times New Roman" w:cs="Times New Roman"/>
          <w:b/>
          <w:sz w:val="28"/>
          <w:szCs w:val="28"/>
          <w:lang w:val="kk-KZ"/>
        </w:rPr>
      </w:pPr>
    </w:p>
    <w:p w:rsidR="00AB2168" w:rsidRDefault="00AB2168" w:rsidP="00AB2168">
      <w:pPr>
        <w:pStyle w:val="a3"/>
        <w:jc w:val="both"/>
        <w:rPr>
          <w:rFonts w:ascii="Times New Roman" w:hAnsi="Times New Roman" w:cs="Times New Roman"/>
          <w:b/>
          <w:sz w:val="28"/>
          <w:szCs w:val="28"/>
          <w:lang w:val="kk-KZ"/>
        </w:rPr>
      </w:pPr>
    </w:p>
    <w:p w:rsidR="00AB2168" w:rsidRDefault="00AB2168" w:rsidP="00AB2168">
      <w:pPr>
        <w:pStyle w:val="a3"/>
        <w:jc w:val="both"/>
        <w:rPr>
          <w:rFonts w:ascii="Times New Roman" w:hAnsi="Times New Roman" w:cs="Times New Roman"/>
          <w:b/>
          <w:sz w:val="28"/>
          <w:szCs w:val="28"/>
          <w:lang w:val="kk-KZ"/>
        </w:rPr>
      </w:pPr>
    </w:p>
    <w:p w:rsidR="00AB2168" w:rsidRDefault="00AB2168" w:rsidP="00AB2168">
      <w:pPr>
        <w:pStyle w:val="a3"/>
        <w:jc w:val="both"/>
        <w:rPr>
          <w:rFonts w:ascii="Times New Roman" w:hAnsi="Times New Roman" w:cs="Times New Roman"/>
          <w:sz w:val="28"/>
          <w:szCs w:val="28"/>
          <w:lang w:val="kk-KZ"/>
        </w:rPr>
      </w:pPr>
    </w:p>
    <w:p w:rsidR="00AB2168" w:rsidRPr="002D3084" w:rsidRDefault="00AB2168" w:rsidP="00AB2168">
      <w:pPr>
        <w:pStyle w:val="a3"/>
        <w:rPr>
          <w:rFonts w:ascii="Times New Roman" w:hAnsi="Times New Roman" w:cs="Times New Roman"/>
          <w:sz w:val="28"/>
          <w:szCs w:val="28"/>
          <w:lang w:val="kk-KZ"/>
        </w:rPr>
      </w:pPr>
    </w:p>
    <w:p w:rsidR="00AB2168" w:rsidRDefault="00AB2168" w:rsidP="00AB2168">
      <w:pPr>
        <w:pStyle w:val="a3"/>
        <w:rPr>
          <w:rFonts w:ascii="Times New Roman" w:hAnsi="Times New Roman" w:cs="Times New Roman"/>
          <w:b/>
          <w:i/>
          <w:sz w:val="28"/>
          <w:szCs w:val="28"/>
          <w:lang w:val="kk-KZ"/>
        </w:rPr>
      </w:pPr>
    </w:p>
    <w:p w:rsidR="00AB2168" w:rsidRDefault="00AB2168" w:rsidP="00AB2168">
      <w:pPr>
        <w:pStyle w:val="a3"/>
        <w:rPr>
          <w:rFonts w:ascii="Times New Roman" w:hAnsi="Times New Roman" w:cs="Times New Roman"/>
          <w:b/>
          <w:i/>
          <w:sz w:val="28"/>
          <w:szCs w:val="28"/>
          <w:lang w:val="kk-KZ"/>
        </w:rPr>
      </w:pPr>
    </w:p>
    <w:p w:rsidR="00AB2168" w:rsidRPr="00B6511F" w:rsidRDefault="00AB2168" w:rsidP="00AB2168">
      <w:pPr>
        <w:pStyle w:val="a3"/>
        <w:rPr>
          <w:rFonts w:ascii="Times New Roman" w:hAnsi="Times New Roman" w:cs="Times New Roman"/>
          <w:b/>
          <w:sz w:val="28"/>
          <w:szCs w:val="28"/>
          <w:lang w:val="kk-KZ"/>
        </w:rPr>
      </w:pPr>
      <w:r>
        <w:rPr>
          <w:rFonts w:ascii="Times New Roman" w:hAnsi="Times New Roman" w:cs="Times New Roman"/>
          <w:b/>
          <w:noProof/>
          <w:sz w:val="28"/>
          <w:szCs w:val="28"/>
          <w:lang w:eastAsia="ru-RU"/>
        </w:rPr>
        <w:pict>
          <v:oval id="_x0000_s1031" style="position:absolute;margin-left:144.6pt;margin-top:640.1pt;width:147.75pt;height:2in;z-index:251665408">
            <v:textbox style="mso-next-textbox:#_x0000_s1031">
              <w:txbxContent>
                <w:p w:rsidR="00AB2168" w:rsidRPr="00B6511F" w:rsidRDefault="00AB2168" w:rsidP="00AB2168">
                  <w:pPr>
                    <w:rPr>
                      <w:rFonts w:ascii="Times New Roman" w:hAnsi="Times New Roman" w:cs="Times New Roman"/>
                      <w:b/>
                      <w:sz w:val="144"/>
                      <w:szCs w:val="144"/>
                    </w:rPr>
                  </w:pPr>
                  <w:r>
                    <w:rPr>
                      <w:rFonts w:ascii="Times New Roman" w:hAnsi="Times New Roman" w:cs="Times New Roman"/>
                      <w:b/>
                      <w:sz w:val="144"/>
                      <w:szCs w:val="144"/>
                    </w:rPr>
                    <w:t xml:space="preserve"> 5</w:t>
                  </w:r>
                  <w:r>
                    <w:rPr>
                      <w:rFonts w:ascii="Times New Roman" w:hAnsi="Times New Roman" w:cs="Times New Roman"/>
                      <w:b/>
                      <w:noProof/>
                      <w:sz w:val="144"/>
                      <w:szCs w:val="144"/>
                    </w:rPr>
                    <w:drawing>
                      <wp:inline distT="0" distB="0" distL="0" distR="0">
                        <wp:extent cx="1190625" cy="1160559"/>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160559"/>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b/>
          <w:noProof/>
          <w:sz w:val="28"/>
          <w:szCs w:val="28"/>
          <w:lang w:eastAsia="ru-RU"/>
        </w:rPr>
        <w:pict>
          <v:oval id="_x0000_s1030" style="position:absolute;margin-left:314.85pt;margin-top:647.6pt;width:147.75pt;height:2in;z-index:251664384">
            <v:textbox style="mso-next-textbox:#_x0000_s1030">
              <w:txbxContent>
                <w:p w:rsidR="00AB2168" w:rsidRPr="00B6511F" w:rsidRDefault="00AB2168" w:rsidP="00AB2168">
                  <w:pPr>
                    <w:rPr>
                      <w:rFonts w:ascii="Times New Roman" w:hAnsi="Times New Roman" w:cs="Times New Roman"/>
                      <w:b/>
                      <w:sz w:val="144"/>
                      <w:szCs w:val="144"/>
                    </w:rPr>
                  </w:pPr>
                  <w:r>
                    <w:rPr>
                      <w:rFonts w:ascii="Times New Roman" w:hAnsi="Times New Roman" w:cs="Times New Roman"/>
                      <w:b/>
                      <w:sz w:val="144"/>
                      <w:szCs w:val="144"/>
                    </w:rPr>
                    <w:t xml:space="preserve"> 3</w:t>
                  </w:r>
                  <w:r w:rsidRPr="00B6511F">
                    <w:rPr>
                      <w:rFonts w:ascii="Times New Roman" w:hAnsi="Times New Roman" w:cs="Times New Roman"/>
                      <w:b/>
                      <w:sz w:val="144"/>
                      <w:szCs w:val="144"/>
                    </w:rPr>
                    <w:t>0</w:t>
                  </w:r>
                  <w:r>
                    <w:rPr>
                      <w:rFonts w:ascii="Times New Roman" w:hAnsi="Times New Roman" w:cs="Times New Roman"/>
                      <w:b/>
                      <w:noProof/>
                      <w:sz w:val="144"/>
                      <w:szCs w:val="144"/>
                    </w:rPr>
                    <w:drawing>
                      <wp:inline distT="0" distB="0" distL="0" distR="0">
                        <wp:extent cx="1190625" cy="1160559"/>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160559"/>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b/>
          <w:noProof/>
          <w:sz w:val="28"/>
          <w:szCs w:val="28"/>
          <w:lang w:eastAsia="ru-RU"/>
        </w:rPr>
        <w:pict>
          <v:oval id="_x0000_s1032" style="position:absolute;margin-left:-15.15pt;margin-top:660.35pt;width:147.75pt;height:2in;z-index:251666432">
            <v:textbox style="mso-next-textbox:#_x0000_s1032">
              <w:txbxContent>
                <w:p w:rsidR="00AB2168" w:rsidRPr="00B6511F" w:rsidRDefault="00AB2168" w:rsidP="00AB2168">
                  <w:pPr>
                    <w:rPr>
                      <w:rFonts w:ascii="Times New Roman" w:hAnsi="Times New Roman" w:cs="Times New Roman"/>
                      <w:b/>
                      <w:sz w:val="144"/>
                      <w:szCs w:val="144"/>
                    </w:rPr>
                  </w:pPr>
                  <w:r>
                    <w:rPr>
                      <w:rFonts w:ascii="Times New Roman" w:hAnsi="Times New Roman" w:cs="Times New Roman"/>
                      <w:b/>
                      <w:sz w:val="144"/>
                      <w:szCs w:val="144"/>
                    </w:rPr>
                    <w:t xml:space="preserve"> 5</w:t>
                  </w:r>
                  <w:r>
                    <w:rPr>
                      <w:rFonts w:ascii="Times New Roman" w:hAnsi="Times New Roman" w:cs="Times New Roman"/>
                      <w:b/>
                      <w:noProof/>
                      <w:sz w:val="144"/>
                      <w:szCs w:val="144"/>
                    </w:rPr>
                    <w:drawing>
                      <wp:inline distT="0" distB="0" distL="0" distR="0">
                        <wp:extent cx="1190625" cy="1160559"/>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160559"/>
                                </a:xfrm>
                                <a:prstGeom prst="rect">
                                  <a:avLst/>
                                </a:prstGeom>
                                <a:noFill/>
                                <a:ln w="9525">
                                  <a:noFill/>
                                  <a:miter lim="800000"/>
                                  <a:headEnd/>
                                  <a:tailEnd/>
                                </a:ln>
                              </pic:spPr>
                            </pic:pic>
                          </a:graphicData>
                        </a:graphic>
                      </wp:inline>
                    </w:drawing>
                  </w:r>
                </w:p>
              </w:txbxContent>
            </v:textbox>
          </v:oval>
        </w:pict>
      </w: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Pr="006B3786" w:rsidRDefault="00C93CC4" w:rsidP="00C93CC4">
      <w:pPr>
        <w:pStyle w:val="a3"/>
        <w:rPr>
          <w:rFonts w:ascii="Times New Roman" w:hAnsi="Times New Roman" w:cs="Times New Roman"/>
          <w:i/>
          <w:sz w:val="28"/>
          <w:szCs w:val="28"/>
          <w:lang w:val="kk-KZ"/>
        </w:rPr>
      </w:pPr>
    </w:p>
    <w:p w:rsidR="00C93CC4" w:rsidRDefault="00C93CC4" w:rsidP="00C93CC4">
      <w:pPr>
        <w:pStyle w:val="a3"/>
        <w:rPr>
          <w:rFonts w:ascii="Times New Roman" w:hAnsi="Times New Roman" w:cs="Times New Roman"/>
          <w:b/>
          <w:i/>
          <w:sz w:val="28"/>
          <w:szCs w:val="28"/>
          <w:lang w:val="kk-KZ"/>
        </w:rPr>
      </w:pPr>
    </w:p>
    <w:p w:rsidR="00C93CC4" w:rsidRDefault="00C93CC4" w:rsidP="00C93CC4">
      <w:pPr>
        <w:pStyle w:val="a3"/>
        <w:rPr>
          <w:rFonts w:ascii="Times New Roman" w:hAnsi="Times New Roman" w:cs="Times New Roman"/>
          <w:b/>
          <w:i/>
          <w:sz w:val="28"/>
          <w:szCs w:val="28"/>
          <w:lang w:val="kk-KZ"/>
        </w:rPr>
      </w:pPr>
    </w:p>
    <w:p w:rsidR="00C93CC4" w:rsidRPr="00B6511F" w:rsidRDefault="00525D54" w:rsidP="00C93CC4">
      <w:pPr>
        <w:pStyle w:val="a3"/>
        <w:rPr>
          <w:rFonts w:ascii="Times New Roman" w:hAnsi="Times New Roman" w:cs="Times New Roman"/>
          <w:b/>
          <w:sz w:val="28"/>
          <w:szCs w:val="28"/>
          <w:lang w:val="kk-KZ"/>
        </w:rPr>
      </w:pPr>
      <w:r>
        <w:rPr>
          <w:rFonts w:ascii="Times New Roman" w:hAnsi="Times New Roman" w:cs="Times New Roman"/>
          <w:b/>
          <w:noProof/>
          <w:sz w:val="28"/>
          <w:szCs w:val="28"/>
          <w:lang w:eastAsia="ru-RU"/>
        </w:rPr>
        <w:pict>
          <v:oval id="_x0000_s1027" style="position:absolute;margin-left:144.6pt;margin-top:640.1pt;width:147.75pt;height:2in;z-index:251661312">
            <v:textbox style="mso-next-textbox:#_x0000_s1027">
              <w:txbxContent>
                <w:p w:rsidR="00C93CC4" w:rsidRPr="00B6511F" w:rsidRDefault="00C93CC4" w:rsidP="00C93CC4">
                  <w:pPr>
                    <w:rPr>
                      <w:rFonts w:ascii="Times New Roman" w:hAnsi="Times New Roman" w:cs="Times New Roman"/>
                      <w:b/>
                      <w:sz w:val="144"/>
                      <w:szCs w:val="144"/>
                    </w:rPr>
                  </w:pPr>
                  <w:r>
                    <w:rPr>
                      <w:rFonts w:ascii="Times New Roman" w:hAnsi="Times New Roman" w:cs="Times New Roman"/>
                      <w:b/>
                      <w:sz w:val="144"/>
                      <w:szCs w:val="144"/>
                    </w:rPr>
                    <w:t xml:space="preserve"> 5</w:t>
                  </w:r>
                  <w:r>
                    <w:rPr>
                      <w:rFonts w:ascii="Times New Roman" w:hAnsi="Times New Roman" w:cs="Times New Roman"/>
                      <w:b/>
                      <w:noProof/>
                      <w:sz w:val="144"/>
                      <w:szCs w:val="144"/>
                    </w:rPr>
                    <w:drawing>
                      <wp:inline distT="0" distB="0" distL="0" distR="0">
                        <wp:extent cx="1190625" cy="1160559"/>
                        <wp:effectExtent l="19050" t="0" r="9525"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160559"/>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b/>
          <w:noProof/>
          <w:sz w:val="28"/>
          <w:szCs w:val="28"/>
          <w:lang w:eastAsia="ru-RU"/>
        </w:rPr>
        <w:pict>
          <v:oval id="_x0000_s1026" style="position:absolute;margin-left:314.85pt;margin-top:647.6pt;width:147.75pt;height:2in;z-index:251660288">
            <v:textbox style="mso-next-textbox:#_x0000_s1026">
              <w:txbxContent>
                <w:p w:rsidR="00C93CC4" w:rsidRPr="00B6511F" w:rsidRDefault="00C93CC4" w:rsidP="00C93CC4">
                  <w:pPr>
                    <w:rPr>
                      <w:rFonts w:ascii="Times New Roman" w:hAnsi="Times New Roman" w:cs="Times New Roman"/>
                      <w:b/>
                      <w:sz w:val="144"/>
                      <w:szCs w:val="144"/>
                    </w:rPr>
                  </w:pPr>
                  <w:r>
                    <w:rPr>
                      <w:rFonts w:ascii="Times New Roman" w:hAnsi="Times New Roman" w:cs="Times New Roman"/>
                      <w:b/>
                      <w:sz w:val="144"/>
                      <w:szCs w:val="144"/>
                    </w:rPr>
                    <w:t xml:space="preserve"> 3</w:t>
                  </w:r>
                  <w:r w:rsidRPr="00B6511F">
                    <w:rPr>
                      <w:rFonts w:ascii="Times New Roman" w:hAnsi="Times New Roman" w:cs="Times New Roman"/>
                      <w:b/>
                      <w:sz w:val="144"/>
                      <w:szCs w:val="144"/>
                    </w:rPr>
                    <w:t>0</w:t>
                  </w:r>
                  <w:r>
                    <w:rPr>
                      <w:rFonts w:ascii="Times New Roman" w:hAnsi="Times New Roman" w:cs="Times New Roman"/>
                      <w:b/>
                      <w:noProof/>
                      <w:sz w:val="144"/>
                      <w:szCs w:val="144"/>
                    </w:rPr>
                    <w:drawing>
                      <wp:inline distT="0" distB="0" distL="0" distR="0">
                        <wp:extent cx="1190625" cy="1160559"/>
                        <wp:effectExtent l="19050" t="0" r="9525"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160559"/>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b/>
          <w:noProof/>
          <w:sz w:val="28"/>
          <w:szCs w:val="28"/>
          <w:lang w:eastAsia="ru-RU"/>
        </w:rPr>
        <w:pict>
          <v:oval id="_x0000_s1028" style="position:absolute;margin-left:-15.15pt;margin-top:660.35pt;width:147.75pt;height:2in;z-index:251662336">
            <v:textbox style="mso-next-textbox:#_x0000_s1028">
              <w:txbxContent>
                <w:p w:rsidR="00C93CC4" w:rsidRPr="00B6511F" w:rsidRDefault="00C93CC4" w:rsidP="00C93CC4">
                  <w:pPr>
                    <w:rPr>
                      <w:rFonts w:ascii="Times New Roman" w:hAnsi="Times New Roman" w:cs="Times New Roman"/>
                      <w:b/>
                      <w:sz w:val="144"/>
                      <w:szCs w:val="144"/>
                    </w:rPr>
                  </w:pPr>
                  <w:r>
                    <w:rPr>
                      <w:rFonts w:ascii="Times New Roman" w:hAnsi="Times New Roman" w:cs="Times New Roman"/>
                      <w:b/>
                      <w:sz w:val="144"/>
                      <w:szCs w:val="144"/>
                    </w:rPr>
                    <w:t xml:space="preserve"> 5</w:t>
                  </w:r>
                  <w:r>
                    <w:rPr>
                      <w:rFonts w:ascii="Times New Roman" w:hAnsi="Times New Roman" w:cs="Times New Roman"/>
                      <w:b/>
                      <w:noProof/>
                      <w:sz w:val="144"/>
                      <w:szCs w:val="144"/>
                    </w:rPr>
                    <w:drawing>
                      <wp:inline distT="0" distB="0" distL="0" distR="0">
                        <wp:extent cx="1190625" cy="1160559"/>
                        <wp:effectExtent l="19050" t="0" r="9525"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90625" cy="1160559"/>
                                </a:xfrm>
                                <a:prstGeom prst="rect">
                                  <a:avLst/>
                                </a:prstGeom>
                                <a:noFill/>
                                <a:ln w="9525">
                                  <a:noFill/>
                                  <a:miter lim="800000"/>
                                  <a:headEnd/>
                                  <a:tailEnd/>
                                </a:ln>
                              </pic:spPr>
                            </pic:pic>
                          </a:graphicData>
                        </a:graphic>
                      </wp:inline>
                    </w:drawing>
                  </w:r>
                </w:p>
              </w:txbxContent>
            </v:textbox>
          </v:oval>
        </w:pict>
      </w:r>
    </w:p>
    <w:p w:rsidR="00F627BD" w:rsidRDefault="00F627BD" w:rsidP="00F627BD">
      <w:pPr>
        <w:jc w:val="both"/>
        <w:rPr>
          <w:sz w:val="28"/>
          <w:szCs w:val="28"/>
          <w:lang w:val="kk-KZ"/>
        </w:rPr>
      </w:pPr>
    </w:p>
    <w:sectPr w:rsidR="00F627BD" w:rsidSect="006B3786">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B9"/>
    <w:multiLevelType w:val="hybridMultilevel"/>
    <w:tmpl w:val="1840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056D9"/>
    <w:multiLevelType w:val="hybridMultilevel"/>
    <w:tmpl w:val="D122A7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230DE"/>
    <w:multiLevelType w:val="hybridMultilevel"/>
    <w:tmpl w:val="B3741C98"/>
    <w:lvl w:ilvl="0" w:tplc="EC4CC908">
      <w:start w:val="1"/>
      <w:numFmt w:val="bullet"/>
      <w:lvlText w:val="-"/>
      <w:lvlJc w:val="left"/>
      <w:pPr>
        <w:ind w:left="765" w:hanging="360"/>
      </w:pPr>
      <w:rPr>
        <w:rFonts w:ascii="Times New Roman" w:eastAsiaTheme="minorHAns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8841CD8"/>
    <w:multiLevelType w:val="hybridMultilevel"/>
    <w:tmpl w:val="2520B4E6"/>
    <w:lvl w:ilvl="0" w:tplc="3A5C5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D161F"/>
    <w:multiLevelType w:val="hybridMultilevel"/>
    <w:tmpl w:val="3236CB9C"/>
    <w:lvl w:ilvl="0" w:tplc="324614B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8578A"/>
    <w:multiLevelType w:val="hybridMultilevel"/>
    <w:tmpl w:val="FE1E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15709C"/>
    <w:multiLevelType w:val="hybridMultilevel"/>
    <w:tmpl w:val="4476EBD8"/>
    <w:lvl w:ilvl="0" w:tplc="AF76F2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3F0EBB"/>
    <w:multiLevelType w:val="hybridMultilevel"/>
    <w:tmpl w:val="C50C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C27302"/>
    <w:multiLevelType w:val="hybridMultilevel"/>
    <w:tmpl w:val="078E2B38"/>
    <w:lvl w:ilvl="0" w:tplc="4D763F3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D5B"/>
    <w:rsid w:val="00090B4C"/>
    <w:rsid w:val="000D61D2"/>
    <w:rsid w:val="0019312C"/>
    <w:rsid w:val="002B5D95"/>
    <w:rsid w:val="00322FE9"/>
    <w:rsid w:val="003A3B1F"/>
    <w:rsid w:val="003E1207"/>
    <w:rsid w:val="00454A0D"/>
    <w:rsid w:val="004D46DD"/>
    <w:rsid w:val="00520DC3"/>
    <w:rsid w:val="00525D54"/>
    <w:rsid w:val="00560E91"/>
    <w:rsid w:val="00592725"/>
    <w:rsid w:val="005B083E"/>
    <w:rsid w:val="005F15C9"/>
    <w:rsid w:val="00613110"/>
    <w:rsid w:val="00623490"/>
    <w:rsid w:val="00631F78"/>
    <w:rsid w:val="00691B23"/>
    <w:rsid w:val="006A51D5"/>
    <w:rsid w:val="006F1C9B"/>
    <w:rsid w:val="00702E88"/>
    <w:rsid w:val="00872790"/>
    <w:rsid w:val="008957FC"/>
    <w:rsid w:val="008B20D4"/>
    <w:rsid w:val="009D6C1A"/>
    <w:rsid w:val="00A955D1"/>
    <w:rsid w:val="00AB2168"/>
    <w:rsid w:val="00AC7316"/>
    <w:rsid w:val="00B349E3"/>
    <w:rsid w:val="00C93CC4"/>
    <w:rsid w:val="00C93D6E"/>
    <w:rsid w:val="00CF1BF8"/>
    <w:rsid w:val="00D368AC"/>
    <w:rsid w:val="00DA0275"/>
    <w:rsid w:val="00DC4832"/>
    <w:rsid w:val="00E37810"/>
    <w:rsid w:val="00E4631A"/>
    <w:rsid w:val="00E6366F"/>
    <w:rsid w:val="00E94D5B"/>
    <w:rsid w:val="00E95B9F"/>
    <w:rsid w:val="00EE2937"/>
    <w:rsid w:val="00F627BD"/>
    <w:rsid w:val="00F83C5C"/>
    <w:rsid w:val="00FA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 type="connector" idref="#_x0000_s1035"/>
        <o:r id="V:Rule2" type="connector" idref="#_x0000_s1034"/>
        <o:r id="V:Rule3" type="connector" idref="#_x0000_s1033"/>
        <o:r id="V:Rule4" type="connector" idref="#_x0000_s1041"/>
        <o:r id="V:Rule5" type="connector" idref="#_x0000_s1039"/>
        <o:r id="V:Rule6" type="connector" idref="#_x0000_s1046"/>
        <o:r id="V:Rule7" type="connector" idref="#_x0000_s1036"/>
        <o:r id="V:Rule8" type="connector" idref="#_x0000_s1044"/>
        <o:r id="V:Rule9" type="connector" idref="#_x0000_s1047"/>
        <o:r id="V:Rule10" type="connector" idref="#_x0000_s1042"/>
        <o:r id="V:Rule11" type="connector" idref="#_x0000_s1040"/>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5B"/>
    <w:pPr>
      <w:spacing w:after="0" w:line="240" w:lineRule="auto"/>
    </w:pPr>
  </w:style>
  <w:style w:type="table" w:styleId="a4">
    <w:name w:val="Table Grid"/>
    <w:basedOn w:val="a1"/>
    <w:uiPriority w:val="59"/>
    <w:rsid w:val="00E9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7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316"/>
    <w:rPr>
      <w:rFonts w:ascii="Tahoma" w:hAnsi="Tahoma" w:cs="Tahoma"/>
      <w:sz w:val="16"/>
      <w:szCs w:val="16"/>
    </w:rPr>
  </w:style>
  <w:style w:type="paragraph" w:styleId="a7">
    <w:name w:val="List Paragraph"/>
    <w:basedOn w:val="a"/>
    <w:uiPriority w:val="99"/>
    <w:qFormat/>
    <w:rsid w:val="0061311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o.mail.ru/search_images?q=%D1%88%D0%BA%D0%BE%D0%BB%D1%8C%D0%BD%D1%8B%D0%B5%20%D0%BA%D0%B0%D1%80%D1%82%D0%B8%D0%BD%D0%BA%D0%B8%20%D0%B4%D0%BB%D1%8F%20%D0%BF%D1%80%D0%B5%D0%B7%D0%B5%D0%BD%D1%82%D0%B0%D1%86%D0%B8%D0%B8&amp;fr=web&amp;rch=l&amp;jsa=1#w=736&amp;h=680&amp;s=74508&amp;pic=http%3A%2F%2Fputangespontecrepin.free.fr%2Fecoles.jpg&amp;page=http%3A%2F%2Ffwher.ucoz.com%2Fnews%2Freshebnik_po_russkomu_jazyku_za_8_klass_trostencova_ladyzhenskaja_dejkina%2F2012-11-25-900&amp;pretty=http%3A%2F%2Ffwher.ucoz.com&amp;descr=%D0%A2%D1%80%D0%BE%D1%81%D1%82%D0%B5%D0%BD%D1%86%D0%BE%D0%B2%D0%B0%20%D0%BB%D0%B0%D0%B4%D1%8B%D0%B6%D0%B5%D0%BD%D1%81%D0%BA%D0%B0%D1%8F%20%D0%B4%D0%B5%D0%B9%D0%BA%D0%B8%D0%BD%D0%B0%20%D0%B0%D0%BB%D0%B5%D0%BA%D1%81%D0%B0%D0%BD%D0%B4%D1%80%D0%BE%D0%B2%D0%B0%20%D0%B3%D0%B4%D0%B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cp:revision>
  <dcterms:created xsi:type="dcterms:W3CDTF">2014-05-21T06:32:00Z</dcterms:created>
  <dcterms:modified xsi:type="dcterms:W3CDTF">2014-05-21T11:38:00Z</dcterms:modified>
</cp:coreProperties>
</file>