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16" w:rsidRDefault="00A82C16" w:rsidP="00A82C16">
      <w:pPr>
        <w:spacing w:after="0"/>
        <w:ind w:firstLine="709"/>
        <w:contextualSpacing/>
        <w:rPr>
          <w:rFonts w:ascii="Arial Black" w:hAnsi="Arial Black" w:cs="Times New Roman"/>
          <w:b/>
          <w:i/>
          <w:sz w:val="36"/>
          <w:szCs w:val="36"/>
        </w:rPr>
      </w:pPr>
      <w:r>
        <w:rPr>
          <w:rFonts w:ascii="Arial Black" w:hAnsi="Arial Black" w:cs="Times New Roman"/>
          <w:b/>
          <w:i/>
          <w:sz w:val="36"/>
          <w:szCs w:val="36"/>
        </w:rPr>
        <w:t>Тема</w:t>
      </w:r>
      <w:r w:rsidRPr="00A82C16">
        <w:rPr>
          <w:rFonts w:ascii="Arial Black" w:hAnsi="Arial Black" w:cs="Times New Roman"/>
          <w:b/>
          <w:i/>
          <w:sz w:val="36"/>
          <w:szCs w:val="36"/>
        </w:rPr>
        <w:t>:Решение задач на нахождение неизвестного по разности и сумме</w:t>
      </w:r>
    </w:p>
    <w:p w:rsid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2C16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2C16">
        <w:rPr>
          <w:rFonts w:ascii="Times New Roman" w:hAnsi="Times New Roman" w:cs="Times New Roman"/>
          <w:i/>
          <w:sz w:val="28"/>
          <w:szCs w:val="28"/>
        </w:rPr>
        <w:t xml:space="preserve">1) формировать способность к решению задач на нахождение значений двух величин по их сумме и разности; </w:t>
      </w: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2C16">
        <w:rPr>
          <w:rFonts w:ascii="Times New Roman" w:hAnsi="Times New Roman" w:cs="Times New Roman"/>
          <w:i/>
          <w:sz w:val="28"/>
          <w:szCs w:val="28"/>
        </w:rPr>
        <w:t>2) тренировать навыки устных вычислений, прием умножения многозначного числа на однозначное число, способность к составлению буквенных выражений и графических моделей к текстовым задачам;</w:t>
      </w: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2C16">
        <w:rPr>
          <w:rFonts w:ascii="Times New Roman" w:hAnsi="Times New Roman" w:cs="Times New Roman"/>
          <w:i/>
          <w:sz w:val="28"/>
          <w:szCs w:val="28"/>
        </w:rPr>
        <w:t>3) развивать мыслительные операции, внимание, речь, коммуникативные способности, интерес к математике.</w:t>
      </w:r>
    </w:p>
    <w:p w:rsid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82C16" w:rsidRDefault="00A82C16" w:rsidP="00A82C1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C16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1.Мотивация.</w:t>
      </w: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2C16">
        <w:rPr>
          <w:rFonts w:ascii="Times New Roman" w:hAnsi="Times New Roman" w:cs="Times New Roman"/>
          <w:b/>
          <w:i/>
          <w:sz w:val="28"/>
          <w:szCs w:val="28"/>
        </w:rPr>
        <w:t>Удача приходит тем, кто её добивается</w:t>
      </w: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2C16">
        <w:rPr>
          <w:rFonts w:ascii="Times New Roman" w:hAnsi="Times New Roman" w:cs="Times New Roman"/>
          <w:sz w:val="28"/>
          <w:szCs w:val="28"/>
        </w:rPr>
        <w:t>- Как вы поним</w:t>
      </w:r>
      <w:r>
        <w:rPr>
          <w:rFonts w:ascii="Times New Roman" w:hAnsi="Times New Roman" w:cs="Times New Roman"/>
          <w:sz w:val="28"/>
          <w:szCs w:val="28"/>
        </w:rPr>
        <w:t xml:space="preserve">аете значение этого выражения? </w:t>
      </w: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2C16">
        <w:rPr>
          <w:rFonts w:ascii="Times New Roman" w:hAnsi="Times New Roman" w:cs="Times New Roman"/>
          <w:sz w:val="28"/>
          <w:szCs w:val="28"/>
        </w:rPr>
        <w:t>- Какие качества характера понадо</w:t>
      </w:r>
      <w:r>
        <w:rPr>
          <w:rFonts w:ascii="Times New Roman" w:hAnsi="Times New Roman" w:cs="Times New Roman"/>
          <w:sz w:val="28"/>
          <w:szCs w:val="28"/>
        </w:rPr>
        <w:t xml:space="preserve">бятся вам для успешной работы? </w:t>
      </w: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2C16">
        <w:rPr>
          <w:rFonts w:ascii="Times New Roman" w:hAnsi="Times New Roman" w:cs="Times New Roman"/>
          <w:sz w:val="28"/>
          <w:szCs w:val="28"/>
        </w:rPr>
        <w:t>- Ждёт сегодня нас удача</w:t>
      </w:r>
      <w:r>
        <w:rPr>
          <w:rFonts w:ascii="Times New Roman" w:hAnsi="Times New Roman" w:cs="Times New Roman"/>
          <w:sz w:val="28"/>
          <w:szCs w:val="28"/>
        </w:rPr>
        <w:t>, если мы решим (хором) задачу.</w:t>
      </w:r>
    </w:p>
    <w:p w:rsidR="00A82C16" w:rsidRP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2C16">
        <w:rPr>
          <w:rFonts w:ascii="Times New Roman" w:hAnsi="Times New Roman" w:cs="Times New Roman"/>
          <w:sz w:val="28"/>
          <w:szCs w:val="28"/>
        </w:rPr>
        <w:t xml:space="preserve">- А какие знания </w:t>
      </w:r>
      <w:r>
        <w:rPr>
          <w:rFonts w:ascii="Times New Roman" w:hAnsi="Times New Roman" w:cs="Times New Roman"/>
          <w:sz w:val="28"/>
          <w:szCs w:val="28"/>
        </w:rPr>
        <w:t xml:space="preserve">понадобятся для решения задач? </w:t>
      </w:r>
    </w:p>
    <w:p w:rsidR="00A82C16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2C16">
        <w:rPr>
          <w:rFonts w:ascii="Times New Roman" w:hAnsi="Times New Roman" w:cs="Times New Roman"/>
          <w:sz w:val="28"/>
          <w:szCs w:val="28"/>
        </w:rPr>
        <w:t>- Сегодня на уроке мы будем решать задачи. Пусть каждому из вас сопутствует удача, а я вам помогу.</w:t>
      </w:r>
    </w:p>
    <w:p w:rsidR="00A82C16" w:rsidRPr="00BC1AED" w:rsidRDefault="00A82C16" w:rsidP="00A82C16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1AED">
        <w:rPr>
          <w:rFonts w:ascii="Times New Roman" w:hAnsi="Times New Roman" w:cs="Times New Roman"/>
          <w:b/>
          <w:i/>
          <w:sz w:val="28"/>
          <w:szCs w:val="28"/>
        </w:rPr>
        <w:t>2. Актуализация опорных знаний.</w:t>
      </w:r>
    </w:p>
    <w:p w:rsidR="00A82C16" w:rsidRDefault="00A82C16" w:rsidP="00A82C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Магические круги. (Слайд 1)</w:t>
      </w:r>
    </w:p>
    <w:p w:rsidR="00A82C16" w:rsidRDefault="00A82C16" w:rsidP="00A82C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(Устно)</w:t>
      </w:r>
    </w:p>
    <w:p w:rsidR="00A82C16" w:rsidRDefault="00A82C16" w:rsidP="00A82C1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одинаковых банках 60л сока. Сколько л сока в5 таких банках?</w:t>
      </w:r>
    </w:p>
    <w:p w:rsidR="00A82C16" w:rsidRDefault="00A82C16" w:rsidP="00A82C1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привезли 600 кг яблок. В первый день продали 120 кг, во второй на 8 кг больше. Сколько кг осталось?</w:t>
      </w:r>
    </w:p>
    <w:p w:rsidR="00A82C16" w:rsidRDefault="00A82C16" w:rsidP="00A82C1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прямоугольного участка земли 25 м, площадь-250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Найдите длину участка.</w:t>
      </w:r>
    </w:p>
    <w:p w:rsidR="002E2437" w:rsidRPr="00BC1AED" w:rsidRDefault="002E2437" w:rsidP="002E2437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BC1AED">
        <w:rPr>
          <w:rFonts w:ascii="Times New Roman" w:hAnsi="Times New Roman" w:cs="Times New Roman"/>
          <w:b/>
          <w:i/>
          <w:sz w:val="28"/>
          <w:szCs w:val="28"/>
        </w:rPr>
        <w:t>3.Постановка проблемы.</w:t>
      </w:r>
    </w:p>
    <w:p w:rsidR="002E2437" w:rsidRDefault="002E2437" w:rsidP="002E2437">
      <w:pPr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устно решали задачи. Давайте вспомним алгоритм решения задач.(Слайд 2)</w:t>
      </w:r>
    </w:p>
    <w:p w:rsidR="002E2437" w:rsidRDefault="002E2437" w:rsidP="002E24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задачу.</w:t>
      </w:r>
    </w:p>
    <w:p w:rsidR="002E2437" w:rsidRDefault="002E2437" w:rsidP="002E24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 чем говорится в задаче.</w:t>
      </w:r>
    </w:p>
    <w:p w:rsidR="002E2437" w:rsidRDefault="002E2437" w:rsidP="002E24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тип задачи.</w:t>
      </w:r>
    </w:p>
    <w:p w:rsidR="002E2437" w:rsidRDefault="002E2437" w:rsidP="002E243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типы задач вы знаете? (Повторение)</w:t>
      </w:r>
    </w:p>
    <w:p w:rsidR="002E2437" w:rsidRDefault="002E2437" w:rsidP="002E243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2-3 Определение типа задачи по схемам.:</w:t>
      </w:r>
    </w:p>
    <w:p w:rsidR="002E2437" w:rsidRDefault="002E2437" w:rsidP="002E24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нахождение целого или части</w:t>
      </w:r>
    </w:p>
    <w:p w:rsidR="002E2437" w:rsidRDefault="002E2437" w:rsidP="002E24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сравнение</w:t>
      </w:r>
    </w:p>
    <w:p w:rsidR="002E2437" w:rsidRDefault="002E2437" w:rsidP="002E24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приведение к единице</w:t>
      </w:r>
    </w:p>
    <w:p w:rsidR="002E2437" w:rsidRPr="002E2437" w:rsidRDefault="0074174E" w:rsidP="002E24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" o:spid="_x0000_s1026" type="#_x0000_t88" style="position:absolute;left:0;text-align:left;margin-left:298.5pt;margin-top:7.9pt;width:11.75pt;height:57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" adj="369" strokecolor="#4579b8 [3044]"/>
        </w:pict>
      </w:r>
      <w:r w:rsidR="00014484">
        <w:rPr>
          <w:rFonts w:ascii="Times New Roman" w:hAnsi="Times New Roman" w:cs="Times New Roman"/>
          <w:sz w:val="28"/>
          <w:szCs w:val="28"/>
        </w:rPr>
        <w:t>(№1с.13)</w:t>
      </w:r>
    </w:p>
    <w:p w:rsidR="002E2437" w:rsidRDefault="002E2437" w:rsidP="00A82C16">
      <w:pPr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2E2437" w:rsidRDefault="0074174E" w:rsidP="00A82C16">
      <w:pPr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0" style="position:absolute;left:0;text-align:left;z-index:251663360;visibility:visible" from="187pt,5.95pt" to="18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Ex5AEAAOQDAAAOAAAAZHJzL2Uyb0RvYy54bWysU82O0zAQviPxDpbvNGlhEU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left:0;text-align:left;z-index:251661312;visibility:visible" from="56.2pt,5.95pt" to="56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56.2pt;margin-top:32.95pt;width:216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left:0;text-align:left;margin-left:56.2pt;margin-top:1.8pt;width:130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" strokecolor="#4579b8 [3044]">
            <v:stroke startarrow="open" endarrow="open"/>
          </v:shape>
        </w:pict>
      </w:r>
    </w:p>
    <w:p w:rsidR="00A82C16" w:rsidRDefault="002E2437" w:rsidP="002E2437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437" w:rsidRDefault="002E2437" w:rsidP="002E2437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можете ли вы определить тип этой задачи? Почему? (Мы не знакомы с такими задачами?) Догадайтесь, что мы будем делать сегодня?(Решать задачи нового типа)</w:t>
      </w:r>
    </w:p>
    <w:p w:rsidR="002E2437" w:rsidRDefault="002E2437" w:rsidP="002E2437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первый отрезок короче, а второй длиннее? Что обозначает фигурная скобка? Что известно? ( сумма и разность) Значит , как будут называться задачи нового типа?</w:t>
      </w:r>
    </w:p>
    <w:p w:rsidR="002E2437" w:rsidRPr="00BC1AED" w:rsidRDefault="002E2437" w:rsidP="002E2437">
      <w:pPr>
        <w:pStyle w:val="a3"/>
        <w:numPr>
          <w:ilvl w:val="0"/>
          <w:numId w:val="2"/>
        </w:numPr>
        <w:tabs>
          <w:tab w:val="left" w:pos="6203"/>
        </w:tabs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BC1AED">
        <w:rPr>
          <w:rFonts w:ascii="Times New Roman" w:hAnsi="Times New Roman" w:cs="Times New Roman"/>
          <w:b/>
          <w:i/>
          <w:sz w:val="28"/>
          <w:szCs w:val="28"/>
        </w:rPr>
        <w:t>Построение выхода из затруднения.</w:t>
      </w:r>
    </w:p>
    <w:p w:rsidR="002E2437" w:rsidRDefault="002E2437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014484">
        <w:rPr>
          <w:rFonts w:ascii="Times New Roman" w:hAnsi="Times New Roman" w:cs="Times New Roman"/>
          <w:sz w:val="28"/>
          <w:szCs w:val="28"/>
        </w:rPr>
        <w:t xml:space="preserve"> необычного в этой задаче?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предложили ее решить? Что было бы если бы этих двух учеников не было? (Детей было бы поровну)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бы тогда детей всего?(54).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тогда можно было бы узнать, сколько человек в каждом классе? (54:2)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добавьте этих двух человек. Сколько получится человек во втором классе?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>Запись решения задачи. (Один ученик – у доски, а остальные – в учебниках)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>1) 56-2=54 (чел.) - удвоенное меньшее число (удвоенное число учеников во втором классе).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>2) 54:2=27 (чел.) - во втором классе.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>3) 27+2=29 (чел.) - в первом классе.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>Ответ: 29 человек; 27 человек.</w:t>
      </w:r>
    </w:p>
    <w:p w:rsid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Default="00BC1AED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Составим алгоритм решения задачи:</w:t>
      </w:r>
    </w:p>
    <w:p w:rsidR="00014484" w:rsidRDefault="00014484" w:rsidP="00014484">
      <w:pPr>
        <w:pStyle w:val="a3"/>
        <w:numPr>
          <w:ilvl w:val="1"/>
          <w:numId w:val="4"/>
        </w:num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Вычесть разность из целого</w:t>
      </w:r>
    </w:p>
    <w:p w:rsidR="00014484" w:rsidRDefault="00014484" w:rsidP="00014484">
      <w:pPr>
        <w:pStyle w:val="a3"/>
        <w:numPr>
          <w:ilvl w:val="1"/>
          <w:numId w:val="4"/>
        </w:num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целое на 2</w:t>
      </w:r>
    </w:p>
    <w:p w:rsidR="00014484" w:rsidRDefault="00014484" w:rsidP="00014484">
      <w:pPr>
        <w:pStyle w:val="a3"/>
        <w:numPr>
          <w:ilvl w:val="1"/>
          <w:numId w:val="4"/>
        </w:num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Прибавить разность.</w:t>
      </w:r>
    </w:p>
    <w:p w:rsidR="00014484" w:rsidRPr="00BC1AED" w:rsidRDefault="00014484" w:rsidP="00014484">
      <w:pPr>
        <w:pStyle w:val="a3"/>
        <w:numPr>
          <w:ilvl w:val="0"/>
          <w:numId w:val="2"/>
        </w:numPr>
        <w:tabs>
          <w:tab w:val="left" w:pos="6203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BC1AED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 с проговариванием во внешней речи.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Решается задача №2 с проговариванием решения по алгоритму.</w:t>
      </w:r>
    </w:p>
    <w:p w:rsidR="00014484" w:rsidRDefault="00BC1AED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014484" w:rsidRPr="00BC1AED">
        <w:rPr>
          <w:rFonts w:ascii="Times New Roman" w:hAnsi="Times New Roman" w:cs="Times New Roman"/>
          <w:b/>
          <w:i/>
          <w:sz w:val="28"/>
          <w:szCs w:val="28"/>
        </w:rPr>
        <w:t>.Самостоятельная работа с проверкой по эталону.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ли мы решать задачи нового типа?</w:t>
      </w:r>
    </w:p>
    <w:p w:rsidR="00014484" w:rsidRPr="00014484" w:rsidRDefault="00014484" w:rsidP="00014484">
      <w:pPr>
        <w:tabs>
          <w:tab w:val="left" w:pos="6203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№ 3 а и б по вариантам.</w:t>
      </w:r>
    </w:p>
    <w:p w:rsidR="00014484" w:rsidRP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4484">
        <w:rPr>
          <w:rFonts w:ascii="Times New Roman" w:hAnsi="Times New Roman" w:cs="Times New Roman"/>
          <w:sz w:val="28"/>
          <w:szCs w:val="28"/>
        </w:rPr>
        <w:t xml:space="preserve">1) 18-4=14 (кг) - удвоенная </w:t>
      </w:r>
      <w:r>
        <w:rPr>
          <w:rFonts w:ascii="Times New Roman" w:hAnsi="Times New Roman" w:cs="Times New Roman"/>
          <w:sz w:val="28"/>
          <w:szCs w:val="28"/>
        </w:rPr>
        <w:t>масса продуктов в первой сумке.</w:t>
      </w:r>
    </w:p>
    <w:p w:rsidR="00014484" w:rsidRP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4484">
        <w:rPr>
          <w:rFonts w:ascii="Times New Roman" w:hAnsi="Times New Roman" w:cs="Times New Roman"/>
          <w:sz w:val="28"/>
          <w:szCs w:val="28"/>
        </w:rPr>
        <w:t>2) 14:2=7 (кг) - масса продуктов в первой сумке.</w:t>
      </w:r>
    </w:p>
    <w:p w:rsidR="00014484" w:rsidRP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4484">
        <w:rPr>
          <w:rFonts w:ascii="Times New Roman" w:hAnsi="Times New Roman" w:cs="Times New Roman"/>
          <w:sz w:val="28"/>
          <w:szCs w:val="28"/>
        </w:rPr>
        <w:t xml:space="preserve">3) 7+4=11(кг) - </w:t>
      </w:r>
      <w:r>
        <w:rPr>
          <w:rFonts w:ascii="Times New Roman" w:hAnsi="Times New Roman" w:cs="Times New Roman"/>
          <w:sz w:val="28"/>
          <w:szCs w:val="28"/>
        </w:rPr>
        <w:t>масса продуктов во второй сумке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4484">
        <w:rPr>
          <w:rFonts w:ascii="Times New Roman" w:hAnsi="Times New Roman" w:cs="Times New Roman"/>
          <w:sz w:val="28"/>
          <w:szCs w:val="28"/>
        </w:rPr>
        <w:t>Ответ: 7 кг; 11 кг.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484" w:rsidRPr="00BC1AED" w:rsidRDefault="00BC1AED" w:rsidP="00BC1AED">
      <w:pPr>
        <w:pStyle w:val="a3"/>
        <w:tabs>
          <w:tab w:val="left" w:pos="6203"/>
        </w:tabs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014484" w:rsidRPr="00BC1AED">
        <w:rPr>
          <w:rFonts w:ascii="Times New Roman" w:hAnsi="Times New Roman" w:cs="Times New Roman"/>
          <w:b/>
          <w:i/>
          <w:sz w:val="28"/>
          <w:szCs w:val="28"/>
        </w:rPr>
        <w:t>Включение в систему знаний на повторение.</w:t>
      </w:r>
    </w:p>
    <w:p w:rsidR="00014484" w:rsidRP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4484">
        <w:rPr>
          <w:rFonts w:ascii="Times New Roman" w:hAnsi="Times New Roman" w:cs="Times New Roman"/>
          <w:sz w:val="28"/>
          <w:szCs w:val="28"/>
        </w:rPr>
        <w:t>Решение примеров № 5 со страницы 9.</w:t>
      </w:r>
    </w:p>
    <w:p w:rsidR="00014484" w:rsidRDefault="00014484" w:rsidP="00014484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4484">
        <w:rPr>
          <w:rFonts w:ascii="Times New Roman" w:hAnsi="Times New Roman" w:cs="Times New Roman"/>
          <w:sz w:val="28"/>
          <w:szCs w:val="28"/>
        </w:rPr>
        <w:t>Решение уравнений № 6.</w:t>
      </w:r>
    </w:p>
    <w:p w:rsidR="00BC1AED" w:rsidRPr="00BC1AED" w:rsidRDefault="00BC1AED" w:rsidP="00BC1AED">
      <w:pPr>
        <w:pStyle w:val="a3"/>
        <w:tabs>
          <w:tab w:val="left" w:pos="6203"/>
        </w:tabs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C1AED">
        <w:rPr>
          <w:rFonts w:ascii="Times New Roman" w:hAnsi="Times New Roman" w:cs="Times New Roman"/>
          <w:b/>
          <w:i/>
          <w:sz w:val="28"/>
          <w:szCs w:val="28"/>
        </w:rPr>
        <w:t>. Рефлексия деятельности.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>- Два главных вопроса урока: что изучали и что узнали?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 xml:space="preserve">- Какова цель сегодняшнего нашего урока? 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 xml:space="preserve">- Как называются задачи нового типа? 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 xml:space="preserve">- Удалось ли достичь цели? 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 xml:space="preserve">- Что помогло для достижения цели? 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 xml:space="preserve">- Что обязательно должно быть известно для решения этих задач? 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 xml:space="preserve">- Вы довольны своей работой? </w:t>
      </w:r>
    </w:p>
    <w:p w:rsidR="00BC1AED" w:rsidRP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484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1AED">
        <w:rPr>
          <w:rFonts w:ascii="Times New Roman" w:hAnsi="Times New Roman" w:cs="Times New Roman"/>
          <w:sz w:val="28"/>
          <w:szCs w:val="28"/>
        </w:rPr>
        <w:t>- Вы сможете сказать, на сколько удача была с вами, как старательно вы её добивались?</w:t>
      </w:r>
    </w:p>
    <w:p w:rsid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Default="00BC1AED" w:rsidP="00BC1AED">
      <w:pPr>
        <w:tabs>
          <w:tab w:val="left" w:pos="62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1AED" w:rsidRPr="00BC1AED" w:rsidRDefault="00BC1AED" w:rsidP="0032238D">
      <w:pPr>
        <w:pStyle w:val="a4"/>
        <w:ind w:left="0"/>
        <w:rPr>
          <w:sz w:val="36"/>
          <w:szCs w:val="36"/>
        </w:rPr>
      </w:pPr>
    </w:p>
    <w:sectPr w:rsidR="00BC1AED" w:rsidRPr="00BC1AED" w:rsidSect="00BC1AED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55F"/>
    <w:multiLevelType w:val="hybridMultilevel"/>
    <w:tmpl w:val="64489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B554592"/>
    <w:multiLevelType w:val="hybridMultilevel"/>
    <w:tmpl w:val="54E4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2E4D"/>
    <w:multiLevelType w:val="hybridMultilevel"/>
    <w:tmpl w:val="DFB49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A566F1"/>
    <w:multiLevelType w:val="hybridMultilevel"/>
    <w:tmpl w:val="D3C26134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2C16"/>
    <w:rsid w:val="00014484"/>
    <w:rsid w:val="002E2437"/>
    <w:rsid w:val="0032238D"/>
    <w:rsid w:val="004B5A64"/>
    <w:rsid w:val="00622120"/>
    <w:rsid w:val="0074174E"/>
    <w:rsid w:val="00A82C16"/>
    <w:rsid w:val="00B15584"/>
    <w:rsid w:val="00BC1AED"/>
    <w:rsid w:val="00ED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1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C1A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C1AE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1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C1A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C1AE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2013-12-22T15:02:00Z</dcterms:created>
  <dcterms:modified xsi:type="dcterms:W3CDTF">2015-02-24T18:21:00Z</dcterms:modified>
</cp:coreProperties>
</file>