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66" w:rsidRPr="009A7066" w:rsidRDefault="009A7066" w:rsidP="009A7066">
      <w:pPr>
        <w:jc w:val="right"/>
        <w:outlineLvl w:val="0"/>
        <w:rPr>
          <w:i/>
          <w:szCs w:val="28"/>
        </w:rPr>
      </w:pPr>
      <w:r w:rsidRPr="009A7066">
        <w:rPr>
          <w:i/>
          <w:color w:val="0000FF"/>
          <w:szCs w:val="28"/>
        </w:rPr>
        <w:t xml:space="preserve"> </w:t>
      </w:r>
      <w:r w:rsidRPr="009A7066">
        <w:rPr>
          <w:i/>
          <w:szCs w:val="28"/>
        </w:rPr>
        <w:t xml:space="preserve">Приложение №1 </w:t>
      </w:r>
    </w:p>
    <w:p w:rsidR="009A7066" w:rsidRPr="00394E53" w:rsidRDefault="009A7066" w:rsidP="009A7066">
      <w:pPr>
        <w:rPr>
          <w:b/>
          <w:sz w:val="32"/>
          <w:szCs w:val="32"/>
        </w:rPr>
      </w:pPr>
      <w:r w:rsidRPr="00250FEF">
        <w:rPr>
          <w:b/>
          <w:sz w:val="32"/>
          <w:szCs w:val="32"/>
        </w:rPr>
        <w:t xml:space="preserve"> Примерная программа тематических  родительских собраний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2747"/>
        <w:gridCol w:w="4756"/>
      </w:tblGrid>
      <w:tr w:rsidR="009A7066" w:rsidRPr="00CE57C3" w:rsidTr="009A7066">
        <w:trPr>
          <w:trHeight w:val="459"/>
        </w:trPr>
        <w:tc>
          <w:tcPr>
            <w:tcW w:w="2103" w:type="dxa"/>
            <w:vAlign w:val="center"/>
          </w:tcPr>
          <w:p w:rsidR="009A7066" w:rsidRPr="00CE57C3" w:rsidRDefault="009A7066" w:rsidP="009A7066">
            <w:pPr>
              <w:jc w:val="center"/>
            </w:pPr>
          </w:p>
        </w:tc>
        <w:tc>
          <w:tcPr>
            <w:tcW w:w="2747" w:type="dxa"/>
            <w:vAlign w:val="center"/>
          </w:tcPr>
          <w:p w:rsidR="009A7066" w:rsidRPr="00524486" w:rsidRDefault="009A7066" w:rsidP="009A7066">
            <w:pPr>
              <w:jc w:val="center"/>
              <w:rPr>
                <w:b/>
              </w:rPr>
            </w:pPr>
            <w:r w:rsidRPr="00524486">
              <w:rPr>
                <w:b/>
              </w:rPr>
              <w:t>Методическая тема</w:t>
            </w:r>
          </w:p>
        </w:tc>
        <w:tc>
          <w:tcPr>
            <w:tcW w:w="4756" w:type="dxa"/>
            <w:vAlign w:val="center"/>
          </w:tcPr>
          <w:p w:rsidR="009A7066" w:rsidRPr="00524486" w:rsidRDefault="009A7066" w:rsidP="009A7066">
            <w:pPr>
              <w:jc w:val="center"/>
              <w:rPr>
                <w:b/>
              </w:rPr>
            </w:pPr>
            <w:r w:rsidRPr="00524486">
              <w:rPr>
                <w:b/>
              </w:rPr>
              <w:t>Тематика родительских собраний.</w:t>
            </w:r>
          </w:p>
        </w:tc>
      </w:tr>
      <w:tr w:rsidR="009A7066" w:rsidRPr="00CE57C3" w:rsidTr="009A7066">
        <w:trPr>
          <w:trHeight w:val="637"/>
        </w:trPr>
        <w:tc>
          <w:tcPr>
            <w:tcW w:w="2103" w:type="dxa"/>
          </w:tcPr>
          <w:p w:rsidR="009A7066" w:rsidRPr="009A7066" w:rsidRDefault="009A7066" w:rsidP="006A08F0">
            <w:pPr>
              <w:rPr>
                <w:b/>
              </w:rPr>
            </w:pPr>
            <w:r w:rsidRPr="009A7066">
              <w:rPr>
                <w:b/>
              </w:rPr>
              <w:t>Подготовительная группа</w:t>
            </w:r>
          </w:p>
        </w:tc>
        <w:tc>
          <w:tcPr>
            <w:tcW w:w="2747" w:type="dxa"/>
          </w:tcPr>
          <w:p w:rsidR="009A7066" w:rsidRPr="00CE57C3" w:rsidRDefault="009A7066" w:rsidP="006A08F0">
            <w:r w:rsidRPr="00CE57C3">
              <w:t>«</w:t>
            </w:r>
            <w:r w:rsidRPr="00524486">
              <w:rPr>
                <w:b/>
              </w:rPr>
              <w:t>Подготовка к школе, Воспитание будущего школьника».</w:t>
            </w:r>
          </w:p>
        </w:tc>
        <w:tc>
          <w:tcPr>
            <w:tcW w:w="4756" w:type="dxa"/>
          </w:tcPr>
          <w:p w:rsidR="009A7066" w:rsidRPr="00CE57C3" w:rsidRDefault="009A7066" w:rsidP="006A08F0">
            <w:pPr>
              <w:ind w:left="52" w:right="-51"/>
            </w:pPr>
            <w:r w:rsidRPr="00CE57C3">
              <w:t>1.«Родителям будущих первоклассников».</w:t>
            </w:r>
          </w:p>
          <w:p w:rsidR="009A7066" w:rsidRPr="00CE57C3" w:rsidRDefault="009A7066" w:rsidP="006A08F0">
            <w:pPr>
              <w:ind w:left="-5"/>
            </w:pPr>
            <w:r w:rsidRPr="00CE57C3">
              <w:t xml:space="preserve"> 2.«Готовимся к школе»</w:t>
            </w:r>
          </w:p>
        </w:tc>
      </w:tr>
      <w:tr w:rsidR="009A7066" w:rsidRPr="00CE57C3" w:rsidTr="006A08F0">
        <w:tc>
          <w:tcPr>
            <w:tcW w:w="2103" w:type="dxa"/>
          </w:tcPr>
          <w:p w:rsidR="009A7066" w:rsidRPr="009A7066" w:rsidRDefault="009A7066" w:rsidP="006A08F0">
            <w:pPr>
              <w:rPr>
                <w:b/>
              </w:rPr>
            </w:pPr>
            <w:r w:rsidRPr="009A7066">
              <w:rPr>
                <w:b/>
              </w:rPr>
              <w:t>1 класс</w:t>
            </w:r>
          </w:p>
        </w:tc>
        <w:tc>
          <w:tcPr>
            <w:tcW w:w="2747" w:type="dxa"/>
            <w:vMerge w:val="restart"/>
          </w:tcPr>
          <w:p w:rsidR="009A7066" w:rsidRDefault="009A7066" w:rsidP="006A08F0">
            <w:r w:rsidRPr="00524486">
              <w:rPr>
                <w:b/>
              </w:rPr>
              <w:t>«Воспитание культуры поведения»</w:t>
            </w:r>
          </w:p>
          <w:p w:rsidR="009A7066" w:rsidRPr="009B1E06" w:rsidRDefault="009A7066" w:rsidP="006A08F0"/>
          <w:p w:rsidR="009A7066" w:rsidRPr="009B1E06" w:rsidRDefault="009A7066" w:rsidP="006A08F0"/>
          <w:p w:rsidR="009A7066" w:rsidRPr="009B1E06" w:rsidRDefault="009A7066" w:rsidP="006A08F0"/>
          <w:p w:rsidR="009A7066" w:rsidRPr="009B1E06" w:rsidRDefault="009A7066" w:rsidP="006A08F0"/>
          <w:p w:rsidR="009A7066" w:rsidRPr="009B1E06" w:rsidRDefault="009A7066" w:rsidP="006A08F0"/>
          <w:p w:rsidR="009A7066" w:rsidRPr="009B1E06" w:rsidRDefault="009A7066" w:rsidP="006A08F0"/>
          <w:p w:rsidR="009A7066" w:rsidRPr="00524486" w:rsidRDefault="009A7066" w:rsidP="006A08F0">
            <w:pPr>
              <w:rPr>
                <w:b/>
              </w:rPr>
            </w:pPr>
          </w:p>
          <w:p w:rsidR="009A7066" w:rsidRDefault="009A7066" w:rsidP="006A08F0">
            <w:r w:rsidRPr="00524486">
              <w:rPr>
                <w:b/>
              </w:rPr>
              <w:t>«Развитие коммуникативных и творческих способностей, эмоционально-ценностное воспитание».</w:t>
            </w:r>
          </w:p>
          <w:p w:rsidR="009A7066" w:rsidRDefault="009A7066" w:rsidP="006A08F0"/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</w:p>
          <w:p w:rsidR="009A7066" w:rsidRPr="00524486" w:rsidRDefault="009A7066" w:rsidP="006A08F0">
            <w:pPr>
              <w:rPr>
                <w:b/>
              </w:rPr>
            </w:pPr>
            <w:r w:rsidRPr="00524486">
              <w:rPr>
                <w:b/>
              </w:rPr>
              <w:t>«Развитие навыков самоанализа, самооценки, самовоспитания»</w:t>
            </w:r>
          </w:p>
          <w:p w:rsidR="009A7066" w:rsidRPr="009B1E06" w:rsidRDefault="009A7066" w:rsidP="006A08F0"/>
        </w:tc>
        <w:tc>
          <w:tcPr>
            <w:tcW w:w="4756" w:type="dxa"/>
          </w:tcPr>
          <w:p w:rsidR="009A7066" w:rsidRDefault="009A7066" w:rsidP="006A08F0">
            <w:pPr>
              <w:ind w:left="-5"/>
            </w:pPr>
            <w:r>
              <w:lastRenderedPageBreak/>
              <w:t>1.«Первый раз в первый класс</w:t>
            </w:r>
            <w:r w:rsidRPr="00CE57C3">
              <w:t>»</w:t>
            </w:r>
          </w:p>
          <w:p w:rsidR="009A7066" w:rsidRPr="00524486" w:rsidRDefault="009A7066" w:rsidP="006A08F0">
            <w:pPr>
              <w:ind w:left="-5"/>
              <w:rPr>
                <w:bCs/>
                <w:spacing w:val="-1"/>
              </w:rPr>
            </w:pPr>
            <w:r w:rsidRPr="00524486">
              <w:rPr>
                <w:bCs/>
                <w:spacing w:val="-1"/>
              </w:rPr>
              <w:t>2. «Семейная атмосфера и поведение ребенка в семье и в школе»</w:t>
            </w:r>
          </w:p>
          <w:p w:rsidR="009A7066" w:rsidRDefault="009A7066" w:rsidP="006A08F0">
            <w:pPr>
              <w:ind w:left="-5"/>
            </w:pPr>
            <w:r>
              <w:t xml:space="preserve">3.«Формирование привычки </w:t>
            </w:r>
            <w:proofErr w:type="gramStart"/>
            <w:r>
              <w:t>здорового</w:t>
            </w:r>
            <w:proofErr w:type="gramEnd"/>
            <w:r>
              <w:t xml:space="preserve"> </w:t>
            </w:r>
          </w:p>
          <w:p w:rsidR="009A7066" w:rsidRPr="00CE57C3" w:rsidRDefault="009A7066" w:rsidP="006A08F0">
            <w:pPr>
              <w:ind w:left="-5"/>
            </w:pPr>
            <w:r>
              <w:t>образа жизни»</w:t>
            </w:r>
          </w:p>
          <w:p w:rsidR="009A7066" w:rsidRPr="00524486" w:rsidRDefault="009A7066" w:rsidP="006A08F0">
            <w:pPr>
              <w:ind w:left="-5"/>
              <w:rPr>
                <w:bCs/>
                <w:spacing w:val="-1"/>
              </w:rPr>
            </w:pPr>
            <w:r w:rsidRPr="00524486">
              <w:rPr>
                <w:bCs/>
                <w:spacing w:val="-1"/>
              </w:rPr>
              <w:t>4. «Игра и труд в жизни первоклассника»</w:t>
            </w:r>
          </w:p>
          <w:p w:rsidR="009A7066" w:rsidRDefault="009A7066" w:rsidP="006A08F0">
            <w:pPr>
              <w:ind w:left="-5"/>
            </w:pPr>
            <w:r>
              <w:t>5. « Безопасность детей – забота взрослых»</w:t>
            </w:r>
          </w:p>
          <w:p w:rsidR="009A7066" w:rsidRPr="00CE57C3" w:rsidRDefault="009A7066" w:rsidP="006A08F0">
            <w:pPr>
              <w:ind w:left="-5"/>
            </w:pPr>
            <w:r>
              <w:t>6.«Организация и проведение летнего    отдыха»</w:t>
            </w:r>
          </w:p>
        </w:tc>
      </w:tr>
      <w:tr w:rsidR="009A7066" w:rsidRPr="00CE57C3" w:rsidTr="006A08F0">
        <w:tc>
          <w:tcPr>
            <w:tcW w:w="2103" w:type="dxa"/>
          </w:tcPr>
          <w:p w:rsidR="009A7066" w:rsidRPr="009A7066" w:rsidRDefault="009A7066" w:rsidP="006A08F0">
            <w:pPr>
              <w:rPr>
                <w:b/>
              </w:rPr>
            </w:pPr>
            <w:r w:rsidRPr="009A7066">
              <w:rPr>
                <w:b/>
              </w:rPr>
              <w:t>2 класс</w:t>
            </w:r>
          </w:p>
        </w:tc>
        <w:tc>
          <w:tcPr>
            <w:tcW w:w="2747" w:type="dxa"/>
            <w:vMerge/>
          </w:tcPr>
          <w:p w:rsidR="009A7066" w:rsidRPr="00CE57C3" w:rsidRDefault="009A7066" w:rsidP="006A08F0"/>
        </w:tc>
        <w:tc>
          <w:tcPr>
            <w:tcW w:w="4756" w:type="dxa"/>
          </w:tcPr>
          <w:p w:rsidR="009A7066" w:rsidRPr="00CE57C3" w:rsidRDefault="009A7066" w:rsidP="006A08F0">
            <w:pPr>
              <w:shd w:val="clear" w:color="auto" w:fill="FFFFFF"/>
              <w:spacing w:before="10" w:line="235" w:lineRule="exact"/>
              <w:ind w:left="52" w:right="48"/>
            </w:pPr>
            <w:r w:rsidRPr="00524486">
              <w:rPr>
                <w:spacing w:val="1"/>
              </w:rPr>
              <w:t xml:space="preserve">1. «Формирование     волевых    привычек </w:t>
            </w:r>
            <w:proofErr w:type="gramStart"/>
            <w:r w:rsidRPr="00524486">
              <w:rPr>
                <w:spacing w:val="1"/>
              </w:rPr>
              <w:t>-о</w:t>
            </w:r>
            <w:proofErr w:type="gramEnd"/>
            <w:r w:rsidRPr="00524486">
              <w:rPr>
                <w:spacing w:val="1"/>
              </w:rPr>
              <w:t xml:space="preserve">снова   школьной </w:t>
            </w:r>
            <w:r>
              <w:t>успешности   ребенка»</w:t>
            </w:r>
            <w:r w:rsidRPr="00CE57C3">
              <w:t xml:space="preserve"> </w:t>
            </w:r>
            <w:r>
              <w:t>2.</w:t>
            </w:r>
            <w:r w:rsidRPr="00CE57C3">
              <w:t>«Поо</w:t>
            </w:r>
            <w:r>
              <w:t xml:space="preserve">щрения и наказания в жизни </w:t>
            </w:r>
            <w:r w:rsidRPr="00CE57C3">
              <w:t>ребенка»</w:t>
            </w:r>
          </w:p>
          <w:p w:rsidR="009A7066" w:rsidRPr="00524486" w:rsidRDefault="009A7066" w:rsidP="006A08F0">
            <w:pPr>
              <w:shd w:val="clear" w:color="auto" w:fill="FFFFFF"/>
              <w:spacing w:line="326" w:lineRule="exact"/>
              <w:ind w:right="29"/>
              <w:rPr>
                <w:bCs/>
                <w:spacing w:val="-1"/>
              </w:rPr>
            </w:pPr>
            <w:r w:rsidRPr="00524486">
              <w:rPr>
                <w:bCs/>
              </w:rPr>
              <w:t xml:space="preserve"> </w:t>
            </w:r>
            <w:r w:rsidRPr="00524486">
              <w:rPr>
                <w:bCs/>
                <w:spacing w:val="5"/>
              </w:rPr>
              <w:t>3.</w:t>
            </w:r>
            <w:r w:rsidRPr="00524486">
              <w:rPr>
                <w:bCs/>
                <w:spacing w:val="3"/>
              </w:rPr>
              <w:t>«</w:t>
            </w:r>
            <w:proofErr w:type="spellStart"/>
            <w:r w:rsidRPr="00524486">
              <w:rPr>
                <w:bCs/>
                <w:spacing w:val="-1"/>
              </w:rPr>
              <w:t>Гиперактивные</w:t>
            </w:r>
            <w:proofErr w:type="spellEnd"/>
            <w:r w:rsidRPr="00524486">
              <w:rPr>
                <w:bCs/>
                <w:spacing w:val="-1"/>
              </w:rPr>
              <w:t xml:space="preserve">  дети в школе»</w:t>
            </w:r>
          </w:p>
          <w:p w:rsidR="009A7066" w:rsidRPr="00CE57C3" w:rsidRDefault="009A7066" w:rsidP="006A08F0">
            <w:pPr>
              <w:shd w:val="clear" w:color="auto" w:fill="FFFFFF"/>
              <w:spacing w:line="230" w:lineRule="exact"/>
              <w:ind w:left="-5" w:right="24"/>
            </w:pPr>
            <w:r>
              <w:t xml:space="preserve"> 4.</w:t>
            </w:r>
            <w:r w:rsidRPr="00CE57C3">
              <w:t xml:space="preserve"> </w:t>
            </w:r>
            <w:r>
              <w:t>«</w:t>
            </w:r>
            <w:r w:rsidRPr="00CE57C3">
              <w:t>Моя семья – моя радость»</w:t>
            </w:r>
          </w:p>
          <w:p w:rsidR="009A7066" w:rsidRDefault="009A7066" w:rsidP="006A08F0">
            <w:pPr>
              <w:tabs>
                <w:tab w:val="left" w:pos="1140"/>
              </w:tabs>
            </w:pPr>
            <w:r>
              <w:t xml:space="preserve"> 5.</w:t>
            </w:r>
            <w:r w:rsidRPr="00524486">
              <w:rPr>
                <w:sz w:val="28"/>
                <w:szCs w:val="28"/>
              </w:rPr>
              <w:t xml:space="preserve"> </w:t>
            </w:r>
            <w:r w:rsidRPr="002C483E">
              <w:t xml:space="preserve">«Дисциплина на улице </w:t>
            </w:r>
            <w:r>
              <w:t xml:space="preserve">- залог </w:t>
            </w:r>
          </w:p>
          <w:p w:rsidR="009A7066" w:rsidRPr="009A7066" w:rsidRDefault="009A7066" w:rsidP="009A7066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t>безопасности на дороге»</w:t>
            </w:r>
          </w:p>
        </w:tc>
      </w:tr>
      <w:tr w:rsidR="009A7066" w:rsidRPr="00CE57C3" w:rsidTr="006A08F0">
        <w:tc>
          <w:tcPr>
            <w:tcW w:w="2103" w:type="dxa"/>
          </w:tcPr>
          <w:p w:rsidR="009A7066" w:rsidRPr="009A7066" w:rsidRDefault="009A7066" w:rsidP="006A08F0">
            <w:pPr>
              <w:rPr>
                <w:b/>
              </w:rPr>
            </w:pPr>
            <w:r w:rsidRPr="009A7066">
              <w:rPr>
                <w:b/>
              </w:rPr>
              <w:t>3 класс</w:t>
            </w:r>
          </w:p>
        </w:tc>
        <w:tc>
          <w:tcPr>
            <w:tcW w:w="2747" w:type="dxa"/>
            <w:vMerge/>
          </w:tcPr>
          <w:p w:rsidR="009A7066" w:rsidRPr="00CE57C3" w:rsidRDefault="009A7066" w:rsidP="006A08F0"/>
        </w:tc>
        <w:tc>
          <w:tcPr>
            <w:tcW w:w="4756" w:type="dxa"/>
          </w:tcPr>
          <w:p w:rsidR="009A7066" w:rsidRPr="00CE57C3" w:rsidRDefault="009A7066" w:rsidP="006A08F0">
            <w:pPr>
              <w:shd w:val="clear" w:color="auto" w:fill="FFFFFF"/>
              <w:spacing w:line="230" w:lineRule="exact"/>
              <w:ind w:left="-5" w:right="24"/>
            </w:pPr>
            <w:r w:rsidRPr="00524486">
              <w:rPr>
                <w:bCs/>
                <w:spacing w:val="3"/>
              </w:rPr>
              <w:t>1. «Особенности    памяти  детей и методы  ее развития»</w:t>
            </w:r>
          </w:p>
          <w:p w:rsidR="009A7066" w:rsidRPr="002C483E" w:rsidRDefault="009A7066" w:rsidP="006A08F0">
            <w:pPr>
              <w:tabs>
                <w:tab w:val="left" w:pos="1140"/>
              </w:tabs>
            </w:pPr>
            <w:r>
              <w:t>2.</w:t>
            </w:r>
            <w:r w:rsidRPr="002C483E">
              <w:t>«Если Вы купили ребенку велосипед</w:t>
            </w:r>
            <w:r w:rsidRPr="00524486">
              <w:rPr>
                <w:sz w:val="28"/>
                <w:szCs w:val="28"/>
              </w:rPr>
              <w:t xml:space="preserve">», </w:t>
            </w:r>
          </w:p>
          <w:p w:rsidR="009A7066" w:rsidRPr="00CE57C3" w:rsidRDefault="009A7066" w:rsidP="006A08F0">
            <w:pPr>
              <w:tabs>
                <w:tab w:val="left" w:pos="3435"/>
              </w:tabs>
            </w:pPr>
            <w:r>
              <w:t>3.</w:t>
            </w:r>
            <w:r w:rsidRPr="00CE57C3">
              <w:t xml:space="preserve"> «Как любить ребенка»</w:t>
            </w:r>
            <w:r w:rsidRPr="00CE57C3">
              <w:tab/>
            </w:r>
          </w:p>
          <w:p w:rsidR="009A7066" w:rsidRPr="00524486" w:rsidRDefault="009A7066" w:rsidP="006A08F0">
            <w:pPr>
              <w:rPr>
                <w:bCs/>
                <w:spacing w:val="5"/>
              </w:rPr>
            </w:pPr>
            <w:r w:rsidRPr="00524486">
              <w:rPr>
                <w:bCs/>
              </w:rPr>
              <w:t>4.</w:t>
            </w:r>
            <w:r w:rsidRPr="00524486">
              <w:rPr>
                <w:bCs/>
                <w:spacing w:val="5"/>
              </w:rPr>
              <w:t xml:space="preserve"> </w:t>
            </w:r>
            <w:r w:rsidRPr="00524486">
              <w:rPr>
                <w:bCs/>
                <w:spacing w:val="-2"/>
              </w:rPr>
              <w:t>«Дети и деньги» родительский ринг</w:t>
            </w:r>
          </w:p>
          <w:p w:rsidR="009A7066" w:rsidRDefault="009A7066" w:rsidP="006A08F0">
            <w:r w:rsidRPr="00524486">
              <w:rPr>
                <w:bCs/>
                <w:spacing w:val="5"/>
              </w:rPr>
              <w:t>5.</w:t>
            </w:r>
            <w:r>
              <w:t xml:space="preserve"> «Влияние телепередач, компьютерных </w:t>
            </w:r>
          </w:p>
          <w:p w:rsidR="009A7066" w:rsidRPr="00CE57C3" w:rsidRDefault="009A7066" w:rsidP="006A08F0">
            <w:r>
              <w:t>игр на здоровье и развитие ребенка»</w:t>
            </w:r>
          </w:p>
        </w:tc>
      </w:tr>
      <w:tr w:rsidR="009A7066" w:rsidRPr="00CE57C3" w:rsidTr="006A08F0">
        <w:tc>
          <w:tcPr>
            <w:tcW w:w="2103" w:type="dxa"/>
          </w:tcPr>
          <w:p w:rsidR="009A7066" w:rsidRPr="009A7066" w:rsidRDefault="009A7066" w:rsidP="006A08F0">
            <w:pPr>
              <w:rPr>
                <w:b/>
              </w:rPr>
            </w:pPr>
            <w:r w:rsidRPr="009A7066">
              <w:rPr>
                <w:b/>
              </w:rPr>
              <w:t>4 класс</w:t>
            </w:r>
          </w:p>
        </w:tc>
        <w:tc>
          <w:tcPr>
            <w:tcW w:w="2747" w:type="dxa"/>
            <w:vMerge/>
          </w:tcPr>
          <w:p w:rsidR="009A7066" w:rsidRPr="00CE57C3" w:rsidRDefault="009A7066" w:rsidP="006A08F0"/>
        </w:tc>
        <w:tc>
          <w:tcPr>
            <w:tcW w:w="4756" w:type="dxa"/>
          </w:tcPr>
          <w:p w:rsidR="009A7066" w:rsidRPr="00CE57C3" w:rsidRDefault="009A7066" w:rsidP="006A08F0">
            <w:pPr>
              <w:shd w:val="clear" w:color="auto" w:fill="FFFFFF"/>
              <w:spacing w:line="235" w:lineRule="exact"/>
              <w:ind w:left="-72" w:right="14"/>
            </w:pPr>
            <w:r w:rsidRPr="00524486">
              <w:rPr>
                <w:bCs/>
              </w:rPr>
              <w:t xml:space="preserve">1. "Агрессия   в поведении   ребенка. </w:t>
            </w:r>
            <w:r w:rsidRPr="00524486">
              <w:rPr>
                <w:bCs/>
                <w:spacing w:val="2"/>
              </w:rPr>
              <w:t>Методы    работы   с детской агрессией"</w:t>
            </w:r>
          </w:p>
          <w:p w:rsidR="009A7066" w:rsidRPr="00524486" w:rsidRDefault="009A7066" w:rsidP="006A08F0">
            <w:pPr>
              <w:shd w:val="clear" w:color="auto" w:fill="FFFFFF"/>
              <w:spacing w:line="331" w:lineRule="exact"/>
              <w:ind w:left="-72" w:right="2"/>
              <w:rPr>
                <w:bCs/>
                <w:spacing w:val="-2"/>
              </w:rPr>
            </w:pPr>
            <w:r w:rsidRPr="00524486">
              <w:rPr>
                <w:bCs/>
                <w:spacing w:val="-3"/>
              </w:rPr>
              <w:t>2.</w:t>
            </w:r>
            <w:r w:rsidRPr="00CE57C3">
              <w:t>«Общение родителей с детьми»</w:t>
            </w:r>
          </w:p>
          <w:p w:rsidR="009A7066" w:rsidRPr="00524486" w:rsidRDefault="009A7066" w:rsidP="006A08F0">
            <w:pPr>
              <w:shd w:val="clear" w:color="auto" w:fill="FFFFFF"/>
              <w:spacing w:line="331" w:lineRule="exact"/>
              <w:ind w:left="-72" w:right="2"/>
              <w:rPr>
                <w:bCs/>
                <w:spacing w:val="-2"/>
              </w:rPr>
            </w:pPr>
            <w:r w:rsidRPr="00524486">
              <w:rPr>
                <w:bCs/>
                <w:spacing w:val="-2"/>
              </w:rPr>
              <w:lastRenderedPageBreak/>
              <w:t>3..</w:t>
            </w:r>
            <w:r w:rsidRPr="00524486">
              <w:rPr>
                <w:sz w:val="28"/>
                <w:szCs w:val="28"/>
              </w:rPr>
              <w:t xml:space="preserve"> «</w:t>
            </w:r>
            <w:r w:rsidRPr="009B1E06">
              <w:t xml:space="preserve">Как научить ребенка наблюдать за дорогой» </w:t>
            </w:r>
          </w:p>
          <w:p w:rsidR="009A7066" w:rsidRPr="00524486" w:rsidRDefault="009A7066" w:rsidP="006A08F0">
            <w:pPr>
              <w:shd w:val="clear" w:color="auto" w:fill="FFFFFF"/>
              <w:spacing w:line="331" w:lineRule="exact"/>
              <w:ind w:left="-72" w:right="2"/>
              <w:rPr>
                <w:bCs/>
                <w:spacing w:val="-2"/>
              </w:rPr>
            </w:pPr>
            <w:r w:rsidRPr="00524486">
              <w:rPr>
                <w:bCs/>
                <w:spacing w:val="-2"/>
              </w:rPr>
              <w:t>4.</w:t>
            </w:r>
            <w:r w:rsidRPr="00524486">
              <w:rPr>
                <w:bCs/>
              </w:rPr>
              <w:t xml:space="preserve">«Формирование позитивной самооценки </w:t>
            </w:r>
            <w:r w:rsidRPr="00524486">
              <w:rPr>
                <w:bCs/>
                <w:spacing w:val="5"/>
              </w:rPr>
              <w:t>у младших    школьников»</w:t>
            </w:r>
          </w:p>
          <w:p w:rsidR="009A7066" w:rsidRPr="00524486" w:rsidRDefault="009A7066" w:rsidP="006A08F0">
            <w:pPr>
              <w:shd w:val="clear" w:color="auto" w:fill="FFFFFF"/>
              <w:spacing w:line="331" w:lineRule="exact"/>
              <w:ind w:left="-72" w:right="2"/>
              <w:rPr>
                <w:bCs/>
                <w:spacing w:val="-2"/>
              </w:rPr>
            </w:pPr>
            <w:r w:rsidRPr="00524486">
              <w:rPr>
                <w:bCs/>
                <w:spacing w:val="5"/>
              </w:rPr>
              <w:t>5.</w:t>
            </w:r>
            <w:r w:rsidRPr="00524486">
              <w:rPr>
                <w:bCs/>
                <w:spacing w:val="-3"/>
              </w:rPr>
              <w:t xml:space="preserve"> "Как  подготовить  ребенка  к переходу </w:t>
            </w:r>
            <w:r w:rsidRPr="00524486">
              <w:rPr>
                <w:bCs/>
                <w:spacing w:val="-2"/>
              </w:rPr>
              <w:t>в среднюю  школу"</w:t>
            </w:r>
          </w:p>
        </w:tc>
      </w:tr>
    </w:tbl>
    <w:p w:rsidR="009A7066" w:rsidRPr="009F2F6D" w:rsidRDefault="009A7066" w:rsidP="009A7066"/>
    <w:p w:rsidR="009A7066" w:rsidRPr="009F2F6D" w:rsidRDefault="009A7066" w:rsidP="009A7066"/>
    <w:p w:rsidR="009A7066" w:rsidRDefault="009A7066" w:rsidP="009A7066">
      <w:pPr>
        <w:outlineLvl w:val="0"/>
        <w:rPr>
          <w:b/>
          <w:color w:val="0000FF"/>
          <w:sz w:val="28"/>
          <w:szCs w:val="28"/>
        </w:rPr>
      </w:pPr>
    </w:p>
    <w:p w:rsidR="009A7066" w:rsidRDefault="009A7066" w:rsidP="009A7066">
      <w:pPr>
        <w:outlineLvl w:val="0"/>
        <w:rPr>
          <w:b/>
          <w:color w:val="0000FF"/>
          <w:sz w:val="28"/>
          <w:szCs w:val="28"/>
        </w:rPr>
      </w:pPr>
    </w:p>
    <w:p w:rsidR="009A7066" w:rsidRDefault="009A7066" w:rsidP="009A7066">
      <w:pPr>
        <w:outlineLvl w:val="0"/>
        <w:rPr>
          <w:b/>
          <w:color w:val="0000FF"/>
          <w:sz w:val="28"/>
          <w:szCs w:val="28"/>
        </w:rPr>
      </w:pPr>
    </w:p>
    <w:p w:rsidR="005146A0" w:rsidRDefault="005146A0"/>
    <w:sectPr w:rsidR="005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066"/>
    <w:rsid w:val="005146A0"/>
    <w:rsid w:val="009A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2015-01-26T15:24:00Z</dcterms:created>
  <dcterms:modified xsi:type="dcterms:W3CDTF">2015-01-26T15:27:00Z</dcterms:modified>
</cp:coreProperties>
</file>