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20D" w:rsidRDefault="00AD21AF" w:rsidP="00AD21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1AF">
        <w:rPr>
          <w:rFonts w:ascii="Times New Roman" w:hAnsi="Times New Roman" w:cs="Times New Roman"/>
          <w:b/>
          <w:sz w:val="28"/>
          <w:szCs w:val="28"/>
        </w:rPr>
        <w:t>«Использование современного оборудования учебных кабинетов для индивидуальной работы с учащимися начальной школы»</w:t>
      </w:r>
    </w:p>
    <w:p w:rsidR="00AD21AF" w:rsidRDefault="00AD21AF" w:rsidP="00AD21AF">
      <w:pPr>
        <w:rPr>
          <w:rFonts w:ascii="Times New Roman" w:hAnsi="Times New Roman" w:cs="Times New Roman"/>
          <w:b/>
          <w:sz w:val="28"/>
          <w:szCs w:val="28"/>
        </w:rPr>
      </w:pPr>
      <w:r w:rsidRPr="00854CC3">
        <w:rPr>
          <w:sz w:val="28"/>
          <w:szCs w:val="28"/>
        </w:rPr>
        <w:t>Образовательная развивающая среда в наше</w:t>
      </w:r>
      <w:r>
        <w:rPr>
          <w:sz w:val="28"/>
          <w:szCs w:val="28"/>
        </w:rPr>
        <w:t>м лицее</w:t>
      </w:r>
      <w:r w:rsidRPr="00854CC3">
        <w:rPr>
          <w:sz w:val="28"/>
          <w:szCs w:val="28"/>
        </w:rPr>
        <w:t xml:space="preserve"> </w:t>
      </w:r>
      <w:r w:rsidR="00AF2857">
        <w:rPr>
          <w:sz w:val="28"/>
          <w:szCs w:val="28"/>
        </w:rPr>
        <w:t xml:space="preserve"> широко </w:t>
      </w:r>
      <w:r w:rsidRPr="00854CC3">
        <w:rPr>
          <w:sz w:val="28"/>
          <w:szCs w:val="28"/>
        </w:rPr>
        <w:t>представлена</w:t>
      </w:r>
      <w:r w:rsidR="00AF2857">
        <w:rPr>
          <w:sz w:val="28"/>
          <w:szCs w:val="28"/>
        </w:rPr>
        <w:t xml:space="preserve"> современным оборудованием. Мне хотелось бы остановиться на  конструкторах ЛЕГО.</w:t>
      </w:r>
    </w:p>
    <w:p w:rsidR="00AD21AF" w:rsidRDefault="00AD21AF" w:rsidP="00AD21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9DE">
        <w:rPr>
          <w:sz w:val="28"/>
          <w:szCs w:val="28"/>
        </w:rPr>
        <w:t>ЛЕГО</w:t>
      </w:r>
      <w:r w:rsidR="00AF2857">
        <w:rPr>
          <w:sz w:val="28"/>
          <w:szCs w:val="28"/>
        </w:rPr>
        <w:t xml:space="preserve">КОНСТРУИРОВАНИЕ </w:t>
      </w:r>
      <w:r w:rsidRPr="007D59DE">
        <w:rPr>
          <w:sz w:val="28"/>
          <w:szCs w:val="28"/>
        </w:rPr>
        <w:t xml:space="preserve"> – это совершенно нов</w:t>
      </w:r>
      <w:r w:rsidR="00AF2857">
        <w:rPr>
          <w:sz w:val="28"/>
          <w:szCs w:val="28"/>
        </w:rPr>
        <w:t>ая технология</w:t>
      </w:r>
      <w:r w:rsidRPr="007D59DE">
        <w:rPr>
          <w:sz w:val="28"/>
          <w:szCs w:val="28"/>
        </w:rPr>
        <w:t xml:space="preserve"> в образовании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AF2857">
        <w:rPr>
          <w:sz w:val="28"/>
          <w:szCs w:val="28"/>
        </w:rPr>
        <w:t>З</w:t>
      </w:r>
      <w:r>
        <w:rPr>
          <w:sz w:val="28"/>
          <w:szCs w:val="28"/>
        </w:rPr>
        <w:t xml:space="preserve">анятия проводятся </w:t>
      </w:r>
      <w:r w:rsidRPr="007D59DE">
        <w:rPr>
          <w:sz w:val="28"/>
          <w:szCs w:val="28"/>
        </w:rPr>
        <w:t xml:space="preserve">на основе </w:t>
      </w:r>
      <w:proofErr w:type="spellStart"/>
      <w:r w:rsidRPr="007D59DE">
        <w:rPr>
          <w:sz w:val="28"/>
          <w:szCs w:val="28"/>
        </w:rPr>
        <w:t>системно-деятельностного</w:t>
      </w:r>
      <w:proofErr w:type="spellEnd"/>
      <w:r w:rsidRPr="007D59DE">
        <w:rPr>
          <w:sz w:val="28"/>
          <w:szCs w:val="28"/>
        </w:rPr>
        <w:t xml:space="preserve"> подхода.</w:t>
      </w:r>
      <w:r>
        <w:rPr>
          <w:sz w:val="28"/>
          <w:szCs w:val="28"/>
        </w:rPr>
        <w:t xml:space="preserve"> Сколько возможностей дают маленькие разноцветные кирпичики! Это и развитие мелкой моторики рук, и развитие восприятия, памяти и внимания. А какой большой спектр возможностей в предметных областях! Это и математика: образование числа, единицы, десятки, сотни,  составление схем к задачам, </w:t>
      </w:r>
      <w:r w:rsidRPr="007D59DE">
        <w:rPr>
          <w:sz w:val="28"/>
          <w:szCs w:val="28"/>
        </w:rPr>
        <w:t xml:space="preserve">умение решать математические и логические задачи, связанные с объёмом и площадью; </w:t>
      </w:r>
      <w:r w:rsidRPr="0032750C">
        <w:rPr>
          <w:sz w:val="28"/>
          <w:szCs w:val="28"/>
        </w:rPr>
        <w:t>ЛЕГО – поддержку можно использовать и на уроках обучения грамоте, русского языка. Например, при изучении и закреплении темы «Предложение. Количество слов в предложении» можно схему предложения выкладывать с помощью кирпичиков ЛЕГО. Можно определять количество гласных звуков в слове, количество слогов. В 4 классе при изучении  склонения имен существительных и прилагательных, падежных окончаний ЛЕГО – кирпичики выступают в роли цветового сигнала как при устном счете.</w:t>
      </w:r>
      <w:r>
        <w:rPr>
          <w:sz w:val="28"/>
          <w:szCs w:val="28"/>
        </w:rPr>
        <w:t xml:space="preserve"> </w:t>
      </w:r>
      <w:r w:rsidRPr="0032750C">
        <w:rPr>
          <w:sz w:val="28"/>
          <w:szCs w:val="28"/>
        </w:rPr>
        <w:t xml:space="preserve">Применение </w:t>
      </w:r>
      <w:proofErr w:type="spellStart"/>
      <w:r w:rsidRPr="0032750C">
        <w:rPr>
          <w:sz w:val="28"/>
          <w:szCs w:val="28"/>
        </w:rPr>
        <w:t>ЛЕГО-кирпичиков</w:t>
      </w:r>
      <w:proofErr w:type="spellEnd"/>
      <w:r w:rsidRPr="0032750C">
        <w:rPr>
          <w:sz w:val="28"/>
          <w:szCs w:val="28"/>
        </w:rPr>
        <w:t xml:space="preserve"> даёт положительные результаты при усвоении учебного материала, помогают овладению способностью принимать и сохранять цели и задачи учебной деятельности, поиску средств её осуществления, способствуют освоению способов решения проблем творческого и поискового характера. Кирпичики ЛЕГО являются наглядно – образными моделями тех интеллектуальных операций, которые учащиеся производят в ходе учебной деятельности</w:t>
      </w:r>
      <w:r w:rsidR="00AF2857">
        <w:rPr>
          <w:sz w:val="28"/>
          <w:szCs w:val="28"/>
        </w:rPr>
        <w:t>, они незаменимы для индивидуальной работы с учащимися начальной школы.</w:t>
      </w:r>
    </w:p>
    <w:p w:rsidR="00AD21AF" w:rsidRDefault="00AD21AF" w:rsidP="00AD21AF">
      <w:pPr>
        <w:rPr>
          <w:sz w:val="28"/>
          <w:szCs w:val="28"/>
        </w:rPr>
      </w:pPr>
      <w:r>
        <w:rPr>
          <w:sz w:val="28"/>
          <w:szCs w:val="28"/>
        </w:rPr>
        <w:t>Мало прочесть, услышать, посмотреть – нужно собственноручно проверить, попробовать, чтобы достичь результата.  Хочется отметить, что  такие практико-ориентированные занятия позволяют более глубоко погрузиться в тему, знания усваиваются более прочно и имеют практическую направленность.</w:t>
      </w:r>
    </w:p>
    <w:p w:rsidR="00AD21AF" w:rsidRPr="00AD21AF" w:rsidRDefault="00AD21AF" w:rsidP="00AD21AF">
      <w:pPr>
        <w:rPr>
          <w:rFonts w:ascii="Times New Roman" w:hAnsi="Times New Roman" w:cs="Times New Roman"/>
          <w:b/>
          <w:sz w:val="28"/>
          <w:szCs w:val="28"/>
        </w:rPr>
      </w:pPr>
    </w:p>
    <w:sectPr w:rsidR="00AD21AF" w:rsidRPr="00AD21AF" w:rsidSect="009F4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1AF"/>
    <w:rsid w:val="009F420D"/>
    <w:rsid w:val="00AD21AF"/>
    <w:rsid w:val="00AF2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2014-06-14T17:51:00Z</dcterms:created>
  <dcterms:modified xsi:type="dcterms:W3CDTF">2014-06-14T18:09:00Z</dcterms:modified>
</cp:coreProperties>
</file>