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F3" w:rsidRDefault="00587EF3" w:rsidP="005E7B41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C41C93" w:rsidRPr="005E7B41" w:rsidRDefault="006A3057" w:rsidP="005E7B41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F87D18">
        <w:rPr>
          <w:sz w:val="28"/>
          <w:szCs w:val="28"/>
        </w:rPr>
        <w:t xml:space="preserve">    </w:t>
      </w:r>
      <w:r w:rsidR="001C2CB0" w:rsidRPr="005E7B41">
        <w:rPr>
          <w:b/>
          <w:i/>
          <w:sz w:val="28"/>
          <w:szCs w:val="28"/>
        </w:rPr>
        <w:t xml:space="preserve"> </w:t>
      </w:r>
      <w:r w:rsidR="00C41C93" w:rsidRPr="005E7B41">
        <w:rPr>
          <w:b/>
          <w:i/>
          <w:sz w:val="28"/>
          <w:szCs w:val="28"/>
        </w:rPr>
        <w:t xml:space="preserve">«Расскажи мне, и я забуду, </w:t>
      </w:r>
    </w:p>
    <w:p w:rsidR="00C41C93" w:rsidRPr="005E7B41" w:rsidRDefault="00C41C93" w:rsidP="005E7B41">
      <w:pPr>
        <w:pStyle w:val="a3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5E7B41">
        <w:rPr>
          <w:b/>
          <w:i/>
          <w:sz w:val="28"/>
          <w:szCs w:val="28"/>
        </w:rPr>
        <w:t xml:space="preserve">покажи мне, и я запомню, </w:t>
      </w:r>
    </w:p>
    <w:p w:rsidR="00C41C93" w:rsidRPr="005E7B41" w:rsidRDefault="00C41C93" w:rsidP="005E7B41">
      <w:pPr>
        <w:pStyle w:val="a3"/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r w:rsidRPr="005E7B41">
        <w:rPr>
          <w:b/>
          <w:i/>
          <w:sz w:val="28"/>
          <w:szCs w:val="28"/>
        </w:rPr>
        <w:t>вовлеки меня – и я пойму».</w:t>
      </w:r>
    </w:p>
    <w:p w:rsidR="00C41C93" w:rsidRPr="005E7B41" w:rsidRDefault="00C41C93" w:rsidP="005E7B41">
      <w:pPr>
        <w:spacing w:line="360" w:lineRule="auto"/>
        <w:jc w:val="right"/>
        <w:rPr>
          <w:sz w:val="28"/>
          <w:szCs w:val="28"/>
        </w:rPr>
      </w:pPr>
      <w:r w:rsidRPr="005E7B41">
        <w:rPr>
          <w:rStyle w:val="a4"/>
          <w:sz w:val="28"/>
          <w:szCs w:val="28"/>
        </w:rPr>
        <w:t>Китайская мудрость</w:t>
      </w:r>
      <w:r w:rsidRPr="005E7B41">
        <w:rPr>
          <w:sz w:val="28"/>
          <w:szCs w:val="28"/>
        </w:rPr>
        <w:t> </w:t>
      </w:r>
    </w:p>
    <w:p w:rsidR="00C41C93" w:rsidRPr="005E7B41" w:rsidRDefault="00C41C93" w:rsidP="005E7B41">
      <w:pPr>
        <w:spacing w:line="360" w:lineRule="auto"/>
        <w:jc w:val="right"/>
        <w:rPr>
          <w:sz w:val="28"/>
          <w:szCs w:val="28"/>
        </w:rPr>
      </w:pPr>
    </w:p>
    <w:p w:rsidR="009737FB" w:rsidRPr="006A3057" w:rsidRDefault="007018B9" w:rsidP="005E7B41">
      <w:pPr>
        <w:spacing w:line="360" w:lineRule="auto"/>
        <w:rPr>
          <w:b/>
          <w:sz w:val="28"/>
          <w:szCs w:val="28"/>
        </w:rPr>
      </w:pPr>
      <w:r w:rsidRPr="005E7B41">
        <w:rPr>
          <w:sz w:val="28"/>
          <w:szCs w:val="28"/>
        </w:rPr>
        <w:t xml:space="preserve">    </w:t>
      </w:r>
      <w:r w:rsidR="009737FB" w:rsidRPr="005E7B41">
        <w:rPr>
          <w:sz w:val="28"/>
          <w:szCs w:val="28"/>
        </w:rPr>
        <w:t>Я работаю учителем 24 года. Мне всегда было интересно заниматься чем-то новым и увлекательным, делать свои уроки насыщенными, продуктивными, современными. Ведь задача учителя состоит в том, чтобы заин</w:t>
      </w:r>
      <w:r w:rsidRPr="005E7B41">
        <w:rPr>
          <w:sz w:val="28"/>
          <w:szCs w:val="28"/>
        </w:rPr>
        <w:t>тересовать детей</w:t>
      </w:r>
      <w:r w:rsidR="00E12FA4" w:rsidRPr="005E7B41">
        <w:rPr>
          <w:sz w:val="28"/>
          <w:szCs w:val="28"/>
        </w:rPr>
        <w:t>, привлечь внимание обучающихся</w:t>
      </w:r>
      <w:r w:rsidR="009737FB" w:rsidRPr="005E7B41">
        <w:rPr>
          <w:sz w:val="28"/>
          <w:szCs w:val="28"/>
        </w:rPr>
        <w:t>, чтобы они захотели получать предложенные им знания и учились добывать их сами.</w:t>
      </w:r>
      <w:r w:rsidR="00D17604" w:rsidRPr="005E7B41">
        <w:rPr>
          <w:color w:val="000000"/>
          <w:sz w:val="28"/>
          <w:szCs w:val="28"/>
        </w:rPr>
        <w:t xml:space="preserve"> </w:t>
      </w:r>
      <w:r w:rsidR="009737FB" w:rsidRPr="005E7B41">
        <w:rPr>
          <w:color w:val="000000"/>
          <w:sz w:val="28"/>
          <w:szCs w:val="28"/>
        </w:rPr>
        <w:t>Поэтому</w:t>
      </w:r>
      <w:r w:rsidR="009737FB" w:rsidRPr="005E7B41">
        <w:rPr>
          <w:sz w:val="28"/>
          <w:szCs w:val="28"/>
        </w:rPr>
        <w:t xml:space="preserve"> я поставила перед собой цель</w:t>
      </w:r>
      <w:r w:rsidRPr="005E7B41">
        <w:rPr>
          <w:sz w:val="28"/>
          <w:szCs w:val="28"/>
        </w:rPr>
        <w:t xml:space="preserve"> - </w:t>
      </w:r>
      <w:r w:rsidR="009737FB" w:rsidRPr="005E7B41">
        <w:rPr>
          <w:sz w:val="28"/>
          <w:szCs w:val="28"/>
        </w:rPr>
        <w:t>сделать учебный п</w:t>
      </w:r>
      <w:r w:rsidRPr="005E7B41">
        <w:rPr>
          <w:sz w:val="28"/>
          <w:szCs w:val="28"/>
        </w:rPr>
        <w:t>роцесс максимально эффективным через систему</w:t>
      </w:r>
      <w:r w:rsidR="00E12FA4" w:rsidRPr="005E7B41">
        <w:rPr>
          <w:sz w:val="28"/>
          <w:szCs w:val="28"/>
        </w:rPr>
        <w:t xml:space="preserve"> применения различных инноваций.</w:t>
      </w:r>
      <w:r w:rsidR="006A3057">
        <w:rPr>
          <w:sz w:val="28"/>
          <w:szCs w:val="28"/>
        </w:rPr>
        <w:t xml:space="preserve"> </w:t>
      </w:r>
      <w:r w:rsidR="006A3057">
        <w:rPr>
          <w:b/>
          <w:sz w:val="28"/>
          <w:szCs w:val="28"/>
        </w:rPr>
        <w:t>Слайд №3</w:t>
      </w:r>
    </w:p>
    <w:p w:rsidR="00C41C93" w:rsidRPr="005E7B41" w:rsidRDefault="007018B9" w:rsidP="005E7B4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E7B41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D17604" w:rsidRPr="005E7B41">
        <w:rPr>
          <w:color w:val="000000"/>
          <w:sz w:val="28"/>
          <w:szCs w:val="28"/>
        </w:rPr>
        <w:t xml:space="preserve">Одной из основных частей информатизации образования является использование информационных технологий </w:t>
      </w:r>
      <w:proofErr w:type="gramStart"/>
      <w:r w:rsidR="00D17604" w:rsidRPr="005E7B41">
        <w:rPr>
          <w:color w:val="000000"/>
          <w:sz w:val="28"/>
          <w:szCs w:val="28"/>
        </w:rPr>
        <w:t>в</w:t>
      </w:r>
      <w:proofErr w:type="gramEnd"/>
      <w:r w:rsidR="00D17604" w:rsidRPr="005E7B41">
        <w:rPr>
          <w:color w:val="000000"/>
          <w:sz w:val="28"/>
          <w:szCs w:val="28"/>
        </w:rPr>
        <w:t xml:space="preserve"> образовательных </w:t>
      </w:r>
      <w:proofErr w:type="gramStart"/>
      <w:r w:rsidR="00D17604" w:rsidRPr="005E7B41">
        <w:rPr>
          <w:color w:val="000000"/>
          <w:sz w:val="28"/>
          <w:szCs w:val="28"/>
        </w:rPr>
        <w:t>дисциплинах</w:t>
      </w:r>
      <w:proofErr w:type="gramEnd"/>
      <w:r w:rsidR="00D17604" w:rsidRPr="005E7B41">
        <w:rPr>
          <w:color w:val="000000"/>
          <w:sz w:val="28"/>
          <w:szCs w:val="28"/>
        </w:rPr>
        <w:t xml:space="preserve">. Для начальной школы это означает смену приоритетов в расстановке </w:t>
      </w:r>
      <w:r w:rsidR="00D17604" w:rsidRPr="005E7B41">
        <w:rPr>
          <w:b/>
          <w:color w:val="000000"/>
          <w:sz w:val="28"/>
          <w:szCs w:val="28"/>
        </w:rPr>
        <w:t>целей образования</w:t>
      </w:r>
      <w:r w:rsidR="00D17604" w:rsidRPr="005E7B41">
        <w:rPr>
          <w:color w:val="000000"/>
          <w:sz w:val="28"/>
          <w:szCs w:val="28"/>
        </w:rPr>
        <w:t>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</w:t>
      </w:r>
    </w:p>
    <w:p w:rsidR="00D17604" w:rsidRPr="005E7B41" w:rsidRDefault="00C41C93" w:rsidP="005E7B41">
      <w:pPr>
        <w:shd w:val="clear" w:color="auto" w:fill="FFFFFF"/>
        <w:spacing w:line="360" w:lineRule="auto"/>
        <w:ind w:left="284" w:firstLine="283"/>
        <w:jc w:val="both"/>
        <w:rPr>
          <w:b/>
          <w:color w:val="000000"/>
          <w:sz w:val="28"/>
          <w:szCs w:val="28"/>
        </w:rPr>
      </w:pPr>
      <w:r w:rsidRPr="005E7B41">
        <w:rPr>
          <w:color w:val="000000"/>
          <w:sz w:val="28"/>
          <w:szCs w:val="28"/>
        </w:rPr>
        <w:t xml:space="preserve">    </w:t>
      </w:r>
      <w:r w:rsidR="00D17604" w:rsidRPr="005E7B41">
        <w:rPr>
          <w:color w:val="000000"/>
          <w:sz w:val="28"/>
          <w:szCs w:val="28"/>
        </w:rPr>
        <w:t xml:space="preserve"> </w:t>
      </w:r>
      <w:r w:rsidR="00D17604" w:rsidRPr="005E7B41">
        <w:rPr>
          <w:b/>
          <w:color w:val="000000"/>
          <w:sz w:val="28"/>
          <w:szCs w:val="28"/>
        </w:rPr>
        <w:t xml:space="preserve">Для реализации этих целей возникает необходимость применения в практике </w:t>
      </w:r>
      <w:proofErr w:type="gramStart"/>
      <w:r w:rsidR="00D17604" w:rsidRPr="005E7B41">
        <w:rPr>
          <w:b/>
          <w:color w:val="000000"/>
          <w:sz w:val="28"/>
          <w:szCs w:val="28"/>
        </w:rPr>
        <w:t>работы учителя начальных классов разных стратегий обучения младших школьников</w:t>
      </w:r>
      <w:proofErr w:type="gramEnd"/>
      <w:r w:rsidR="00D17604" w:rsidRPr="005E7B41">
        <w:rPr>
          <w:b/>
          <w:color w:val="000000"/>
          <w:sz w:val="28"/>
          <w:szCs w:val="28"/>
        </w:rPr>
        <w:t xml:space="preserve"> и, в первую очередь, использование информационно-коммуникационных технологий в учебно-воспитательном процессе.</w:t>
      </w:r>
    </w:p>
    <w:p w:rsidR="003923F3" w:rsidRPr="005E7B41" w:rsidRDefault="007F15C7" w:rsidP="005E7B4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E7B41">
        <w:rPr>
          <w:color w:val="000000"/>
          <w:sz w:val="28"/>
          <w:szCs w:val="28"/>
        </w:rPr>
        <w:t xml:space="preserve">  </w:t>
      </w:r>
      <w:r w:rsidR="00D17604" w:rsidRPr="005E7B41">
        <w:rPr>
          <w:color w:val="000000"/>
          <w:sz w:val="28"/>
          <w:szCs w:val="28"/>
        </w:rPr>
        <w:t>Сегодня в традиционную схему «учитель—ученик—</w:t>
      </w:r>
      <w:r w:rsidR="00C41C93" w:rsidRPr="005E7B41">
        <w:rPr>
          <w:color w:val="000000"/>
          <w:sz w:val="28"/>
          <w:szCs w:val="28"/>
        </w:rPr>
        <w:t xml:space="preserve">учебник»  вводится </w:t>
      </w:r>
      <w:proofErr w:type="gramStart"/>
      <w:r w:rsidR="00D17604" w:rsidRPr="005E7B41">
        <w:rPr>
          <w:color w:val="000000"/>
          <w:sz w:val="28"/>
          <w:szCs w:val="28"/>
        </w:rPr>
        <w:t>но</w:t>
      </w:r>
      <w:r w:rsidR="00C41C93" w:rsidRPr="005E7B41">
        <w:rPr>
          <w:color w:val="000000"/>
          <w:sz w:val="28"/>
          <w:szCs w:val="28"/>
        </w:rPr>
        <w:t>-</w:t>
      </w:r>
      <w:r w:rsidR="00D17604" w:rsidRPr="005E7B41">
        <w:rPr>
          <w:color w:val="000000"/>
          <w:sz w:val="28"/>
          <w:szCs w:val="28"/>
        </w:rPr>
        <w:t>вое</w:t>
      </w:r>
      <w:proofErr w:type="gramEnd"/>
      <w:r w:rsidR="00D17604" w:rsidRPr="005E7B41">
        <w:rPr>
          <w:color w:val="000000"/>
          <w:sz w:val="28"/>
          <w:szCs w:val="28"/>
        </w:rPr>
        <w:t xml:space="preserve"> звено — компьютер, а в школьное сознание — компьютерное обучение.</w:t>
      </w:r>
      <w:r w:rsidR="003923F3" w:rsidRPr="005E7B41">
        <w:rPr>
          <w:i/>
          <w:sz w:val="28"/>
          <w:szCs w:val="28"/>
        </w:rPr>
        <w:t xml:space="preserve"> </w:t>
      </w:r>
    </w:p>
    <w:p w:rsidR="006A3057" w:rsidRPr="006A3057" w:rsidRDefault="003923F3" w:rsidP="006A3057">
      <w:pPr>
        <w:spacing w:line="360" w:lineRule="auto"/>
        <w:rPr>
          <w:b/>
          <w:sz w:val="28"/>
          <w:szCs w:val="28"/>
        </w:rPr>
      </w:pPr>
      <w:r w:rsidRPr="005E7B41">
        <w:rPr>
          <w:sz w:val="28"/>
          <w:szCs w:val="28"/>
        </w:rPr>
        <w:t xml:space="preserve">        </w:t>
      </w:r>
      <w:r w:rsidRPr="005E7B41">
        <w:rPr>
          <w:sz w:val="28"/>
          <w:szCs w:val="28"/>
        </w:rPr>
        <w:tab/>
        <w:t>В рамках Приоритетного Национального проекта «Образования» все школы страны</w:t>
      </w:r>
      <w:r w:rsidR="00C41C93" w:rsidRPr="005E7B41">
        <w:rPr>
          <w:sz w:val="28"/>
          <w:szCs w:val="28"/>
        </w:rPr>
        <w:t>, в том числе и образовательные учрежден</w:t>
      </w:r>
      <w:r w:rsidR="00E54169">
        <w:rPr>
          <w:sz w:val="28"/>
          <w:szCs w:val="28"/>
        </w:rPr>
        <w:t xml:space="preserve">ия  Южного </w:t>
      </w:r>
      <w:r w:rsidR="00E54169">
        <w:rPr>
          <w:sz w:val="28"/>
          <w:szCs w:val="28"/>
        </w:rPr>
        <w:lastRenderedPageBreak/>
        <w:t>образовательного округа</w:t>
      </w:r>
      <w:r w:rsidR="00C41C93" w:rsidRPr="005E7B41">
        <w:rPr>
          <w:sz w:val="28"/>
          <w:szCs w:val="28"/>
        </w:rPr>
        <w:t>,</w:t>
      </w:r>
      <w:r w:rsidRPr="005E7B41">
        <w:rPr>
          <w:sz w:val="28"/>
          <w:szCs w:val="28"/>
        </w:rPr>
        <w:t xml:space="preserve"> подключены к сети Интернет. Параллельно в рамках Федеральной целевой программы Развития Образования разрабатываются Электронные Образовательные ресурсы нового поколения, </w:t>
      </w:r>
      <w:r w:rsidR="00E12FA4" w:rsidRPr="005E7B41">
        <w:rPr>
          <w:sz w:val="28"/>
          <w:szCs w:val="28"/>
        </w:rPr>
        <w:t xml:space="preserve">необходимые  для </w:t>
      </w:r>
      <w:r w:rsidRPr="005E7B41">
        <w:rPr>
          <w:sz w:val="28"/>
          <w:szCs w:val="28"/>
        </w:rPr>
        <w:t xml:space="preserve">удовлетворения потребностей школы.   </w:t>
      </w:r>
      <w:r w:rsidR="006A3057">
        <w:rPr>
          <w:b/>
          <w:sz w:val="28"/>
          <w:szCs w:val="28"/>
        </w:rPr>
        <w:t>Слайд №4</w:t>
      </w:r>
    </w:p>
    <w:p w:rsidR="006A3057" w:rsidRDefault="001C2CB0" w:rsidP="006A3057">
      <w:pPr>
        <w:spacing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Что такое электронные образовательные ресурсы (ЭОР)?</w:t>
      </w:r>
      <w:bookmarkStart w:id="1" w:name="q1"/>
      <w:bookmarkEnd w:id="1"/>
      <w:r w:rsidRPr="005E7B41">
        <w:rPr>
          <w:sz w:val="28"/>
          <w:szCs w:val="28"/>
        </w:rPr>
        <w:br/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  <w:r w:rsidR="006A3057">
        <w:rPr>
          <w:sz w:val="28"/>
          <w:szCs w:val="28"/>
        </w:rPr>
        <w:t xml:space="preserve"> </w:t>
      </w:r>
      <w:r w:rsidR="006A3057">
        <w:rPr>
          <w:b/>
          <w:sz w:val="28"/>
          <w:szCs w:val="28"/>
        </w:rPr>
        <w:t>Слайд№5</w:t>
      </w:r>
      <w:proofErr w:type="gramStart"/>
      <w:r w:rsidRPr="005E7B41">
        <w:rPr>
          <w:sz w:val="28"/>
          <w:szCs w:val="28"/>
        </w:rPr>
        <w:br/>
        <w:t>В</w:t>
      </w:r>
      <w:proofErr w:type="gramEnd"/>
      <w:r w:rsidRPr="005E7B41">
        <w:rPr>
          <w:sz w:val="28"/>
          <w:szCs w:val="28"/>
        </w:rPr>
        <w:t xml:space="preserve"> самом общем случае к ЭОР относят учебные видеофильмы и звукозаписи, для воспроизведения которых достаточно бытового магнитофона или CD-плеера. </w:t>
      </w:r>
      <w:r w:rsidRPr="005E7B41">
        <w:rPr>
          <w:sz w:val="28"/>
          <w:szCs w:val="28"/>
        </w:rPr>
        <w:br/>
      </w:r>
      <w:proofErr w:type="gramStart"/>
      <w:r w:rsidRPr="005E7B41">
        <w:rPr>
          <w:sz w:val="28"/>
          <w:szCs w:val="28"/>
        </w:rPr>
        <w:t>Наиболее современные и эффективные для образования ЭОР воспроизводятся на компьютере.</w:t>
      </w:r>
      <w:proofErr w:type="gramEnd"/>
      <w:r w:rsidRPr="005E7B41">
        <w:rPr>
          <w:sz w:val="28"/>
          <w:szCs w:val="28"/>
        </w:rPr>
        <w:t xml:space="preserve"> Именно на таких ресурсах я сосредоточу свое внимание. </w:t>
      </w:r>
      <w:r w:rsidRPr="005E7B41">
        <w:rPr>
          <w:sz w:val="28"/>
          <w:szCs w:val="28"/>
        </w:rPr>
        <w:br/>
        <w:t>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</w:t>
      </w:r>
    </w:p>
    <w:p w:rsidR="006A3057" w:rsidRDefault="001C2CB0" w:rsidP="006A3057">
      <w:pPr>
        <w:spacing w:line="360" w:lineRule="auto"/>
        <w:rPr>
          <w:b/>
          <w:sz w:val="28"/>
          <w:szCs w:val="28"/>
        </w:rPr>
      </w:pPr>
      <w:r w:rsidRPr="005E7B41">
        <w:rPr>
          <w:sz w:val="28"/>
          <w:szCs w:val="28"/>
        </w:rPr>
        <w:t xml:space="preserve"> </w:t>
      </w:r>
      <w:r w:rsidR="006A3057">
        <w:rPr>
          <w:b/>
          <w:sz w:val="28"/>
          <w:szCs w:val="28"/>
        </w:rPr>
        <w:t>Слайд №6</w:t>
      </w:r>
    </w:p>
    <w:p w:rsidR="00FA3290" w:rsidRPr="005E7B41" w:rsidRDefault="00FA3290" w:rsidP="006A3057">
      <w:pPr>
        <w:spacing w:line="360" w:lineRule="auto"/>
        <w:rPr>
          <w:b/>
          <w:bCs/>
          <w:iCs/>
          <w:sz w:val="28"/>
          <w:szCs w:val="28"/>
        </w:rPr>
      </w:pPr>
      <w:r w:rsidRPr="005E7B41">
        <w:rPr>
          <w:b/>
          <w:bCs/>
          <w:sz w:val="28"/>
          <w:szCs w:val="28"/>
        </w:rPr>
        <w:t>Как можно классифицировать ЭОР?</w:t>
      </w:r>
    </w:p>
    <w:p w:rsidR="00FA3290" w:rsidRPr="005E7B41" w:rsidRDefault="0091448E" w:rsidP="005E7B41">
      <w:pPr>
        <w:spacing w:line="360" w:lineRule="auto"/>
        <w:rPr>
          <w:sz w:val="28"/>
          <w:szCs w:val="28"/>
        </w:rPr>
      </w:pPr>
      <w:hyperlink r:id="rId6" w:history="1"/>
    </w:p>
    <w:p w:rsidR="00FA3290" w:rsidRPr="005E7B41" w:rsidRDefault="00FA3290" w:rsidP="005E7B41">
      <w:pPr>
        <w:spacing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Можно классифицировать ЭОР по следующим направлениям:</w:t>
      </w:r>
    </w:p>
    <w:p w:rsidR="00FA3290" w:rsidRPr="005E7B41" w:rsidRDefault="00FA3290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технологии создания</w:t>
      </w:r>
    </w:p>
    <w:p w:rsidR="006A3057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proofErr w:type="spellStart"/>
      <w:r w:rsidRPr="005E7B41">
        <w:rPr>
          <w:i/>
          <w:iCs/>
          <w:sz w:val="28"/>
          <w:szCs w:val="28"/>
        </w:rPr>
        <w:t>текстографические</w:t>
      </w:r>
      <w:proofErr w:type="spellEnd"/>
      <w:r w:rsidRPr="005E7B41">
        <w:rPr>
          <w:sz w:val="28"/>
          <w:szCs w:val="28"/>
        </w:rPr>
        <w:t xml:space="preserve"> 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 xml:space="preserve">мультимедиа </w:t>
      </w:r>
    </w:p>
    <w:p w:rsidR="00FA3290" w:rsidRPr="005E7B41" w:rsidRDefault="00FA3290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среде распространения и использования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Интернет-ресурсы онлайн – работающие только в режиме подключения к сети Интернет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 xml:space="preserve">Интернет-ресурсы </w:t>
      </w:r>
      <w:proofErr w:type="spellStart"/>
      <w:r w:rsidRPr="005E7B41">
        <w:rPr>
          <w:i/>
          <w:iCs/>
          <w:sz w:val="28"/>
          <w:szCs w:val="28"/>
        </w:rPr>
        <w:t>оффлайн</w:t>
      </w:r>
      <w:proofErr w:type="spellEnd"/>
      <w:r w:rsidRPr="005E7B41">
        <w:rPr>
          <w:i/>
          <w:iCs/>
          <w:sz w:val="28"/>
          <w:szCs w:val="28"/>
        </w:rPr>
        <w:t xml:space="preserve"> – их можно скачать, инсталлировать на компьютер и использовать без Интернета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lastRenderedPageBreak/>
        <w:t xml:space="preserve"> </w:t>
      </w:r>
      <w:r w:rsidRPr="005E7B41">
        <w:rPr>
          <w:i/>
          <w:iCs/>
          <w:sz w:val="28"/>
          <w:szCs w:val="28"/>
        </w:rPr>
        <w:t>ресурсы</w:t>
      </w:r>
      <w:r w:rsidRPr="005E7B41">
        <w:rPr>
          <w:sz w:val="28"/>
          <w:szCs w:val="28"/>
        </w:rPr>
        <w:t xml:space="preserve"> </w:t>
      </w:r>
      <w:r w:rsidRPr="005E7B41">
        <w:rPr>
          <w:i/>
          <w:iCs/>
          <w:sz w:val="28"/>
          <w:szCs w:val="28"/>
        </w:rPr>
        <w:t>для «электронных досок»</w:t>
      </w:r>
    </w:p>
    <w:p w:rsidR="00FA3290" w:rsidRPr="005E7B41" w:rsidRDefault="00FA3290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содержанию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учебники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рабочие тетради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лабораторные работы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электронные справочники и словари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викторины</w:t>
      </w:r>
    </w:p>
    <w:p w:rsidR="00FA3290" w:rsidRPr="005E7B41" w:rsidRDefault="00FA3290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принципу реализации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мультимедиа-ресурсы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презентационные ресурсы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системы обучения</w:t>
      </w:r>
    </w:p>
    <w:p w:rsidR="00FA3290" w:rsidRPr="005E7B41" w:rsidRDefault="00FA3290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составляющим входящего в них содержания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лекционные ресурсы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практические ресурсы</w:t>
      </w:r>
    </w:p>
    <w:p w:rsidR="00FA3290" w:rsidRPr="005E7B41" w:rsidRDefault="00FA3290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ресурсы-имитаторы (тренажеры)</w:t>
      </w:r>
    </w:p>
    <w:p w:rsidR="00FA3290" w:rsidRPr="005E7B41" w:rsidRDefault="00FA3290" w:rsidP="005E7B41">
      <w:pPr>
        <w:spacing w:after="200" w:line="360" w:lineRule="auto"/>
        <w:outlineLvl w:val="3"/>
        <w:rPr>
          <w:i/>
          <w:iCs/>
          <w:sz w:val="28"/>
          <w:szCs w:val="28"/>
        </w:rPr>
      </w:pPr>
      <w:r w:rsidRPr="005E7B41">
        <w:rPr>
          <w:noProof/>
          <w:sz w:val="28"/>
          <w:szCs w:val="28"/>
        </w:rPr>
        <w:t xml:space="preserve">          </w:t>
      </w: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контрольно-измерительные материалы</w:t>
      </w:r>
    </w:p>
    <w:p w:rsidR="00862505" w:rsidRPr="005E7B41" w:rsidRDefault="00862505" w:rsidP="008D5C5F">
      <w:pPr>
        <w:spacing w:before="168" w:after="168" w:line="360" w:lineRule="auto"/>
        <w:rPr>
          <w:sz w:val="28"/>
          <w:szCs w:val="28"/>
        </w:rPr>
      </w:pPr>
      <w:bookmarkStart w:id="2" w:name="sdfootnote2sym"/>
      <w:bookmarkEnd w:id="2"/>
      <w:r w:rsidRPr="005E7B41">
        <w:rPr>
          <w:b/>
          <w:sz w:val="28"/>
          <w:szCs w:val="28"/>
        </w:rPr>
        <w:t>Как на практике я применяю ЭОР?</w:t>
      </w:r>
      <w:r w:rsidRPr="005E7B41">
        <w:rPr>
          <w:sz w:val="28"/>
          <w:szCs w:val="28"/>
        </w:rPr>
        <w:t xml:space="preserve"> </w:t>
      </w:r>
    </w:p>
    <w:p w:rsidR="008D5C5F" w:rsidRDefault="008D5C5F" w:rsidP="005E7B4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62505" w:rsidRPr="005E7B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Слайд №13</w:t>
      </w:r>
    </w:p>
    <w:p w:rsidR="00862505" w:rsidRPr="005E7B41" w:rsidRDefault="008D5C5F" w:rsidP="008D5C5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62505" w:rsidRPr="005E7B41">
        <w:rPr>
          <w:sz w:val="28"/>
          <w:szCs w:val="28"/>
        </w:rPr>
        <w:t xml:space="preserve">Чтобы обогатить урок, сделать его более интересным, доступным и содержательным, при планировании я стараюсь предусмотреть, как, где и когда лучше включить в работу ИКТ: для проверки домашнего задания, объяснения нового материала, закрепления темы, </w:t>
      </w:r>
      <w:proofErr w:type="gramStart"/>
      <w:r w:rsidR="00862505" w:rsidRPr="005E7B41">
        <w:rPr>
          <w:sz w:val="28"/>
          <w:szCs w:val="28"/>
        </w:rPr>
        <w:t>контроля за</w:t>
      </w:r>
      <w:proofErr w:type="gramEnd"/>
      <w:r w:rsidR="00862505" w:rsidRPr="005E7B41">
        <w:rPr>
          <w:sz w:val="28"/>
          <w:szCs w:val="28"/>
        </w:rPr>
        <w:t xml:space="preserve"> усвоением изученного, обобщения и систематизации пройденных тем, для уроков развития речи и т.д. К каждой из изучаемых тем стараюсь выбрать различные виды работ и действий: тесты; контрольные вопросы и задания, распечатанные в </w:t>
      </w:r>
      <w:proofErr w:type="spellStart"/>
      <w:r w:rsidR="00862505" w:rsidRPr="005E7B41">
        <w:rPr>
          <w:sz w:val="28"/>
          <w:szCs w:val="28"/>
        </w:rPr>
        <w:t>Word</w:t>
      </w:r>
      <w:proofErr w:type="spellEnd"/>
      <w:r w:rsidR="00862505" w:rsidRPr="005E7B41">
        <w:rPr>
          <w:sz w:val="28"/>
          <w:szCs w:val="28"/>
        </w:rPr>
        <w:t xml:space="preserve">; презентации и проекты. Нельзя ограничивать свои возможности и сужать возможности наших учеников одной только демонстрацией презентации. Нужно обязательно знакомиться с лучшими </w:t>
      </w:r>
      <w:r w:rsidR="00862505" w:rsidRPr="005E7B41">
        <w:rPr>
          <w:sz w:val="28"/>
          <w:szCs w:val="28"/>
        </w:rPr>
        <w:lastRenderedPageBreak/>
        <w:t xml:space="preserve">авторскими разработками уроков для начальной школы с использованием ИКТ, внеклассными занятиями, дидактическими играми, тренажерами, тестами и другими цифровыми методическими ресурсами. </w:t>
      </w:r>
      <w:proofErr w:type="gramStart"/>
      <w:r w:rsidR="00862505" w:rsidRPr="005E7B41">
        <w:rPr>
          <w:sz w:val="28"/>
          <w:szCs w:val="28"/>
        </w:rPr>
        <w:t xml:space="preserve">Для этого работает достаточно много образовательных порталов, где я и каждый учитель может выбрать  для себя нужное, необходимое. </w:t>
      </w:r>
      <w:proofErr w:type="gramEnd"/>
    </w:p>
    <w:p w:rsidR="007A1373" w:rsidRDefault="00862505" w:rsidP="005E7B41">
      <w:pPr>
        <w:spacing w:line="360" w:lineRule="auto"/>
        <w:jc w:val="both"/>
        <w:rPr>
          <w:rStyle w:val="c92"/>
          <w:sz w:val="28"/>
          <w:szCs w:val="28"/>
        </w:rPr>
      </w:pPr>
      <w:r w:rsidRPr="005E7B41">
        <w:rPr>
          <w:rStyle w:val="c92"/>
          <w:sz w:val="28"/>
          <w:szCs w:val="28"/>
        </w:rPr>
        <w:t>Приведу пример использования ЭОР</w:t>
      </w:r>
      <w:r w:rsidR="007A1373" w:rsidRPr="005E7B41">
        <w:rPr>
          <w:rStyle w:val="c92"/>
          <w:sz w:val="28"/>
          <w:szCs w:val="28"/>
        </w:rPr>
        <w:t xml:space="preserve"> на своих уроках.</w:t>
      </w:r>
    </w:p>
    <w:p w:rsidR="008D5C5F" w:rsidRDefault="008D5C5F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b/>
          <w:sz w:val="28"/>
          <w:szCs w:val="28"/>
        </w:rPr>
        <w:t>1.К</w:t>
      </w:r>
      <w:r w:rsidRPr="008D5C5F">
        <w:rPr>
          <w:rStyle w:val="c92"/>
          <w:b/>
          <w:sz w:val="28"/>
          <w:szCs w:val="28"/>
        </w:rPr>
        <w:t>омпьютерные тренажёры</w:t>
      </w:r>
    </w:p>
    <w:p w:rsidR="008D5C5F" w:rsidRDefault="008D5C5F" w:rsidP="005E7B41">
      <w:pPr>
        <w:spacing w:line="360" w:lineRule="auto"/>
        <w:jc w:val="both"/>
        <w:rPr>
          <w:rStyle w:val="c92"/>
          <w:sz w:val="28"/>
          <w:szCs w:val="28"/>
        </w:rPr>
      </w:pPr>
      <w:r w:rsidRPr="00820B1E">
        <w:rPr>
          <w:rStyle w:val="c92"/>
          <w:sz w:val="28"/>
          <w:szCs w:val="28"/>
        </w:rPr>
        <w:t xml:space="preserve">    Данный ресурс я использую при фронтальной работе с классом на орфографических пятиминутках на уроках русского языка и при проведении устного счёта на уроках математики</w:t>
      </w:r>
      <w:r w:rsidR="00820B1E" w:rsidRPr="00820B1E">
        <w:rPr>
          <w:rStyle w:val="c92"/>
          <w:sz w:val="28"/>
          <w:szCs w:val="28"/>
        </w:rPr>
        <w:t>,</w:t>
      </w:r>
      <w:r w:rsidR="00820B1E">
        <w:rPr>
          <w:rStyle w:val="c92"/>
          <w:sz w:val="28"/>
          <w:szCs w:val="28"/>
        </w:rPr>
        <w:t xml:space="preserve"> а также для индивидуальной работы и для работы дома. Цель использования тренажёров – создание условий для отработки навыков по изученной теме. В практике я использую как готовые тренажёры различных авторов, так и тренажёры собственной  разработки.</w:t>
      </w:r>
    </w:p>
    <w:p w:rsidR="00820B1E" w:rsidRDefault="00820B1E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sz w:val="28"/>
          <w:szCs w:val="28"/>
        </w:rPr>
        <w:t xml:space="preserve">Предлагаю вашему вниманию </w:t>
      </w:r>
    </w:p>
    <w:p w:rsidR="00820B1E" w:rsidRDefault="00820B1E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b/>
          <w:sz w:val="28"/>
          <w:szCs w:val="28"/>
        </w:rPr>
        <w:t xml:space="preserve">Тренажёр «Правописание буквосочетаний </w:t>
      </w:r>
      <w:proofErr w:type="spellStart"/>
      <w:proofErr w:type="gramStart"/>
      <w:r>
        <w:rPr>
          <w:rStyle w:val="c92"/>
          <w:b/>
          <w:sz w:val="28"/>
          <w:szCs w:val="28"/>
        </w:rPr>
        <w:t>ча</w:t>
      </w:r>
      <w:proofErr w:type="spellEnd"/>
      <w:r>
        <w:rPr>
          <w:rStyle w:val="c92"/>
          <w:b/>
          <w:sz w:val="28"/>
          <w:szCs w:val="28"/>
        </w:rPr>
        <w:t>-ща</w:t>
      </w:r>
      <w:proofErr w:type="gramEnd"/>
      <w:r>
        <w:rPr>
          <w:rStyle w:val="c92"/>
          <w:b/>
          <w:sz w:val="28"/>
          <w:szCs w:val="28"/>
        </w:rPr>
        <w:t>»</w:t>
      </w:r>
    </w:p>
    <w:p w:rsidR="00820B1E" w:rsidRDefault="00820B1E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   В данном ресурсе предлагается 2 тренажёра.</w:t>
      </w:r>
    </w:p>
    <w:p w:rsidR="00820B1E" w:rsidRDefault="00820B1E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1 тренажёр:</w:t>
      </w:r>
    </w:p>
    <w:p w:rsidR="00820B1E" w:rsidRDefault="00820B1E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    Предлагается 16 слов, где нужно вставить пропущенную букву. Для проверки правописания используется приём «Волшебная труба». Перемещение объектов осуществляется по щелчку.</w:t>
      </w:r>
    </w:p>
    <w:p w:rsidR="00820B1E" w:rsidRDefault="00820B1E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2 тренажёр:</w:t>
      </w:r>
    </w:p>
    <w:p w:rsidR="00820B1E" w:rsidRDefault="00820B1E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   Предлагаются предложения</w:t>
      </w:r>
      <w:r w:rsidR="00F45FAD">
        <w:rPr>
          <w:rStyle w:val="c92"/>
          <w:sz w:val="28"/>
          <w:szCs w:val="28"/>
        </w:rPr>
        <w:t xml:space="preserve"> с ошибками. Дети записывают предложения, исправив ошибки, для проверки нужно нажать на кнопку Проверка.</w:t>
      </w:r>
    </w:p>
    <w:p w:rsidR="00F45FAD" w:rsidRDefault="00F45FAD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b/>
          <w:sz w:val="28"/>
          <w:szCs w:val="28"/>
        </w:rPr>
        <w:t>Картинный диктант</w:t>
      </w:r>
    </w:p>
    <w:p w:rsidR="00F45FAD" w:rsidRDefault="00F45FAD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    </w:t>
      </w:r>
      <w:proofErr w:type="gramStart"/>
      <w:r>
        <w:rPr>
          <w:rStyle w:val="c92"/>
          <w:sz w:val="28"/>
          <w:szCs w:val="28"/>
        </w:rPr>
        <w:t>Обучающиеся</w:t>
      </w:r>
      <w:proofErr w:type="gramEnd"/>
      <w:r>
        <w:rPr>
          <w:rStyle w:val="c92"/>
          <w:sz w:val="28"/>
          <w:szCs w:val="28"/>
        </w:rPr>
        <w:t xml:space="preserve"> пишут самостоятельно словарное слово, опираясь на картинку, а не на речь учиться. Цель тренажёра – визуализация правильности выполнения задания. В данном ресурсе предлагается 4 вида картинных диктантов. Их можно написать на одном уроке. А можно использовать на нескольких уроках. Работа по данному тренажёру строится следующим образом: учитель называет или показывает номер картинки (их можно </w:t>
      </w:r>
      <w:r>
        <w:rPr>
          <w:rStyle w:val="c92"/>
          <w:sz w:val="28"/>
          <w:szCs w:val="28"/>
        </w:rPr>
        <w:lastRenderedPageBreak/>
        <w:t xml:space="preserve">называть и показывать не по порядку), а дети записывают слово. Проверять можно отдельно записанное слово, а можно группу слов, нажав на картинку. </w:t>
      </w:r>
    </w:p>
    <w:p w:rsidR="00F45FAD" w:rsidRDefault="00F45FAD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b/>
          <w:sz w:val="28"/>
          <w:szCs w:val="28"/>
        </w:rPr>
        <w:t>Тренажёр «Игра-раскраска «</w:t>
      </w:r>
      <w:proofErr w:type="spellStart"/>
      <w:r>
        <w:rPr>
          <w:rStyle w:val="c92"/>
          <w:b/>
          <w:sz w:val="28"/>
          <w:szCs w:val="28"/>
        </w:rPr>
        <w:t>Карлсон</w:t>
      </w:r>
      <w:proofErr w:type="spellEnd"/>
      <w:r>
        <w:rPr>
          <w:rStyle w:val="c92"/>
          <w:b/>
          <w:sz w:val="28"/>
          <w:szCs w:val="28"/>
        </w:rPr>
        <w:t>»</w:t>
      </w:r>
    </w:p>
    <w:p w:rsidR="00F45FAD" w:rsidRDefault="00F45FAD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b/>
          <w:sz w:val="28"/>
          <w:szCs w:val="28"/>
        </w:rPr>
        <w:t xml:space="preserve">    </w:t>
      </w:r>
      <w:r>
        <w:rPr>
          <w:rStyle w:val="c92"/>
          <w:sz w:val="28"/>
          <w:szCs w:val="28"/>
        </w:rPr>
        <w:t>Задача – отработка навыка табличного умножения</w:t>
      </w:r>
      <w:r w:rsidR="007E79FC">
        <w:rPr>
          <w:rStyle w:val="c92"/>
          <w:sz w:val="28"/>
          <w:szCs w:val="28"/>
        </w:rPr>
        <w:t xml:space="preserve"> трёх на однозначное число.</w:t>
      </w:r>
    </w:p>
    <w:p w:rsidR="007E79FC" w:rsidRDefault="007E79FC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b/>
          <w:sz w:val="28"/>
          <w:szCs w:val="28"/>
        </w:rPr>
        <w:t>Тренажёр «Таблица умножения пяти»</w:t>
      </w:r>
    </w:p>
    <w:p w:rsidR="002E2F48" w:rsidRPr="00820B1E" w:rsidRDefault="007E79FC" w:rsidP="002E2F48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b/>
          <w:sz w:val="28"/>
          <w:szCs w:val="28"/>
        </w:rPr>
        <w:t xml:space="preserve">    </w:t>
      </w:r>
      <w:r>
        <w:rPr>
          <w:rStyle w:val="c92"/>
          <w:sz w:val="28"/>
          <w:szCs w:val="28"/>
        </w:rPr>
        <w:t>При создании тренажёра использовался приём «</w:t>
      </w:r>
      <w:proofErr w:type="spellStart"/>
      <w:r>
        <w:rPr>
          <w:rStyle w:val="c92"/>
          <w:sz w:val="28"/>
          <w:szCs w:val="28"/>
        </w:rPr>
        <w:t>Аннимированная</w:t>
      </w:r>
      <w:proofErr w:type="spellEnd"/>
      <w:r>
        <w:rPr>
          <w:rStyle w:val="c92"/>
          <w:sz w:val="28"/>
          <w:szCs w:val="28"/>
        </w:rPr>
        <w:t xml:space="preserve"> </w:t>
      </w:r>
      <w:proofErr w:type="spellStart"/>
      <w:r>
        <w:rPr>
          <w:rStyle w:val="c92"/>
          <w:sz w:val="28"/>
          <w:szCs w:val="28"/>
        </w:rPr>
        <w:t>сорбонка</w:t>
      </w:r>
      <w:proofErr w:type="spellEnd"/>
      <w:r>
        <w:rPr>
          <w:rStyle w:val="c92"/>
          <w:sz w:val="28"/>
          <w:szCs w:val="28"/>
        </w:rPr>
        <w:t>», который используется для заучивания учебного материала. На одной стороне карточки записан пример, а на другой ответ. Ученик перебирает карточки, пытается дать ответ и тут же проверяет себя.</w:t>
      </w:r>
      <w:r w:rsidR="002E2F48" w:rsidRPr="002E2F48">
        <w:rPr>
          <w:rStyle w:val="c92"/>
          <w:sz w:val="28"/>
          <w:szCs w:val="28"/>
        </w:rPr>
        <w:t xml:space="preserve"> </w:t>
      </w:r>
    </w:p>
    <w:p w:rsidR="002E2F48" w:rsidRPr="005E7B41" w:rsidRDefault="002E2F48" w:rsidP="002E2F48">
      <w:pPr>
        <w:pStyle w:val="2"/>
        <w:spacing w:before="0" w:beforeAutospacing="0" w:afterAutospacing="0" w:line="360" w:lineRule="auto"/>
        <w:ind w:left="360" w:firstLine="222"/>
        <w:jc w:val="both"/>
        <w:rPr>
          <w:b w:val="0"/>
          <w:sz w:val="28"/>
          <w:szCs w:val="28"/>
        </w:rPr>
      </w:pPr>
      <w:r w:rsidRPr="002E2F48">
        <w:rPr>
          <w:sz w:val="28"/>
          <w:szCs w:val="28"/>
        </w:rPr>
        <w:t>Программа «Отличник»</w:t>
      </w:r>
      <w:r w:rsidRPr="005E7B41">
        <w:rPr>
          <w:b w:val="0"/>
          <w:sz w:val="28"/>
          <w:szCs w:val="28"/>
        </w:rPr>
        <w:t xml:space="preserve"> способна генерировать примеры, уравнения, задачи по математике и упражнения по русскому языку для учащихся 1-4 классов, после </w:t>
      </w:r>
      <w:proofErr w:type="gramStart"/>
      <w:r w:rsidRPr="005E7B41">
        <w:rPr>
          <w:b w:val="0"/>
          <w:sz w:val="28"/>
          <w:szCs w:val="28"/>
        </w:rPr>
        <w:t>решения</w:t>
      </w:r>
      <w:proofErr w:type="gramEnd"/>
      <w:r w:rsidRPr="005E7B41">
        <w:rPr>
          <w:b w:val="0"/>
          <w:sz w:val="28"/>
          <w:szCs w:val="28"/>
        </w:rPr>
        <w:t xml:space="preserve"> которых ученик получает соответствующую оценку; полученные оценки сохраняются – это даёт возможность ведения статистики оценок.                                                                                                               </w:t>
      </w:r>
      <w:r w:rsidRPr="005E7B41">
        <w:rPr>
          <w:rStyle w:val="c42"/>
          <w:b w:val="0"/>
          <w:sz w:val="28"/>
          <w:szCs w:val="28"/>
        </w:rPr>
        <w:t>Целесообразность использования компьютерного тренажера заключается в  следующем:</w:t>
      </w:r>
    </w:p>
    <w:p w:rsidR="002E2F48" w:rsidRPr="005E7B41" w:rsidRDefault="002E2F48" w:rsidP="002E2F4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5E7B41">
        <w:rPr>
          <w:rStyle w:val="c29"/>
          <w:sz w:val="28"/>
          <w:szCs w:val="28"/>
        </w:rPr>
        <w:t xml:space="preserve">быстрая обработка результатов, </w:t>
      </w:r>
    </w:p>
    <w:p w:rsidR="002E2F48" w:rsidRPr="005E7B41" w:rsidRDefault="002E2F48" w:rsidP="002E2F4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5E7B41">
        <w:rPr>
          <w:rStyle w:val="c29"/>
          <w:sz w:val="28"/>
          <w:szCs w:val="28"/>
        </w:rPr>
        <w:t>определение проблемных моментов (материал для дальнейшей коррекции)</w:t>
      </w:r>
    </w:p>
    <w:p w:rsidR="002E2F48" w:rsidRPr="005E7B41" w:rsidRDefault="002E2F48" w:rsidP="002E2F48">
      <w:pPr>
        <w:numPr>
          <w:ilvl w:val="0"/>
          <w:numId w:val="27"/>
        </w:numPr>
        <w:spacing w:line="360" w:lineRule="auto"/>
        <w:jc w:val="both"/>
        <w:rPr>
          <w:rStyle w:val="c29"/>
          <w:sz w:val="28"/>
          <w:szCs w:val="28"/>
        </w:rPr>
      </w:pPr>
      <w:r w:rsidRPr="005E7B41">
        <w:rPr>
          <w:rStyle w:val="c29"/>
          <w:sz w:val="28"/>
          <w:szCs w:val="28"/>
        </w:rPr>
        <w:t>объективность оценки учащегося.</w:t>
      </w:r>
    </w:p>
    <w:p w:rsidR="007E79FC" w:rsidRDefault="007E79FC" w:rsidP="005E7B41">
      <w:pPr>
        <w:spacing w:line="360" w:lineRule="auto"/>
        <w:jc w:val="both"/>
        <w:rPr>
          <w:rStyle w:val="c92"/>
          <w:sz w:val="28"/>
          <w:szCs w:val="28"/>
        </w:rPr>
      </w:pPr>
    </w:p>
    <w:p w:rsidR="007E79FC" w:rsidRDefault="007E79FC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b/>
          <w:sz w:val="28"/>
          <w:szCs w:val="28"/>
        </w:rPr>
        <w:t>2 Игры</w:t>
      </w:r>
    </w:p>
    <w:p w:rsidR="007E79FC" w:rsidRDefault="007E79FC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b/>
          <w:sz w:val="28"/>
          <w:szCs w:val="28"/>
        </w:rPr>
        <w:t xml:space="preserve">    </w:t>
      </w:r>
      <w:r>
        <w:rPr>
          <w:rStyle w:val="c92"/>
          <w:sz w:val="28"/>
          <w:szCs w:val="28"/>
        </w:rPr>
        <w:t>Данный ресурс я использую на уроках, внеурочных и коррекционных занятиях.</w:t>
      </w:r>
    </w:p>
    <w:p w:rsidR="007E79FC" w:rsidRDefault="007E79FC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sz w:val="28"/>
          <w:szCs w:val="28"/>
        </w:rPr>
        <w:t xml:space="preserve">   При счёте до 10 – использую игры типа </w:t>
      </w:r>
      <w:r>
        <w:rPr>
          <w:rStyle w:val="c92"/>
          <w:b/>
          <w:sz w:val="28"/>
          <w:szCs w:val="28"/>
        </w:rPr>
        <w:t>«Сосчитай зайчиков»</w:t>
      </w:r>
      <w:r>
        <w:rPr>
          <w:rStyle w:val="c92"/>
          <w:sz w:val="28"/>
          <w:szCs w:val="28"/>
        </w:rPr>
        <w:t xml:space="preserve"> и др. Для отработки навыков устного счёта в пределах 10 использую большое количество игр. Например </w:t>
      </w:r>
      <w:r>
        <w:rPr>
          <w:rStyle w:val="c92"/>
          <w:b/>
          <w:sz w:val="28"/>
          <w:szCs w:val="28"/>
        </w:rPr>
        <w:t>«Помоги Снеговику».</w:t>
      </w:r>
    </w:p>
    <w:p w:rsidR="007E79FC" w:rsidRDefault="007E79FC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b/>
          <w:sz w:val="28"/>
          <w:szCs w:val="28"/>
        </w:rPr>
        <w:lastRenderedPageBreak/>
        <w:t xml:space="preserve">    </w:t>
      </w:r>
      <w:r>
        <w:rPr>
          <w:rStyle w:val="c92"/>
          <w:sz w:val="28"/>
          <w:szCs w:val="28"/>
        </w:rPr>
        <w:t xml:space="preserve">2 класс – </w:t>
      </w:r>
      <w:proofErr w:type="gramStart"/>
      <w:r>
        <w:rPr>
          <w:rStyle w:val="c92"/>
          <w:sz w:val="28"/>
          <w:szCs w:val="28"/>
        </w:rPr>
        <w:t>учителем</w:t>
      </w:r>
      <w:proofErr w:type="gramEnd"/>
      <w:r>
        <w:rPr>
          <w:rStyle w:val="c92"/>
          <w:sz w:val="28"/>
          <w:szCs w:val="28"/>
        </w:rPr>
        <w:t xml:space="preserve"> которого я являюсь, в нашей школе интегрированный. В классе 3 </w:t>
      </w:r>
      <w:proofErr w:type="gramStart"/>
      <w:r>
        <w:rPr>
          <w:rStyle w:val="c92"/>
          <w:sz w:val="28"/>
          <w:szCs w:val="28"/>
        </w:rPr>
        <w:t>обучающихся</w:t>
      </w:r>
      <w:proofErr w:type="gramEnd"/>
      <w:r>
        <w:rPr>
          <w:rStyle w:val="c92"/>
          <w:sz w:val="28"/>
          <w:szCs w:val="28"/>
        </w:rPr>
        <w:t xml:space="preserve"> с ЗПР, 1 находится на индивидуальном обучении по программе СКОУ 7 вида.</w:t>
      </w:r>
    </w:p>
    <w:p w:rsidR="00F45FAD" w:rsidRDefault="007E79FC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sz w:val="28"/>
          <w:szCs w:val="28"/>
        </w:rPr>
        <w:t xml:space="preserve"> С ними я провожу коррекционные занятия</w:t>
      </w:r>
      <w:r w:rsidR="00D46149">
        <w:rPr>
          <w:rStyle w:val="c92"/>
          <w:sz w:val="28"/>
          <w:szCs w:val="28"/>
        </w:rPr>
        <w:t xml:space="preserve">, на которых использую игры для развития устойчивости внимания, например </w:t>
      </w:r>
      <w:r w:rsidR="00D46149">
        <w:rPr>
          <w:rStyle w:val="c92"/>
          <w:b/>
          <w:sz w:val="28"/>
          <w:szCs w:val="28"/>
        </w:rPr>
        <w:t xml:space="preserve">«Найди 10 отличий». </w:t>
      </w:r>
      <w:r w:rsidR="00D46149" w:rsidRPr="00D46149">
        <w:rPr>
          <w:rStyle w:val="c92"/>
          <w:sz w:val="28"/>
          <w:szCs w:val="28"/>
        </w:rPr>
        <w:t>С этой же целью</w:t>
      </w:r>
      <w:r w:rsidR="00D46149">
        <w:rPr>
          <w:rStyle w:val="c92"/>
          <w:sz w:val="28"/>
          <w:szCs w:val="28"/>
        </w:rPr>
        <w:t xml:space="preserve">  использую </w:t>
      </w:r>
      <w:proofErr w:type="gramStart"/>
      <w:r w:rsidR="00D46149" w:rsidRPr="00D46149">
        <w:rPr>
          <w:rStyle w:val="c92"/>
          <w:b/>
          <w:sz w:val="28"/>
          <w:szCs w:val="28"/>
        </w:rPr>
        <w:t>электронные</w:t>
      </w:r>
      <w:proofErr w:type="gramEnd"/>
      <w:r w:rsidR="00D46149" w:rsidRPr="00D46149">
        <w:rPr>
          <w:rStyle w:val="c92"/>
          <w:b/>
          <w:sz w:val="28"/>
          <w:szCs w:val="28"/>
        </w:rPr>
        <w:t xml:space="preserve"> </w:t>
      </w:r>
      <w:proofErr w:type="spellStart"/>
      <w:r w:rsidR="00D46149" w:rsidRPr="00D46149">
        <w:rPr>
          <w:rStyle w:val="c92"/>
          <w:b/>
          <w:sz w:val="28"/>
          <w:szCs w:val="28"/>
        </w:rPr>
        <w:t>пазлы</w:t>
      </w:r>
      <w:proofErr w:type="spellEnd"/>
      <w:r w:rsidR="00D46149">
        <w:rPr>
          <w:rStyle w:val="c92"/>
          <w:b/>
          <w:sz w:val="28"/>
          <w:szCs w:val="28"/>
        </w:rPr>
        <w:t>.</w:t>
      </w:r>
    </w:p>
    <w:p w:rsidR="00D46149" w:rsidRDefault="00D46149" w:rsidP="005E7B41">
      <w:pPr>
        <w:spacing w:line="360" w:lineRule="auto"/>
        <w:jc w:val="both"/>
        <w:rPr>
          <w:rStyle w:val="c92"/>
          <w:b/>
          <w:sz w:val="28"/>
          <w:szCs w:val="28"/>
        </w:rPr>
      </w:pPr>
      <w:r w:rsidRPr="00D46149">
        <w:rPr>
          <w:rStyle w:val="c92"/>
          <w:b/>
          <w:sz w:val="28"/>
          <w:szCs w:val="28"/>
        </w:rPr>
        <w:t>3. Диафильмы.</w:t>
      </w:r>
    </w:p>
    <w:p w:rsidR="00D46149" w:rsidRDefault="00D46149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b/>
          <w:sz w:val="28"/>
          <w:szCs w:val="28"/>
        </w:rPr>
        <w:t xml:space="preserve">    </w:t>
      </w:r>
      <w:r>
        <w:rPr>
          <w:rStyle w:val="c92"/>
          <w:sz w:val="28"/>
          <w:szCs w:val="28"/>
        </w:rPr>
        <w:t>Цель данного ресурса – создание условий для совершенствования навыка чтения. Задачи – познакомить с произведениями, развивать устойчивость внимания, зрительное восприятие, воспитывать интерес к чтению.</w:t>
      </w:r>
    </w:p>
    <w:p w:rsidR="00D46149" w:rsidRDefault="002E2F48" w:rsidP="002E2F48">
      <w:pPr>
        <w:pStyle w:val="a6"/>
        <w:numPr>
          <w:ilvl w:val="0"/>
          <w:numId w:val="27"/>
        </w:num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b/>
          <w:sz w:val="28"/>
          <w:szCs w:val="28"/>
        </w:rPr>
        <w:t>Тесты.</w:t>
      </w:r>
    </w:p>
    <w:p w:rsidR="002E2F48" w:rsidRDefault="002E2F48" w:rsidP="002E2F48">
      <w:pPr>
        <w:pStyle w:val="a6"/>
        <w:spacing w:line="360" w:lineRule="auto"/>
        <w:jc w:val="both"/>
        <w:rPr>
          <w:sz w:val="28"/>
          <w:szCs w:val="28"/>
        </w:rPr>
      </w:pPr>
      <w:r w:rsidRPr="002E2F48">
        <w:rPr>
          <w:sz w:val="28"/>
          <w:szCs w:val="28"/>
          <w:lang w:val="en-US"/>
        </w:rPr>
        <w:t>Flash</w:t>
      </w:r>
      <w:r w:rsidRPr="002E2F48">
        <w:rPr>
          <w:sz w:val="28"/>
          <w:szCs w:val="28"/>
        </w:rPr>
        <w:t>-тест для проверки и закрепления знаний по теме: «Склонения имени существительного»</w:t>
      </w:r>
      <w:r>
        <w:rPr>
          <w:sz w:val="28"/>
          <w:szCs w:val="28"/>
        </w:rPr>
        <w:t>.</w:t>
      </w:r>
    </w:p>
    <w:p w:rsidR="002E2F48" w:rsidRDefault="002E2F48" w:rsidP="002E2F48">
      <w:pPr>
        <w:pStyle w:val="a6"/>
        <w:numPr>
          <w:ilvl w:val="0"/>
          <w:numId w:val="27"/>
        </w:numPr>
        <w:spacing w:line="360" w:lineRule="auto"/>
        <w:jc w:val="both"/>
        <w:rPr>
          <w:rStyle w:val="c92"/>
          <w:b/>
          <w:sz w:val="28"/>
          <w:szCs w:val="28"/>
        </w:rPr>
      </w:pPr>
      <w:r>
        <w:rPr>
          <w:rStyle w:val="c92"/>
          <w:b/>
          <w:sz w:val="28"/>
          <w:szCs w:val="28"/>
        </w:rPr>
        <w:t>Фильмы или Слайд-шоу с озвучиванием</w:t>
      </w:r>
      <w:r w:rsidR="00D04881">
        <w:rPr>
          <w:rStyle w:val="c92"/>
          <w:b/>
          <w:sz w:val="28"/>
          <w:szCs w:val="28"/>
        </w:rPr>
        <w:t>.</w:t>
      </w:r>
    </w:p>
    <w:p w:rsidR="00D04881" w:rsidRPr="00D04881" w:rsidRDefault="00D04881" w:rsidP="00D04881">
      <w:pPr>
        <w:pStyle w:val="a6"/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Данный </w:t>
      </w:r>
      <w:proofErr w:type="gramStart"/>
      <w:r>
        <w:rPr>
          <w:rStyle w:val="c92"/>
          <w:sz w:val="28"/>
          <w:szCs w:val="28"/>
        </w:rPr>
        <w:t>ресурс</w:t>
      </w:r>
      <w:proofErr w:type="gramEnd"/>
      <w:r>
        <w:rPr>
          <w:rStyle w:val="c92"/>
          <w:sz w:val="28"/>
          <w:szCs w:val="28"/>
        </w:rPr>
        <w:t xml:space="preserve"> возможно использовать как на уроках, так и во внеурочной деятельности.</w:t>
      </w:r>
    </w:p>
    <w:p w:rsidR="00A70F77" w:rsidRPr="005E7B41" w:rsidRDefault="003F79E2" w:rsidP="00A70F77">
      <w:pPr>
        <w:spacing w:before="168" w:after="168" w:line="360" w:lineRule="auto"/>
        <w:rPr>
          <w:sz w:val="28"/>
          <w:szCs w:val="28"/>
        </w:rPr>
      </w:pPr>
      <w:r w:rsidRPr="005E7B41">
        <w:rPr>
          <w:rStyle w:val="c29"/>
          <w:sz w:val="28"/>
          <w:szCs w:val="28"/>
        </w:rPr>
        <w:t xml:space="preserve">    </w:t>
      </w:r>
      <w:r w:rsidR="00A70F77" w:rsidRPr="005E7B41">
        <w:rPr>
          <w:b/>
          <w:bCs/>
          <w:sz w:val="28"/>
          <w:szCs w:val="28"/>
        </w:rPr>
        <w:t>Что дают ЭОР учителю?</w:t>
      </w:r>
      <w:bookmarkStart w:id="3" w:name="g19"/>
      <w:bookmarkEnd w:id="3"/>
      <w:r w:rsidR="00A70F77" w:rsidRPr="005E7B41">
        <w:rPr>
          <w:sz w:val="28"/>
          <w:szCs w:val="28"/>
        </w:rPr>
        <w:br/>
        <w:t xml:space="preserve">Здесь стоит привести мнение учителя. На сайте pedsovet.org Е. И. </w:t>
      </w:r>
      <w:proofErr w:type="spellStart"/>
      <w:r w:rsidR="00A70F77" w:rsidRPr="005E7B41">
        <w:rPr>
          <w:sz w:val="28"/>
          <w:szCs w:val="28"/>
        </w:rPr>
        <w:t>Бегенева</w:t>
      </w:r>
      <w:proofErr w:type="spellEnd"/>
      <w:r w:rsidR="00A70F77" w:rsidRPr="005E7B41">
        <w:rPr>
          <w:sz w:val="28"/>
          <w:szCs w:val="28"/>
        </w:rPr>
        <w:t xml:space="preserve"> из Воронежской области формулирует ответ так:</w:t>
      </w:r>
    </w:p>
    <w:p w:rsidR="00A70F77" w:rsidRPr="005E7B41" w:rsidRDefault="00A70F77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конспекты не писать;</w:t>
      </w:r>
    </w:p>
    <w:p w:rsidR="00A70F77" w:rsidRPr="005E7B41" w:rsidRDefault="00A70F77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сумки с тетрадками на проверку не носить, при этом ежедневно имеем фронтальный опрос, и нет проблемы объективности оценок – с компьютером не поспоришь;</w:t>
      </w:r>
    </w:p>
    <w:p w:rsidR="00A70F77" w:rsidRPr="005E7B41" w:rsidRDefault="00A70F77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экономим «горловые» усилия, освобождаемся от рутинной части урока, взамен получаем хорошо подготовленных деток для «десерта» – творчества;</w:t>
      </w:r>
    </w:p>
    <w:p w:rsidR="00A70F77" w:rsidRPr="005E7B41" w:rsidRDefault="00A70F77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решена проблема дисциплины на уроках: ученики либо уткнулись в экраны</w:t>
      </w:r>
      <w:bookmarkStart w:id="4" w:name="sdfootnote2anc"/>
      <w:bookmarkEnd w:id="4"/>
      <w:r w:rsidRPr="005E7B41">
        <w:rPr>
          <w:sz w:val="28"/>
          <w:szCs w:val="28"/>
        </w:rPr>
        <w:fldChar w:fldCharType="begin"/>
      </w:r>
      <w:r w:rsidRPr="005E7B41">
        <w:rPr>
          <w:sz w:val="28"/>
          <w:szCs w:val="28"/>
        </w:rPr>
        <w:instrText xml:space="preserve"> HYPERLINK "http://riro-yanao.ru/index.php?option=com_content&amp;view=article&amp;id=310:elektronnye-obrazovatelnye-resursy-novogo-pokoleniya-metodicheskie-rekomendatsii&amp;catid=46&amp;Itemid=112" \l "sdfootnote2sym" </w:instrText>
      </w:r>
      <w:r w:rsidRPr="005E7B41">
        <w:rPr>
          <w:sz w:val="28"/>
          <w:szCs w:val="28"/>
        </w:rPr>
        <w:fldChar w:fldCharType="separate"/>
      </w:r>
      <w:r w:rsidRPr="005E7B41">
        <w:rPr>
          <w:sz w:val="28"/>
          <w:szCs w:val="28"/>
        </w:rPr>
        <w:t xml:space="preserve"> </w:t>
      </w:r>
      <w:r w:rsidRPr="005E7B41">
        <w:rPr>
          <w:sz w:val="28"/>
          <w:szCs w:val="28"/>
        </w:rPr>
        <w:fldChar w:fldCharType="end"/>
      </w:r>
      <w:r w:rsidRPr="005E7B41">
        <w:rPr>
          <w:sz w:val="28"/>
          <w:szCs w:val="28"/>
        </w:rPr>
        <w:t>, либо участвуют в общей дискуссии, интересной для всех, поскольку каждый к ней подготовлен;</w:t>
      </w:r>
    </w:p>
    <w:p w:rsidR="00A70F77" w:rsidRPr="005E7B41" w:rsidRDefault="00A70F77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lastRenderedPageBreak/>
        <w:t>вырос авторитет учителя и в классе, и среди коллег: компьютерные технологии – это «круто» и престижно.</w:t>
      </w:r>
    </w:p>
    <w:p w:rsidR="00214A93" w:rsidRPr="005E7B41" w:rsidRDefault="00A70F77" w:rsidP="00A70F77">
      <w:pPr>
        <w:spacing w:line="360" w:lineRule="auto"/>
        <w:jc w:val="both"/>
        <w:rPr>
          <w:rStyle w:val="c29"/>
          <w:sz w:val="28"/>
          <w:szCs w:val="28"/>
        </w:rPr>
      </w:pPr>
      <w:r w:rsidRPr="005E7B41">
        <w:rPr>
          <w:sz w:val="28"/>
          <w:szCs w:val="28"/>
        </w:rPr>
        <w:t xml:space="preserve">Действительно, пожалуй, главное заключается в том, что с подготовленным учеником гораздо интереснее и эффективнее работать. </w:t>
      </w:r>
      <w:r w:rsidRPr="005E7B41">
        <w:rPr>
          <w:sz w:val="28"/>
          <w:szCs w:val="28"/>
        </w:rPr>
        <w:br/>
        <w:t>Однако не все так просто. Прогрессивный педагог скромно умалчивает, что использует элементы новых педагогических технологий, которые нужно сначала осознать, а затем начать применять, идя трудным путем проб и ошибок.</w:t>
      </w:r>
      <w:r w:rsidRPr="005E7B41">
        <w:rPr>
          <w:sz w:val="28"/>
          <w:szCs w:val="28"/>
        </w:rPr>
        <w:br/>
      </w:r>
    </w:p>
    <w:p w:rsidR="00B222A1" w:rsidRPr="00F87D18" w:rsidRDefault="005E7B41" w:rsidP="00F87D18">
      <w:pPr>
        <w:spacing w:line="360" w:lineRule="auto"/>
        <w:rPr>
          <w:sz w:val="28"/>
          <w:szCs w:val="28"/>
        </w:rPr>
      </w:pPr>
      <w:r w:rsidRPr="00F87D18">
        <w:rPr>
          <w:b/>
          <w:bCs/>
          <w:sz w:val="28"/>
          <w:szCs w:val="28"/>
        </w:rPr>
        <w:t xml:space="preserve"> </w:t>
      </w:r>
      <w:r w:rsidR="00B222A1" w:rsidRPr="00F87D18">
        <w:rPr>
          <w:b/>
          <w:bCs/>
          <w:sz w:val="28"/>
          <w:szCs w:val="28"/>
        </w:rPr>
        <w:t>Список использованных источников</w:t>
      </w:r>
    </w:p>
    <w:p w:rsidR="00B222A1" w:rsidRPr="005E7B41" w:rsidRDefault="00B222A1" w:rsidP="005E7B41">
      <w:pPr>
        <w:numPr>
          <w:ilvl w:val="0"/>
          <w:numId w:val="28"/>
        </w:numPr>
        <w:spacing w:after="100" w:afterAutospacing="1" w:line="360" w:lineRule="auto"/>
        <w:rPr>
          <w:sz w:val="28"/>
          <w:szCs w:val="28"/>
        </w:rPr>
      </w:pPr>
      <w:r w:rsidRPr="005E7B41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образования. Москва «Просвещение» 2011</w:t>
      </w:r>
      <w:r w:rsidRPr="005E7B41">
        <w:rPr>
          <w:sz w:val="28"/>
          <w:szCs w:val="28"/>
        </w:rPr>
        <w:t xml:space="preserve"> </w:t>
      </w:r>
    </w:p>
    <w:p w:rsidR="00B222A1" w:rsidRPr="005E7B41" w:rsidRDefault="00B222A1" w:rsidP="005E7B41">
      <w:pPr>
        <w:numPr>
          <w:ilvl w:val="0"/>
          <w:numId w:val="28"/>
        </w:numPr>
        <w:spacing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 xml:space="preserve">Использование электронных образовательных ресурсов нового поколения в учебном процессе: Научно-методические материалы / </w:t>
      </w:r>
      <w:proofErr w:type="spellStart"/>
      <w:r w:rsidRPr="005E7B41">
        <w:rPr>
          <w:sz w:val="28"/>
          <w:szCs w:val="28"/>
        </w:rPr>
        <w:t>Бордовский</w:t>
      </w:r>
      <w:proofErr w:type="spellEnd"/>
      <w:r w:rsidRPr="005E7B41">
        <w:rPr>
          <w:sz w:val="28"/>
          <w:szCs w:val="28"/>
        </w:rPr>
        <w:t xml:space="preserve"> Г. А., Готская И. Б., Ильина С. П., </w:t>
      </w:r>
      <w:proofErr w:type="spellStart"/>
      <w:r w:rsidRPr="005E7B41">
        <w:rPr>
          <w:sz w:val="28"/>
          <w:szCs w:val="28"/>
        </w:rPr>
        <w:t>Снегурова</w:t>
      </w:r>
      <w:proofErr w:type="spellEnd"/>
      <w:r w:rsidRPr="005E7B41">
        <w:rPr>
          <w:sz w:val="28"/>
          <w:szCs w:val="28"/>
        </w:rPr>
        <w:t xml:space="preserve"> В. И. — </w:t>
      </w:r>
    </w:p>
    <w:p w:rsidR="00B222A1" w:rsidRPr="005E7B41" w:rsidRDefault="00B222A1" w:rsidP="005E7B41">
      <w:pPr>
        <w:numPr>
          <w:ilvl w:val="0"/>
          <w:numId w:val="28"/>
        </w:numPr>
        <w:spacing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Использование электронных образовательных ресурсов нового поколения  на уроках в начальной школе - Чернова С.Ф. 2009 г.</w:t>
      </w:r>
    </w:p>
    <w:p w:rsidR="00B222A1" w:rsidRDefault="00B222A1" w:rsidP="005E7B41">
      <w:pPr>
        <w:numPr>
          <w:ilvl w:val="0"/>
          <w:numId w:val="28"/>
        </w:numPr>
        <w:spacing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Мультимедийный учебник «Уроки Кирилла и Мефодия»,2009</w:t>
      </w:r>
    </w:p>
    <w:p w:rsidR="00507818" w:rsidRPr="005E7B41" w:rsidRDefault="00507818" w:rsidP="005E7B41">
      <w:pPr>
        <w:spacing w:line="360" w:lineRule="auto"/>
        <w:ind w:left="284" w:firstLine="283"/>
        <w:jc w:val="both"/>
        <w:rPr>
          <w:sz w:val="28"/>
          <w:szCs w:val="28"/>
        </w:rPr>
      </w:pPr>
    </w:p>
    <w:p w:rsidR="00507818" w:rsidRPr="005E7B41" w:rsidRDefault="00507818" w:rsidP="005E7B41">
      <w:pPr>
        <w:spacing w:line="360" w:lineRule="auto"/>
        <w:rPr>
          <w:b/>
          <w:bCs/>
          <w:sz w:val="28"/>
          <w:szCs w:val="28"/>
        </w:rPr>
      </w:pPr>
    </w:p>
    <w:p w:rsidR="00764222" w:rsidRPr="005E7B41" w:rsidRDefault="00764222" w:rsidP="005E7B41">
      <w:pPr>
        <w:spacing w:line="360" w:lineRule="auto"/>
        <w:jc w:val="both"/>
        <w:rPr>
          <w:sz w:val="28"/>
          <w:szCs w:val="28"/>
        </w:rPr>
      </w:pPr>
    </w:p>
    <w:p w:rsidR="00A308FA" w:rsidRPr="005E7B41" w:rsidRDefault="00A308FA" w:rsidP="005E7B41">
      <w:pPr>
        <w:spacing w:after="100" w:line="360" w:lineRule="auto"/>
        <w:outlineLvl w:val="3"/>
        <w:rPr>
          <w:b/>
          <w:bCs/>
          <w:color w:val="333333"/>
          <w:sz w:val="28"/>
          <w:szCs w:val="28"/>
        </w:rPr>
      </w:pPr>
    </w:p>
    <w:sectPr w:rsidR="00A308FA" w:rsidRPr="005E7B41" w:rsidSect="005E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B6C"/>
    <w:multiLevelType w:val="multilevel"/>
    <w:tmpl w:val="DA34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D3688"/>
    <w:multiLevelType w:val="multilevel"/>
    <w:tmpl w:val="62C6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35109"/>
    <w:multiLevelType w:val="multilevel"/>
    <w:tmpl w:val="F8D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B3472"/>
    <w:multiLevelType w:val="multilevel"/>
    <w:tmpl w:val="8A6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809AE"/>
    <w:multiLevelType w:val="multilevel"/>
    <w:tmpl w:val="FB86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70640"/>
    <w:multiLevelType w:val="multilevel"/>
    <w:tmpl w:val="41A4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90484"/>
    <w:multiLevelType w:val="multilevel"/>
    <w:tmpl w:val="DE9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B438A"/>
    <w:multiLevelType w:val="hybridMultilevel"/>
    <w:tmpl w:val="98A8D2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83790D"/>
    <w:multiLevelType w:val="multilevel"/>
    <w:tmpl w:val="70D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1455" w:hanging="375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35869"/>
    <w:multiLevelType w:val="multilevel"/>
    <w:tmpl w:val="F83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5670B"/>
    <w:multiLevelType w:val="multilevel"/>
    <w:tmpl w:val="C0EA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57183"/>
    <w:multiLevelType w:val="multilevel"/>
    <w:tmpl w:val="FC9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F2638B"/>
    <w:multiLevelType w:val="multilevel"/>
    <w:tmpl w:val="0E9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82C55"/>
    <w:multiLevelType w:val="multilevel"/>
    <w:tmpl w:val="F2D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C64D7"/>
    <w:multiLevelType w:val="multilevel"/>
    <w:tmpl w:val="A83A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830BC"/>
    <w:multiLevelType w:val="multilevel"/>
    <w:tmpl w:val="BAF0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D0655B"/>
    <w:multiLevelType w:val="multilevel"/>
    <w:tmpl w:val="2B64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B6443"/>
    <w:multiLevelType w:val="hybridMultilevel"/>
    <w:tmpl w:val="41DAA69A"/>
    <w:lvl w:ilvl="0" w:tplc="CBCA93C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1D9"/>
    <w:multiLevelType w:val="multilevel"/>
    <w:tmpl w:val="B512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F861E6"/>
    <w:multiLevelType w:val="multilevel"/>
    <w:tmpl w:val="F0D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9F26EE"/>
    <w:multiLevelType w:val="multilevel"/>
    <w:tmpl w:val="8520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31859"/>
    <w:multiLevelType w:val="multilevel"/>
    <w:tmpl w:val="AB8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4F47A6"/>
    <w:multiLevelType w:val="multilevel"/>
    <w:tmpl w:val="D01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D09CC"/>
    <w:multiLevelType w:val="multilevel"/>
    <w:tmpl w:val="F8D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3618D"/>
    <w:multiLevelType w:val="multilevel"/>
    <w:tmpl w:val="5A9A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E0B72"/>
    <w:multiLevelType w:val="multilevel"/>
    <w:tmpl w:val="A4FC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03B26"/>
    <w:multiLevelType w:val="multilevel"/>
    <w:tmpl w:val="B84C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5448D0"/>
    <w:multiLevelType w:val="multilevel"/>
    <w:tmpl w:val="5248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76B7015"/>
    <w:multiLevelType w:val="hybridMultilevel"/>
    <w:tmpl w:val="9C12E4FA"/>
    <w:lvl w:ilvl="0" w:tplc="0AE2ED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774484E"/>
    <w:multiLevelType w:val="multilevel"/>
    <w:tmpl w:val="B8EA5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80D23E3"/>
    <w:multiLevelType w:val="hybridMultilevel"/>
    <w:tmpl w:val="D804BD92"/>
    <w:lvl w:ilvl="0" w:tplc="0DBE91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07314"/>
    <w:multiLevelType w:val="multilevel"/>
    <w:tmpl w:val="0AA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7F4B70"/>
    <w:multiLevelType w:val="multilevel"/>
    <w:tmpl w:val="88FA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004523"/>
    <w:multiLevelType w:val="multilevel"/>
    <w:tmpl w:val="FF7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EBD4E5C"/>
    <w:multiLevelType w:val="multilevel"/>
    <w:tmpl w:val="CC6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837A9D"/>
    <w:multiLevelType w:val="multilevel"/>
    <w:tmpl w:val="380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A43A36"/>
    <w:multiLevelType w:val="multilevel"/>
    <w:tmpl w:val="CE08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8438A7"/>
    <w:multiLevelType w:val="hybridMultilevel"/>
    <w:tmpl w:val="44CA7AD4"/>
    <w:lvl w:ilvl="0" w:tplc="A3D0F1EE">
      <w:start w:val="24"/>
      <w:numFmt w:val="decimal"/>
      <w:lvlText w:val="%1."/>
      <w:lvlJc w:val="left"/>
      <w:pPr>
        <w:ind w:left="1368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83763CC"/>
    <w:multiLevelType w:val="multilevel"/>
    <w:tmpl w:val="B5B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E6D94"/>
    <w:multiLevelType w:val="multilevel"/>
    <w:tmpl w:val="3EA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98795C"/>
    <w:multiLevelType w:val="multilevel"/>
    <w:tmpl w:val="3E32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714D82"/>
    <w:multiLevelType w:val="multilevel"/>
    <w:tmpl w:val="860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D93DA8"/>
    <w:multiLevelType w:val="multilevel"/>
    <w:tmpl w:val="4A8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793D4D"/>
    <w:multiLevelType w:val="multilevel"/>
    <w:tmpl w:val="08D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C0D4B48"/>
    <w:multiLevelType w:val="multilevel"/>
    <w:tmpl w:val="BB6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F21DC1"/>
    <w:multiLevelType w:val="multilevel"/>
    <w:tmpl w:val="630A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A646CC"/>
    <w:multiLevelType w:val="multilevel"/>
    <w:tmpl w:val="90E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CA393C"/>
    <w:multiLevelType w:val="multilevel"/>
    <w:tmpl w:val="FEAE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</w:num>
  <w:num w:numId="3">
    <w:abstractNumId w:val="36"/>
  </w:num>
  <w:num w:numId="4">
    <w:abstractNumId w:val="38"/>
  </w:num>
  <w:num w:numId="5">
    <w:abstractNumId w:val="14"/>
  </w:num>
  <w:num w:numId="6">
    <w:abstractNumId w:val="35"/>
  </w:num>
  <w:num w:numId="7">
    <w:abstractNumId w:val="24"/>
  </w:num>
  <w:num w:numId="8">
    <w:abstractNumId w:val="12"/>
  </w:num>
  <w:num w:numId="9">
    <w:abstractNumId w:val="42"/>
  </w:num>
  <w:num w:numId="10">
    <w:abstractNumId w:val="32"/>
  </w:num>
  <w:num w:numId="11">
    <w:abstractNumId w:val="41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 w:numId="16">
    <w:abstractNumId w:val="25"/>
  </w:num>
  <w:num w:numId="17">
    <w:abstractNumId w:val="31"/>
  </w:num>
  <w:num w:numId="18">
    <w:abstractNumId w:val="34"/>
  </w:num>
  <w:num w:numId="19">
    <w:abstractNumId w:val="46"/>
  </w:num>
  <w:num w:numId="20">
    <w:abstractNumId w:val="22"/>
  </w:num>
  <w:num w:numId="21">
    <w:abstractNumId w:val="17"/>
  </w:num>
  <w:num w:numId="22">
    <w:abstractNumId w:val="30"/>
  </w:num>
  <w:num w:numId="23">
    <w:abstractNumId w:val="7"/>
  </w:num>
  <w:num w:numId="24">
    <w:abstractNumId w:val="1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7"/>
  </w:num>
  <w:num w:numId="35">
    <w:abstractNumId w:val="33"/>
  </w:num>
  <w:num w:numId="36">
    <w:abstractNumId w:val="27"/>
  </w:num>
  <w:num w:numId="37">
    <w:abstractNumId w:val="15"/>
  </w:num>
  <w:num w:numId="38">
    <w:abstractNumId w:val="16"/>
  </w:num>
  <w:num w:numId="3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8"/>
  </w:num>
  <w:num w:numId="41">
    <w:abstractNumId w:val="6"/>
  </w:num>
  <w:num w:numId="42">
    <w:abstractNumId w:val="19"/>
  </w:num>
  <w:num w:numId="43">
    <w:abstractNumId w:val="21"/>
  </w:num>
  <w:num w:numId="44">
    <w:abstractNumId w:val="39"/>
  </w:num>
  <w:num w:numId="45">
    <w:abstractNumId w:val="43"/>
  </w:num>
  <w:num w:numId="46">
    <w:abstractNumId w:val="45"/>
  </w:num>
  <w:num w:numId="47">
    <w:abstractNumId w:val="26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80"/>
    <w:rsid w:val="000205DD"/>
    <w:rsid w:val="000A2970"/>
    <w:rsid w:val="000C3480"/>
    <w:rsid w:val="00144431"/>
    <w:rsid w:val="001657D4"/>
    <w:rsid w:val="001C2CB0"/>
    <w:rsid w:val="001C4D78"/>
    <w:rsid w:val="001F0F1E"/>
    <w:rsid w:val="00214A93"/>
    <w:rsid w:val="002E2F48"/>
    <w:rsid w:val="002E4FB8"/>
    <w:rsid w:val="003923F3"/>
    <w:rsid w:val="003F6B80"/>
    <w:rsid w:val="003F79E2"/>
    <w:rsid w:val="004122D7"/>
    <w:rsid w:val="004A5F50"/>
    <w:rsid w:val="004B2DAD"/>
    <w:rsid w:val="004F784B"/>
    <w:rsid w:val="00507818"/>
    <w:rsid w:val="00587EF3"/>
    <w:rsid w:val="00590C1C"/>
    <w:rsid w:val="005E7B41"/>
    <w:rsid w:val="006A3057"/>
    <w:rsid w:val="007018B9"/>
    <w:rsid w:val="00764222"/>
    <w:rsid w:val="0076637A"/>
    <w:rsid w:val="007A1373"/>
    <w:rsid w:val="007E79FC"/>
    <w:rsid w:val="007F15C7"/>
    <w:rsid w:val="00820B1E"/>
    <w:rsid w:val="00862505"/>
    <w:rsid w:val="0089697B"/>
    <w:rsid w:val="008D5C5F"/>
    <w:rsid w:val="00906FCE"/>
    <w:rsid w:val="0091448E"/>
    <w:rsid w:val="009737FB"/>
    <w:rsid w:val="00A041FB"/>
    <w:rsid w:val="00A308FA"/>
    <w:rsid w:val="00A70F77"/>
    <w:rsid w:val="00A77432"/>
    <w:rsid w:val="00AB4C09"/>
    <w:rsid w:val="00B222A1"/>
    <w:rsid w:val="00B35EDF"/>
    <w:rsid w:val="00C00510"/>
    <w:rsid w:val="00C0543E"/>
    <w:rsid w:val="00C10C10"/>
    <w:rsid w:val="00C41C93"/>
    <w:rsid w:val="00D04881"/>
    <w:rsid w:val="00D0625D"/>
    <w:rsid w:val="00D076C1"/>
    <w:rsid w:val="00D17604"/>
    <w:rsid w:val="00D46149"/>
    <w:rsid w:val="00DB628D"/>
    <w:rsid w:val="00E12FA4"/>
    <w:rsid w:val="00E54169"/>
    <w:rsid w:val="00ED35B7"/>
    <w:rsid w:val="00F20FF5"/>
    <w:rsid w:val="00F45FAD"/>
    <w:rsid w:val="00F87D18"/>
    <w:rsid w:val="00FA3290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B6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3F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3923F3"/>
    <w:rPr>
      <w:i/>
      <w:iCs/>
    </w:rPr>
  </w:style>
  <w:style w:type="paragraph" w:styleId="a5">
    <w:name w:val="No Spacing"/>
    <w:uiPriority w:val="1"/>
    <w:qFormat/>
    <w:rsid w:val="00FE50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15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C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B628D"/>
    <w:rPr>
      <w:color w:val="0000FF"/>
      <w:u w:val="single"/>
    </w:rPr>
  </w:style>
  <w:style w:type="paragraph" w:customStyle="1" w:styleId="c13">
    <w:name w:val="c13"/>
    <w:basedOn w:val="a"/>
    <w:uiPriority w:val="99"/>
    <w:rsid w:val="00DB628D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DB628D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uiPriority w:val="99"/>
    <w:rsid w:val="00DB628D"/>
    <w:pPr>
      <w:spacing w:before="100" w:beforeAutospacing="1" w:after="100" w:afterAutospacing="1"/>
    </w:pPr>
    <w:rPr>
      <w:sz w:val="24"/>
      <w:szCs w:val="24"/>
    </w:rPr>
  </w:style>
  <w:style w:type="character" w:customStyle="1" w:styleId="c92">
    <w:name w:val="c92"/>
    <w:basedOn w:val="a0"/>
    <w:rsid w:val="00DB628D"/>
  </w:style>
  <w:style w:type="character" w:customStyle="1" w:styleId="c42">
    <w:name w:val="c42"/>
    <w:basedOn w:val="a0"/>
    <w:rsid w:val="00DB628D"/>
  </w:style>
  <w:style w:type="character" w:customStyle="1" w:styleId="c172">
    <w:name w:val="c172"/>
    <w:basedOn w:val="a0"/>
    <w:rsid w:val="00DB628D"/>
  </w:style>
  <w:style w:type="character" w:customStyle="1" w:styleId="c29">
    <w:name w:val="c29"/>
    <w:basedOn w:val="a0"/>
    <w:rsid w:val="00DB628D"/>
  </w:style>
  <w:style w:type="character" w:styleId="aa">
    <w:name w:val="Strong"/>
    <w:basedOn w:val="a0"/>
    <w:uiPriority w:val="22"/>
    <w:qFormat/>
    <w:rsid w:val="00DB6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B6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3F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3923F3"/>
    <w:rPr>
      <w:i/>
      <w:iCs/>
    </w:rPr>
  </w:style>
  <w:style w:type="paragraph" w:styleId="a5">
    <w:name w:val="No Spacing"/>
    <w:uiPriority w:val="1"/>
    <w:qFormat/>
    <w:rsid w:val="00FE50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F15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C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2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DB628D"/>
    <w:rPr>
      <w:color w:val="0000FF"/>
      <w:u w:val="single"/>
    </w:rPr>
  </w:style>
  <w:style w:type="paragraph" w:customStyle="1" w:styleId="c13">
    <w:name w:val="c13"/>
    <w:basedOn w:val="a"/>
    <w:uiPriority w:val="99"/>
    <w:rsid w:val="00DB628D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DB628D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uiPriority w:val="99"/>
    <w:rsid w:val="00DB628D"/>
    <w:pPr>
      <w:spacing w:before="100" w:beforeAutospacing="1" w:after="100" w:afterAutospacing="1"/>
    </w:pPr>
    <w:rPr>
      <w:sz w:val="24"/>
      <w:szCs w:val="24"/>
    </w:rPr>
  </w:style>
  <w:style w:type="character" w:customStyle="1" w:styleId="c92">
    <w:name w:val="c92"/>
    <w:basedOn w:val="a0"/>
    <w:rsid w:val="00DB628D"/>
  </w:style>
  <w:style w:type="character" w:customStyle="1" w:styleId="c42">
    <w:name w:val="c42"/>
    <w:basedOn w:val="a0"/>
    <w:rsid w:val="00DB628D"/>
  </w:style>
  <w:style w:type="character" w:customStyle="1" w:styleId="c172">
    <w:name w:val="c172"/>
    <w:basedOn w:val="a0"/>
    <w:rsid w:val="00DB628D"/>
  </w:style>
  <w:style w:type="character" w:customStyle="1" w:styleId="c29">
    <w:name w:val="c29"/>
    <w:basedOn w:val="a0"/>
    <w:rsid w:val="00DB628D"/>
  </w:style>
  <w:style w:type="character" w:styleId="aa">
    <w:name w:val="Strong"/>
    <w:basedOn w:val="a0"/>
    <w:uiPriority w:val="22"/>
    <w:qFormat/>
    <w:rsid w:val="00DB6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eorvdeatelnostipedagoga/klassifikacia-eor/mont10.jpg?attredirects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Айтасова</cp:lastModifiedBy>
  <cp:revision>39</cp:revision>
  <cp:lastPrinted>2013-02-27T11:22:00Z</cp:lastPrinted>
  <dcterms:created xsi:type="dcterms:W3CDTF">2013-02-23T03:44:00Z</dcterms:created>
  <dcterms:modified xsi:type="dcterms:W3CDTF">2014-03-20T06:09:00Z</dcterms:modified>
</cp:coreProperties>
</file>