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1F" w:rsidRPr="00037F68" w:rsidRDefault="002F361F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37F68">
        <w:rPr>
          <w:rFonts w:ascii="Times New Roman" w:hAnsi="Times New Roman" w:cs="Times New Roman"/>
          <w:b/>
          <w:i/>
          <w:sz w:val="28"/>
          <w:szCs w:val="28"/>
        </w:rPr>
        <w:t xml:space="preserve"> «Воспитание личности через организацию творческих коллективных дел»</w:t>
      </w:r>
      <w:r w:rsidRPr="00037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Сложнейшая и актуальнейшая проблема в настоящее время – это воспитание подрастающего поколения. Проблема раскрытия индивидуальности каждого ребенка не может быть решена вне той деятельности, которая организуется в свободное от учебной работы время. От того, как организована жизнь и деятельность ребенка во внеурочное время дня, насколько правильно произведен отбор содержания, видов деятельности, ее форм и их сочетания в единой системе воспитательного воздействия, зависит успех воспитательной работы в целом.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 xml:space="preserve">Многообразие форм и необходимость постоянного их обновления в практике ставят педагогов перед проблемой выбора формы воспитательной работы. Главный заказ от классных руководителей — дать новые формы воспитательной работы. В поиске нужных средств воспитания может быть создана новая форма, отражающая интересы и потребности педагогов и детей. Предпочтительным является тот вариант, когда форма воспитательной работы рождается в процессе коллективного осмысления и поиска всех участников </w:t>
      </w:r>
      <w:r w:rsidR="0003089C">
        <w:rPr>
          <w:rFonts w:ascii="Times New Roman" w:hAnsi="Times New Roman" w:cs="Times New Roman"/>
          <w:sz w:val="28"/>
          <w:szCs w:val="28"/>
        </w:rPr>
        <w:t>работы,</w:t>
      </w:r>
      <w:bookmarkStart w:id="0" w:name="_GoBack"/>
      <w:bookmarkEnd w:id="0"/>
      <w:r w:rsidR="0003089C">
        <w:rPr>
          <w:rFonts w:ascii="Times New Roman" w:hAnsi="Times New Roman" w:cs="Times New Roman"/>
          <w:sz w:val="28"/>
          <w:szCs w:val="28"/>
        </w:rPr>
        <w:t xml:space="preserve"> педагогов и школьников</w:t>
      </w:r>
      <w:r w:rsidR="0003089C" w:rsidRPr="0003089C">
        <w:rPr>
          <w:rFonts w:ascii="Times New Roman" w:hAnsi="Times New Roman" w:cs="Times New Roman"/>
          <w:sz w:val="28"/>
          <w:szCs w:val="28"/>
        </w:rPr>
        <w:t xml:space="preserve"> </w:t>
      </w:r>
      <w:r w:rsidRPr="00937D07">
        <w:rPr>
          <w:rFonts w:ascii="Times New Roman" w:hAnsi="Times New Roman" w:cs="Times New Roman"/>
          <w:sz w:val="28"/>
          <w:szCs w:val="28"/>
        </w:rPr>
        <w:t>и родителей.</w:t>
      </w:r>
    </w:p>
    <w:p w:rsidR="00937D07" w:rsidRPr="00FA087C" w:rsidRDefault="00937D07" w:rsidP="00FA08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87C">
        <w:rPr>
          <w:rFonts w:ascii="Times New Roman" w:hAnsi="Times New Roman" w:cs="Times New Roman"/>
          <w:sz w:val="28"/>
          <w:szCs w:val="28"/>
          <w:u w:val="single"/>
        </w:rPr>
        <w:t>Использование КТД во внеурочной деятельности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КТД — это способ организации яркой, наполненной трудом и игрой, творчеством и товариществом, мечтой и радостью жизни и в то же время основное воспитательное средство воспитательной методики.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 xml:space="preserve">Данная форма работы направлена </w:t>
      </w:r>
      <w:proofErr w:type="gramStart"/>
      <w:r w:rsidRPr="00937D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7D07">
        <w:rPr>
          <w:rFonts w:ascii="Times New Roman" w:hAnsi="Times New Roman" w:cs="Times New Roman"/>
          <w:sz w:val="28"/>
          <w:szCs w:val="28"/>
        </w:rPr>
        <w:t>: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- развитие творческих и интеллектуальных способностей учащихся;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 xml:space="preserve"> - реализацию коммуникационных потребностей.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 xml:space="preserve"> - обучение правилам и формам совместной работы.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КТД бывают:</w:t>
      </w:r>
    </w:p>
    <w:p w:rsidR="0003089C" w:rsidRPr="0003089C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1.Организаторские.</w:t>
      </w:r>
      <w:r w:rsidR="0003089C" w:rsidRPr="0003089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7D07">
        <w:rPr>
          <w:rFonts w:ascii="Times New Roman" w:hAnsi="Times New Roman" w:cs="Times New Roman"/>
          <w:sz w:val="28"/>
          <w:szCs w:val="28"/>
        </w:rPr>
        <w:t>2.Общественно политические.</w:t>
      </w:r>
    </w:p>
    <w:p w:rsidR="0003089C" w:rsidRPr="0003089C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3.Познавательные.</w:t>
      </w:r>
      <w:r w:rsidR="0003089C" w:rsidRPr="000308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7D07">
        <w:rPr>
          <w:rFonts w:ascii="Times New Roman" w:hAnsi="Times New Roman" w:cs="Times New Roman"/>
          <w:sz w:val="28"/>
          <w:szCs w:val="28"/>
        </w:rPr>
        <w:t>4.Трудовые.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5.Художественные.</w:t>
      </w:r>
      <w:r w:rsidR="0003089C" w:rsidRPr="000308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7D07">
        <w:rPr>
          <w:rFonts w:ascii="Times New Roman" w:hAnsi="Times New Roman" w:cs="Times New Roman"/>
          <w:sz w:val="28"/>
          <w:szCs w:val="28"/>
        </w:rPr>
        <w:t>6.Спортивно-патриотические.</w:t>
      </w:r>
    </w:p>
    <w:p w:rsidR="0003089C" w:rsidRPr="00FA087C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Главные принципы КТД таковы: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воспитывать в совместной развивающей деятельности, предоставляя детям максимально возможную самостоятельность в любой момент их жизни, на каждом</w:t>
      </w:r>
      <w:r w:rsidR="00FA087C" w:rsidRPr="00FA087C">
        <w:rPr>
          <w:rFonts w:ascii="Times New Roman" w:hAnsi="Times New Roman" w:cs="Times New Roman"/>
          <w:sz w:val="28"/>
          <w:szCs w:val="28"/>
        </w:rPr>
        <w:t xml:space="preserve"> </w:t>
      </w:r>
      <w:r w:rsidRPr="00937D07">
        <w:rPr>
          <w:rFonts w:ascii="Times New Roman" w:hAnsi="Times New Roman" w:cs="Times New Roman"/>
          <w:sz w:val="28"/>
          <w:szCs w:val="28"/>
        </w:rPr>
        <w:t>этапе организации коллективных, групповых дел, создавать вместе с ними, а не вместо них;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lastRenderedPageBreak/>
        <w:t>обеспечивать смену ролей и деятельности для каждого ребенка, что ведёт к развитию его умений, характера, способностей.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Цели и задачи использования КТД в воспитательной работе: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 xml:space="preserve"> - формировать самостоятельную познавательную деятельность учащихся при планировании ими своей работы во внеурочное время;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- обучать учащихся рациональным приемам восприятия и переработки информации во внеурочной деятельности;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 xml:space="preserve"> - развивать ученическое самоуправление, способствующее приобретению учащимися социального опыта, развитию их социальной активности;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 xml:space="preserve"> - способствовать развитию самостоятельности, инициативы, творчества в коллективе.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Структура каждого коллективного творческого дела определяется шестью стадиями коллективного творчества.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Предварительная работа коллектива.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Коллективное планирование.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Коллективная подготовка.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Проведение КТД.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Заключение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Классному руководителю необходимо умело направлять деятельность детей, активно заполнять «свободное пространство».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Считаю, что создать и закрепить позитивные образцы поведения сумеют те педагоги, которые придерживаются следующих принципов в работе: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Диагностики и регулирования поведения младших школьников.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Нравственн</w:t>
      </w:r>
      <w:proofErr w:type="gramStart"/>
      <w:r w:rsidRPr="00937D0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37D07">
        <w:rPr>
          <w:rFonts w:ascii="Times New Roman" w:hAnsi="Times New Roman" w:cs="Times New Roman"/>
          <w:sz w:val="28"/>
          <w:szCs w:val="28"/>
        </w:rPr>
        <w:t xml:space="preserve"> гуманистической направленности в работе.</w:t>
      </w:r>
    </w:p>
    <w:p w:rsidR="00937D07" w:rsidRPr="00937D07" w:rsidRDefault="00937D07" w:rsidP="00FA08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7D07">
        <w:rPr>
          <w:rFonts w:ascii="Times New Roman" w:hAnsi="Times New Roman" w:cs="Times New Roman"/>
          <w:sz w:val="28"/>
          <w:szCs w:val="28"/>
        </w:rPr>
        <w:t>Понимание и сочувствие. Это особенно важно в работе с детьми из неполных семей.</w:t>
      </w:r>
      <w:r w:rsidR="00FA087C" w:rsidRPr="00FA087C">
        <w:rPr>
          <w:rFonts w:ascii="Times New Roman" w:hAnsi="Times New Roman" w:cs="Times New Roman"/>
          <w:sz w:val="28"/>
          <w:szCs w:val="28"/>
        </w:rPr>
        <w:t xml:space="preserve">    </w:t>
      </w:r>
      <w:r w:rsidRPr="00937D07">
        <w:rPr>
          <w:rFonts w:ascii="Times New Roman" w:hAnsi="Times New Roman" w:cs="Times New Roman"/>
          <w:sz w:val="28"/>
          <w:szCs w:val="28"/>
        </w:rPr>
        <w:t>Вовлечение в коллективные виды деятельности.</w:t>
      </w:r>
    </w:p>
    <w:p w:rsidR="00852CA2" w:rsidRPr="00953426" w:rsidRDefault="00852CA2" w:rsidP="009534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52CA2" w:rsidRPr="00953426" w:rsidSect="00FA087C">
      <w:pgSz w:w="11906" w:h="16838"/>
      <w:pgMar w:top="568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0915"/>
    <w:multiLevelType w:val="hybridMultilevel"/>
    <w:tmpl w:val="75C6AE90"/>
    <w:lvl w:ilvl="0" w:tplc="D59677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53"/>
    <w:rsid w:val="0003089C"/>
    <w:rsid w:val="000B7319"/>
    <w:rsid w:val="00295778"/>
    <w:rsid w:val="002F361F"/>
    <w:rsid w:val="00641C04"/>
    <w:rsid w:val="00852CA2"/>
    <w:rsid w:val="00937D07"/>
    <w:rsid w:val="00953426"/>
    <w:rsid w:val="00DB3065"/>
    <w:rsid w:val="00EE0653"/>
    <w:rsid w:val="00F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2014-02-02T09:54:00Z</dcterms:created>
  <dcterms:modified xsi:type="dcterms:W3CDTF">2014-04-09T03:57:00Z</dcterms:modified>
</cp:coreProperties>
</file>