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B1" w:rsidRPr="00E667B1" w:rsidRDefault="00E667B1" w:rsidP="00E667B1"/>
    <w:p w:rsidR="00E667B1" w:rsidRPr="00E667B1" w:rsidRDefault="00E667B1" w:rsidP="00E667B1">
      <w:pPr>
        <w:rPr>
          <w:i/>
          <w:u w:val="single"/>
        </w:rPr>
      </w:pPr>
      <w:r w:rsidRPr="00E667B1">
        <w:rPr>
          <w:i/>
          <w:u w:val="single"/>
        </w:rPr>
        <w:t>Анализ  урока 01.12.14г.</w:t>
      </w:r>
    </w:p>
    <w:p w:rsidR="00E667B1" w:rsidRPr="00E667B1" w:rsidRDefault="00E667B1" w:rsidP="00E667B1">
      <w:r w:rsidRPr="00E667B1">
        <w:t xml:space="preserve">Рабочая программа курса «Математика» разработана на основе  авторской программы образовательной системы «Школа России» под редакцией М. И. Моро, Ю. М. Колягина. </w:t>
      </w:r>
    </w:p>
    <w:p w:rsidR="00E667B1" w:rsidRPr="00E667B1" w:rsidRDefault="00E667B1" w:rsidP="00E667B1"/>
    <w:p w:rsidR="00E667B1" w:rsidRPr="00E667B1" w:rsidRDefault="00E667B1" w:rsidP="00E667B1">
      <w:r w:rsidRPr="00E667B1">
        <w:t>1. Учитель: Рылова Татьяна Юрьевна, учитель начальных классов</w:t>
      </w:r>
    </w:p>
    <w:p w:rsidR="00E667B1" w:rsidRPr="00E667B1" w:rsidRDefault="00E667B1" w:rsidP="00E667B1">
      <w:r w:rsidRPr="00E667B1">
        <w:t>2. Предмет: математика</w:t>
      </w:r>
    </w:p>
    <w:p w:rsidR="00E667B1" w:rsidRPr="00E667B1" w:rsidRDefault="00E667B1" w:rsidP="00E667B1">
      <w:r w:rsidRPr="00E667B1">
        <w:t>3. Класс: 3 «Б»</w:t>
      </w:r>
    </w:p>
    <w:p w:rsidR="00E667B1" w:rsidRPr="00E667B1" w:rsidRDefault="00E667B1" w:rsidP="00E667B1">
      <w:r w:rsidRPr="00E667B1">
        <w:t>4. Тема урока</w:t>
      </w:r>
      <w:proofErr w:type="gramStart"/>
      <w:r w:rsidRPr="00E667B1">
        <w:t xml:space="preserve">: : </w:t>
      </w:r>
      <w:proofErr w:type="gramEnd"/>
      <w:r w:rsidRPr="00E667B1">
        <w:t>Закрепление по теме « Таблица умножения и деления»</w:t>
      </w:r>
    </w:p>
    <w:p w:rsidR="00E667B1" w:rsidRPr="00E667B1" w:rsidRDefault="00E667B1" w:rsidP="00E667B1">
      <w:r w:rsidRPr="00E667B1">
        <w:t>5. Тип урока: Урок рефлексии</w:t>
      </w:r>
    </w:p>
    <w:p w:rsidR="00E667B1" w:rsidRPr="00E667B1" w:rsidRDefault="00E667B1" w:rsidP="00E667B1">
      <w:r w:rsidRPr="00E667B1">
        <w:t>Структура урока соответствует типу урока и его педагогическим задачам. Основным этапом является этап закрепления и обобщения  изученного материала. При закреплении использованы материалы, активизирующие познавательную активность младших школьников.</w:t>
      </w:r>
    </w:p>
    <w:p w:rsidR="00E667B1" w:rsidRPr="00E667B1" w:rsidRDefault="00E667B1" w:rsidP="00E667B1">
      <w:r w:rsidRPr="00E667B1">
        <w:t xml:space="preserve">6. Формы организации познавательной деятельности: фронтальная работа, работа в парах, в группах, индивидуальная работа, самостоятельная работа. </w:t>
      </w:r>
    </w:p>
    <w:p w:rsidR="00E667B1" w:rsidRPr="00E667B1" w:rsidRDefault="00E667B1" w:rsidP="00E667B1">
      <w:r w:rsidRPr="00E667B1">
        <w:t xml:space="preserve">7.Технологии применяемые на уроке: сотрудничества, развития познавательного интереса, проблемного обучения, игровые,  </w:t>
      </w:r>
      <w:proofErr w:type="spellStart"/>
      <w:r w:rsidRPr="00E667B1">
        <w:t>здоровьесберегающая</w:t>
      </w:r>
      <w:proofErr w:type="spellEnd"/>
      <w:r w:rsidRPr="00E667B1">
        <w:t xml:space="preserve">, ИКТ, </w:t>
      </w:r>
      <w:proofErr w:type="spellStart"/>
      <w:r w:rsidRPr="00E667B1">
        <w:t>взаимообучения</w:t>
      </w:r>
      <w:proofErr w:type="spellEnd"/>
      <w:proofErr w:type="gramStart"/>
      <w:r w:rsidRPr="00E667B1">
        <w:t xml:space="preserve"> ,</w:t>
      </w:r>
      <w:proofErr w:type="gramEnd"/>
      <w:r w:rsidRPr="00E667B1">
        <w:t xml:space="preserve"> личностно ориентированный подход.</w:t>
      </w:r>
    </w:p>
    <w:p w:rsidR="00E667B1" w:rsidRPr="00E667B1" w:rsidRDefault="00E667B1" w:rsidP="00E667B1">
      <w:pPr>
        <w:numPr>
          <w:ilvl w:val="0"/>
          <w:numId w:val="2"/>
        </w:numPr>
      </w:pPr>
      <w:r w:rsidRPr="00E667B1">
        <w:t xml:space="preserve">Организация  деятельности  детей основана на системно </w:t>
      </w:r>
      <w:proofErr w:type="gramStart"/>
      <w:r w:rsidRPr="00E667B1">
        <w:t>–</w:t>
      </w:r>
      <w:proofErr w:type="spellStart"/>
      <w:r w:rsidRPr="00E667B1">
        <w:t>д</w:t>
      </w:r>
      <w:proofErr w:type="gramEnd"/>
      <w:r w:rsidRPr="00E667B1">
        <w:t>еятельностном</w:t>
      </w:r>
      <w:proofErr w:type="spellEnd"/>
      <w:r w:rsidRPr="00E667B1">
        <w:t xml:space="preserve"> подходе.  На уроке применяются наглядные средства обучения (таблица умножения, карточки для работы в группах, тест для работы в парах).</w:t>
      </w:r>
    </w:p>
    <w:p w:rsidR="00E667B1" w:rsidRPr="00E667B1" w:rsidRDefault="00E667B1" w:rsidP="00E667B1">
      <w:r w:rsidRPr="00E667B1">
        <w:t xml:space="preserve"> На протяжении всего урока обучающиеся вовлечены в процесс самооценки по разработанным совместно критериям и заполняют  маршрутный лист. Обратная связь (учитель-ученик, ученик-учитель) </w:t>
      </w:r>
    </w:p>
    <w:p w:rsidR="00E667B1" w:rsidRPr="00E667B1" w:rsidRDefault="00E667B1" w:rsidP="00E667B1">
      <w:r w:rsidRPr="00E667B1">
        <w:t>Цели данного урока соответствуют стандартным требованиям программы и связаны с предыдущими учебными занятиями.</w:t>
      </w:r>
    </w:p>
    <w:p w:rsidR="00E667B1" w:rsidRPr="00E667B1" w:rsidRDefault="00E667B1" w:rsidP="00E667B1">
      <w:r w:rsidRPr="00E667B1">
        <w:lastRenderedPageBreak/>
        <w:t xml:space="preserve">Цель урока:  обобщить знания </w:t>
      </w:r>
      <w:proofErr w:type="gramStart"/>
      <w:r w:rsidRPr="00E667B1">
        <w:t>обучающихся</w:t>
      </w:r>
      <w:proofErr w:type="gramEnd"/>
      <w:r w:rsidRPr="00E667B1">
        <w:t xml:space="preserve"> по  теме «Таблица умножения и деления».</w:t>
      </w:r>
    </w:p>
    <w:p w:rsidR="00E667B1" w:rsidRPr="00E667B1" w:rsidRDefault="00E667B1" w:rsidP="00E667B1">
      <w:r w:rsidRPr="00E667B1">
        <w:t>Закрепить умение решать задачи изученных видов. Продолжать формировать умение считать устно.</w:t>
      </w:r>
    </w:p>
    <w:p w:rsidR="00E667B1" w:rsidRPr="00E667B1" w:rsidRDefault="00E667B1" w:rsidP="00E667B1">
      <w:proofErr w:type="spellStart"/>
      <w:r w:rsidRPr="00E667B1">
        <w:t>Метапредметные</w:t>
      </w:r>
      <w:proofErr w:type="spellEnd"/>
      <w:r w:rsidRPr="00E667B1">
        <w:t xml:space="preserve">  УУД  </w:t>
      </w:r>
    </w:p>
    <w:p w:rsidR="00E667B1" w:rsidRPr="00E667B1" w:rsidRDefault="00E667B1" w:rsidP="00E667B1">
      <w:r w:rsidRPr="00E667B1">
        <w:t>Познавательные: Выбирать наиболее эффективные способы решения задач.</w:t>
      </w:r>
    </w:p>
    <w:p w:rsidR="00E667B1" w:rsidRPr="00E667B1" w:rsidRDefault="00E667B1" w:rsidP="00E667B1">
      <w:r w:rsidRPr="00E667B1">
        <w:t>Регулятивные: Выделять и осознавать то, что ещё подлежит усвоению.</w:t>
      </w:r>
    </w:p>
    <w:p w:rsidR="00E667B1" w:rsidRPr="00E667B1" w:rsidRDefault="00E667B1" w:rsidP="00E667B1">
      <w:r w:rsidRPr="00E667B1">
        <w:t xml:space="preserve"> Коммуникативные: Вступать в диалог, участвовать в коллективном обсуждении проблем.</w:t>
      </w:r>
    </w:p>
    <w:p w:rsidR="00E667B1" w:rsidRPr="00E667B1" w:rsidRDefault="00E667B1" w:rsidP="00E667B1">
      <w:r w:rsidRPr="00E667B1">
        <w:t xml:space="preserve">Личностные: Формировать умение оценивать собственную учебную деятельность: самостоятельность, причины неудач, ответственность.   </w:t>
      </w:r>
    </w:p>
    <w:p w:rsidR="00E667B1" w:rsidRPr="00E667B1" w:rsidRDefault="00E667B1" w:rsidP="00E667B1">
      <w:r w:rsidRPr="00E667B1">
        <w:t xml:space="preserve">Время, отведенное на все этапы урока, постаралась рационально распределить и  поддерживать высокий темп работы  </w:t>
      </w:r>
      <w:proofErr w:type="gramStart"/>
      <w:r w:rsidRPr="00E667B1">
        <w:t>обучающихся</w:t>
      </w:r>
      <w:proofErr w:type="gramEnd"/>
      <w:r w:rsidRPr="00E667B1">
        <w:t>.</w:t>
      </w:r>
    </w:p>
    <w:p w:rsidR="00E667B1" w:rsidRPr="00E667B1" w:rsidRDefault="00E667B1" w:rsidP="00E667B1">
      <w:r w:rsidRPr="00E667B1">
        <w:t xml:space="preserve">Урок начинается с организационного момента и постановки учебной задачи, которая   подготавливает  </w:t>
      </w:r>
      <w:proofErr w:type="gramStart"/>
      <w:r w:rsidRPr="00E667B1">
        <w:t>обучающихся</w:t>
      </w:r>
      <w:proofErr w:type="gramEnd"/>
      <w:r w:rsidRPr="00E667B1">
        <w:t xml:space="preserve"> к работе на уроке. На организационном этапе используется стихотворение, которое способствует созданию эмоционального настроя. Данный этап  позволяет быстро включить </w:t>
      </w:r>
      <w:proofErr w:type="gramStart"/>
      <w:r w:rsidRPr="00E667B1">
        <w:t>обучающихся</w:t>
      </w:r>
      <w:proofErr w:type="gramEnd"/>
      <w:r w:rsidRPr="00E667B1">
        <w:t xml:space="preserve"> в ход урока, активизировать познавательную деятельность, создать ситуацию успеха.</w:t>
      </w:r>
    </w:p>
    <w:p w:rsidR="00E667B1" w:rsidRPr="00E667B1" w:rsidRDefault="00E667B1" w:rsidP="00E667B1">
      <w:r w:rsidRPr="00E667B1">
        <w:t xml:space="preserve">На уроке использовала методы и технологии, способствующие сохранению здоровья у </w:t>
      </w:r>
      <w:proofErr w:type="gramStart"/>
      <w:r w:rsidRPr="00E667B1">
        <w:t>обучающихся</w:t>
      </w:r>
      <w:proofErr w:type="gramEnd"/>
      <w:r w:rsidRPr="00E667B1">
        <w:t xml:space="preserve">. </w:t>
      </w:r>
      <w:proofErr w:type="gramStart"/>
      <w:r w:rsidRPr="00E667B1">
        <w:t>В течение всего урока старалась поддерживать физическое, психическое и нравственного здоровье.</w:t>
      </w:r>
      <w:proofErr w:type="gramEnd"/>
      <w:r w:rsidRPr="00E667B1">
        <w:t xml:space="preserve">  Было организовано чередование учебной нагрузки, частая смена видов деятельности, </w:t>
      </w:r>
      <w:proofErr w:type="spellStart"/>
      <w:r w:rsidRPr="00E667B1">
        <w:t>физминутка</w:t>
      </w:r>
      <w:proofErr w:type="spellEnd"/>
      <w:r w:rsidRPr="00E667B1">
        <w:t xml:space="preserve">. </w:t>
      </w:r>
    </w:p>
    <w:p w:rsidR="00E667B1" w:rsidRPr="00E667B1" w:rsidRDefault="00E667B1" w:rsidP="00E667B1">
      <w:r w:rsidRPr="00E667B1">
        <w:t>На уроке ставила учебные задачи, требующие осмысления, доказательства. Задания способствовали развитию мыслительных операци</w:t>
      </w:r>
      <w:proofErr w:type="gramStart"/>
      <w:r w:rsidRPr="00E667B1">
        <w:t>й(</w:t>
      </w:r>
      <w:proofErr w:type="gramEnd"/>
      <w:r w:rsidRPr="00E667B1">
        <w:t xml:space="preserve"> анализ, сравнение, обобщение).</w:t>
      </w:r>
    </w:p>
    <w:p w:rsidR="00E667B1" w:rsidRPr="00E667B1" w:rsidRDefault="00E667B1" w:rsidP="00E667B1">
      <w:pPr>
        <w:rPr>
          <w:i/>
        </w:rPr>
      </w:pPr>
      <w:r w:rsidRPr="00E667B1">
        <w:t xml:space="preserve">Формировала умение  считать устно, работать самостоятельно, </w:t>
      </w:r>
      <w:r w:rsidRPr="00E667B1">
        <w:rPr>
          <w:i/>
        </w:rPr>
        <w:t>рассуждать, делать выводы.</w:t>
      </w:r>
    </w:p>
    <w:p w:rsidR="00E667B1" w:rsidRPr="00E667B1" w:rsidRDefault="00E667B1" w:rsidP="00E667B1">
      <w:r w:rsidRPr="00E667B1">
        <w:t xml:space="preserve">  В ходе деятельности организовала самооценку и по итогам урока предусмотрела  рефлексию.  Данный вид работы создал ситуацию успеха на уроке,  помог обучающемуся, отделить своё знание от незнания, а учителю оценить каждого ребенка на уроке,  всем  почувствовать свою значимость и успешность.</w:t>
      </w:r>
    </w:p>
    <w:p w:rsidR="00E667B1" w:rsidRPr="00E667B1" w:rsidRDefault="00E667B1" w:rsidP="00E667B1">
      <w:r w:rsidRPr="00E667B1">
        <w:t xml:space="preserve">Особое внимание уделила домашнему заданию. Оно содержит дифференцированный подход творческого характера.  </w:t>
      </w:r>
    </w:p>
    <w:p w:rsidR="00E667B1" w:rsidRPr="00E667B1" w:rsidRDefault="00E667B1" w:rsidP="00E667B1">
      <w:r w:rsidRPr="00E667B1">
        <w:t>Старалась на уроке – создать атмосферу открытости, доброжелательности, сотрудничества и общения.</w:t>
      </w:r>
    </w:p>
    <w:p w:rsidR="00E667B1" w:rsidRPr="00E667B1" w:rsidRDefault="00E667B1" w:rsidP="00E667B1">
      <w:r w:rsidRPr="00E667B1">
        <w:lastRenderedPageBreak/>
        <w:t>На протяжении всей деятельности пыталась делать  всё для того, чтобы воспитать думающего ученика, способного работать и мыслить самостоятельно. Конечно, в моём классе есть дети с низкими учебными возможностями, но работа в группах и в парах помогла им поднять самооценку, почувствовать свою значимость.</w:t>
      </w:r>
    </w:p>
    <w:p w:rsidR="00E667B1" w:rsidRPr="00E667B1" w:rsidRDefault="00E667B1" w:rsidP="00E667B1">
      <w:r w:rsidRPr="00E667B1">
        <w:t xml:space="preserve"> В целом, учебные возможности класса средние</w:t>
      </w:r>
      <w:proofErr w:type="gramStart"/>
      <w:r w:rsidRPr="00E667B1">
        <w:t xml:space="preserve"> .</w:t>
      </w:r>
      <w:proofErr w:type="gramEnd"/>
      <w:r w:rsidRPr="00E667B1">
        <w:t xml:space="preserve"> У обучающихся сформированы первоначальные навыки  самостоятельной, индивидуальной, групповой работы. Для себя сделала выводы, что не все обучающиеся знают таблицу умножения, но ориентируются в ней все хорошо.</w:t>
      </w:r>
    </w:p>
    <w:p w:rsidR="00E667B1" w:rsidRPr="00E667B1" w:rsidRDefault="00E667B1" w:rsidP="00E667B1"/>
    <w:p w:rsidR="00E667B1" w:rsidRPr="00E667B1" w:rsidRDefault="00E667B1" w:rsidP="00E667B1"/>
    <w:p w:rsidR="00E667B1" w:rsidRPr="00E667B1" w:rsidRDefault="00E667B1" w:rsidP="00E667B1">
      <w:pPr>
        <w:rPr>
          <w:b/>
        </w:rPr>
      </w:pPr>
      <w:r w:rsidRPr="00E667B1">
        <w:rPr>
          <w:b/>
        </w:rPr>
        <w:t>Технологическая карта урока</w:t>
      </w:r>
    </w:p>
    <w:p w:rsidR="00E667B1" w:rsidRPr="00E667B1" w:rsidRDefault="00E667B1" w:rsidP="00E667B1"/>
    <w:tbl>
      <w:tblPr>
        <w:tblW w:w="14886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0"/>
        <w:gridCol w:w="4394"/>
        <w:gridCol w:w="2552"/>
        <w:gridCol w:w="5470"/>
      </w:tblGrid>
      <w:tr w:rsidR="00E667B1" w:rsidRPr="00E667B1" w:rsidTr="001F5910">
        <w:trPr>
          <w:trHeight w:val="767"/>
        </w:trPr>
        <w:tc>
          <w:tcPr>
            <w:tcW w:w="2470" w:type="dxa"/>
          </w:tcPr>
          <w:p w:rsidR="00E667B1" w:rsidRPr="00E667B1" w:rsidRDefault="00E667B1" w:rsidP="00E667B1">
            <w:r w:rsidRPr="00E667B1">
              <w:t>Этапы урока</w:t>
            </w:r>
          </w:p>
        </w:tc>
        <w:tc>
          <w:tcPr>
            <w:tcW w:w="4394" w:type="dxa"/>
          </w:tcPr>
          <w:p w:rsidR="00E667B1" w:rsidRPr="00E667B1" w:rsidRDefault="00E667B1" w:rsidP="00E667B1">
            <w:r w:rsidRPr="00E667B1">
              <w:t>Деятельность учителя</w:t>
            </w:r>
          </w:p>
        </w:tc>
        <w:tc>
          <w:tcPr>
            <w:tcW w:w="2552" w:type="dxa"/>
          </w:tcPr>
          <w:p w:rsidR="00E667B1" w:rsidRPr="00E667B1" w:rsidRDefault="00E667B1" w:rsidP="00E667B1">
            <w:r w:rsidRPr="00E667B1">
              <w:t>Методические приемы.</w:t>
            </w:r>
          </w:p>
        </w:tc>
        <w:tc>
          <w:tcPr>
            <w:tcW w:w="5470" w:type="dxa"/>
          </w:tcPr>
          <w:p w:rsidR="00E667B1" w:rsidRPr="00E667B1" w:rsidRDefault="00E667B1" w:rsidP="00E667B1">
            <w:r w:rsidRPr="00E667B1">
              <w:t xml:space="preserve">Деятельность </w:t>
            </w:r>
            <w:proofErr w:type="gramStart"/>
            <w:r w:rsidRPr="00E667B1">
              <w:t>обучающихся</w:t>
            </w:r>
            <w:proofErr w:type="gramEnd"/>
            <w:r w:rsidRPr="00E667B1">
              <w:t xml:space="preserve"> (осуществляющие действия и формирующие умения)</w:t>
            </w:r>
          </w:p>
        </w:tc>
      </w:tr>
      <w:tr w:rsidR="00E667B1" w:rsidRPr="00E667B1" w:rsidTr="001F5910">
        <w:trPr>
          <w:trHeight w:val="767"/>
        </w:trPr>
        <w:tc>
          <w:tcPr>
            <w:tcW w:w="2470" w:type="dxa"/>
          </w:tcPr>
          <w:p w:rsidR="00E667B1" w:rsidRPr="00E667B1" w:rsidRDefault="00E667B1" w:rsidP="00E667B1">
            <w:r w:rsidRPr="00E667B1">
              <w:rPr>
                <w:lang w:val="en-US"/>
              </w:rPr>
              <w:t xml:space="preserve">I. </w:t>
            </w:r>
            <w:r w:rsidRPr="00E667B1">
              <w:t>Организационный момент</w:t>
            </w:r>
          </w:p>
        </w:tc>
        <w:tc>
          <w:tcPr>
            <w:tcW w:w="4394" w:type="dxa"/>
          </w:tcPr>
          <w:p w:rsidR="00E667B1" w:rsidRPr="00E667B1" w:rsidRDefault="00E667B1" w:rsidP="00E667B1">
            <w:r w:rsidRPr="00E667B1">
              <w:t xml:space="preserve">Проверка готовности </w:t>
            </w:r>
          </w:p>
          <w:p w:rsidR="00E667B1" w:rsidRPr="00E667B1" w:rsidRDefault="00E667B1" w:rsidP="00E667B1"/>
        </w:tc>
        <w:tc>
          <w:tcPr>
            <w:tcW w:w="2552" w:type="dxa"/>
          </w:tcPr>
          <w:p w:rsidR="00E667B1" w:rsidRPr="00E667B1" w:rsidRDefault="00E667B1" w:rsidP="00E667B1">
            <w:r w:rsidRPr="00E667B1">
              <w:t>-Индивидуальная</w:t>
            </w:r>
          </w:p>
          <w:p w:rsidR="00E667B1" w:rsidRPr="00E667B1" w:rsidRDefault="00E667B1" w:rsidP="00E667B1"/>
        </w:tc>
        <w:tc>
          <w:tcPr>
            <w:tcW w:w="5470" w:type="dxa"/>
          </w:tcPr>
          <w:p w:rsidR="00E667B1" w:rsidRPr="00E667B1" w:rsidRDefault="00E667B1" w:rsidP="00E667B1">
            <w:r w:rsidRPr="00E667B1">
              <w:t>Самоконтроль готовности</w:t>
            </w:r>
          </w:p>
        </w:tc>
      </w:tr>
      <w:tr w:rsidR="00E667B1" w:rsidRPr="00E667B1" w:rsidTr="001F5910">
        <w:trPr>
          <w:trHeight w:val="767"/>
        </w:trPr>
        <w:tc>
          <w:tcPr>
            <w:tcW w:w="2470" w:type="dxa"/>
          </w:tcPr>
          <w:p w:rsidR="00E667B1" w:rsidRPr="00E667B1" w:rsidRDefault="00E667B1" w:rsidP="00E667B1">
            <w:r w:rsidRPr="00E667B1">
              <w:rPr>
                <w:lang w:val="en-US"/>
              </w:rPr>
              <w:t>II</w:t>
            </w:r>
            <w:r w:rsidRPr="00E667B1">
              <w:t>. Самоопределение к деятельности</w:t>
            </w:r>
          </w:p>
        </w:tc>
        <w:tc>
          <w:tcPr>
            <w:tcW w:w="4394" w:type="dxa"/>
          </w:tcPr>
          <w:p w:rsidR="00E667B1" w:rsidRPr="00E667B1" w:rsidRDefault="00E667B1" w:rsidP="00E667B1">
            <w:r w:rsidRPr="00E667B1">
              <w:t>- Ребята, сегодня у нас необычный урок. К нам пришли гости. Давайте поздороваемся с ними.</w:t>
            </w:r>
          </w:p>
          <w:p w:rsidR="00E667B1" w:rsidRPr="00E667B1" w:rsidRDefault="00E667B1" w:rsidP="00E667B1">
            <w:r w:rsidRPr="00E667B1">
              <w:t xml:space="preserve"> -Начинаем урок математики. Давайте настроимся на работу. Предлагаю сказать, под каким девизом мы будем работать?</w:t>
            </w:r>
          </w:p>
          <w:p w:rsidR="00E667B1" w:rsidRPr="00E667B1" w:rsidRDefault="00E667B1" w:rsidP="00E667B1"/>
          <w:p w:rsidR="00E667B1" w:rsidRPr="00E667B1" w:rsidRDefault="00E667B1" w:rsidP="00E667B1"/>
        </w:tc>
        <w:tc>
          <w:tcPr>
            <w:tcW w:w="2552" w:type="dxa"/>
          </w:tcPr>
          <w:p w:rsidR="00E667B1" w:rsidRPr="00E667B1" w:rsidRDefault="00E667B1" w:rsidP="00E667B1">
            <w:r w:rsidRPr="00E667B1">
              <w:lastRenderedPageBreak/>
              <w:t xml:space="preserve">Включение детей в деятельность на личностно-значимом уровне. </w:t>
            </w:r>
          </w:p>
          <w:p w:rsidR="00E667B1" w:rsidRPr="00E667B1" w:rsidRDefault="00E667B1" w:rsidP="00E667B1">
            <w:r w:rsidRPr="00E667B1">
              <w:t xml:space="preserve">-Коллективная </w:t>
            </w:r>
          </w:p>
          <w:p w:rsidR="00E667B1" w:rsidRPr="00E667B1" w:rsidRDefault="00E667B1" w:rsidP="00E667B1"/>
        </w:tc>
        <w:tc>
          <w:tcPr>
            <w:tcW w:w="5470" w:type="dxa"/>
          </w:tcPr>
          <w:p w:rsidR="00E667B1" w:rsidRPr="00E667B1" w:rsidRDefault="00E667B1" w:rsidP="00E667B1">
            <w:r w:rsidRPr="00E667B1">
              <w:t>Вместе читают девиз:</w:t>
            </w:r>
          </w:p>
          <w:p w:rsidR="00E667B1" w:rsidRPr="00E667B1" w:rsidRDefault="00E667B1" w:rsidP="00E667B1">
            <w:r w:rsidRPr="00E667B1">
              <w:t xml:space="preserve">- Буду думать! </w:t>
            </w:r>
          </w:p>
          <w:p w:rsidR="00E667B1" w:rsidRPr="00E667B1" w:rsidRDefault="00E667B1" w:rsidP="00E667B1">
            <w:r w:rsidRPr="00E667B1">
              <w:t xml:space="preserve">- Буду стараться! </w:t>
            </w:r>
          </w:p>
          <w:p w:rsidR="00E667B1" w:rsidRPr="00E667B1" w:rsidRDefault="00E667B1" w:rsidP="00E667B1">
            <w:r w:rsidRPr="00E667B1">
              <w:t xml:space="preserve">- Буду внимательным! </w:t>
            </w:r>
          </w:p>
          <w:p w:rsidR="00E667B1" w:rsidRPr="00E667B1" w:rsidRDefault="00E667B1" w:rsidP="00E667B1">
            <w:r w:rsidRPr="00E667B1">
              <w:t>Выделяют и осознают то, что ещё подлежит усвоению.</w:t>
            </w:r>
          </w:p>
        </w:tc>
      </w:tr>
      <w:tr w:rsidR="00E667B1" w:rsidRPr="00E667B1" w:rsidTr="001F5910">
        <w:trPr>
          <w:trHeight w:val="767"/>
        </w:trPr>
        <w:tc>
          <w:tcPr>
            <w:tcW w:w="2470" w:type="dxa"/>
          </w:tcPr>
          <w:p w:rsidR="00E667B1" w:rsidRPr="00E667B1" w:rsidRDefault="00E667B1" w:rsidP="00E667B1">
            <w:pPr>
              <w:numPr>
                <w:ilvl w:val="0"/>
                <w:numId w:val="1"/>
              </w:numPr>
            </w:pPr>
            <w:r w:rsidRPr="00E667B1">
              <w:lastRenderedPageBreak/>
              <w:t>Постановка учебной задачи</w:t>
            </w:r>
          </w:p>
        </w:tc>
        <w:tc>
          <w:tcPr>
            <w:tcW w:w="4394" w:type="dxa"/>
          </w:tcPr>
          <w:p w:rsidR="00E667B1" w:rsidRPr="00E667B1" w:rsidRDefault="00E667B1" w:rsidP="00E667B1">
            <w:r w:rsidRPr="00E667B1">
              <w:t>Что бы узнать о чем будем говорить на уроке</w:t>
            </w:r>
            <w:proofErr w:type="gramStart"/>
            <w:r w:rsidRPr="00E667B1">
              <w:t xml:space="preserve"> ,</w:t>
            </w:r>
            <w:proofErr w:type="gramEnd"/>
            <w:r w:rsidRPr="00E667B1">
              <w:t xml:space="preserve"> послушаем небольшое стихотворение</w:t>
            </w:r>
          </w:p>
          <w:p w:rsidR="00E667B1" w:rsidRPr="00E667B1" w:rsidRDefault="00E667B1" w:rsidP="00E667B1">
            <w:r w:rsidRPr="00E667B1">
              <w:t>-Чем будем заниматься на уроке?</w:t>
            </w:r>
          </w:p>
          <w:p w:rsidR="00E667B1" w:rsidRPr="00E667B1" w:rsidRDefault="00E667B1" w:rsidP="00E667B1">
            <w:r w:rsidRPr="00E667B1">
              <w:t>-Зачем надо знать таблицу умножения?</w:t>
            </w:r>
          </w:p>
          <w:p w:rsidR="00E667B1" w:rsidRPr="00E667B1" w:rsidRDefault="00E667B1" w:rsidP="00E667B1">
            <w:r w:rsidRPr="00E667B1">
              <w:t>- Где в жизни она нам может пригодиться?</w:t>
            </w:r>
          </w:p>
          <w:p w:rsidR="00E667B1" w:rsidRPr="00E667B1" w:rsidRDefault="00E667B1" w:rsidP="00E667B1"/>
        </w:tc>
        <w:tc>
          <w:tcPr>
            <w:tcW w:w="2552" w:type="dxa"/>
          </w:tcPr>
          <w:p w:rsidR="00E667B1" w:rsidRPr="00E667B1" w:rsidRDefault="00E667B1" w:rsidP="00E667B1">
            <w:r w:rsidRPr="00E667B1">
              <w:t>-Индивидуальная</w:t>
            </w:r>
          </w:p>
          <w:p w:rsidR="00E667B1" w:rsidRPr="00E667B1" w:rsidRDefault="00E667B1" w:rsidP="00E667B1"/>
        </w:tc>
        <w:tc>
          <w:tcPr>
            <w:tcW w:w="5470" w:type="dxa"/>
          </w:tcPr>
          <w:p w:rsidR="00E667B1" w:rsidRPr="00E667B1" w:rsidRDefault="00E667B1" w:rsidP="00E667B1">
            <w:r w:rsidRPr="00E667B1">
              <w:t xml:space="preserve">Егор: Таблица умножения </w:t>
            </w:r>
          </w:p>
          <w:p w:rsidR="00E667B1" w:rsidRPr="00E667B1" w:rsidRDefault="00E667B1" w:rsidP="00E667B1">
            <w:proofErr w:type="gramStart"/>
            <w:r w:rsidRPr="00E667B1">
              <w:t>Достойна</w:t>
            </w:r>
            <w:proofErr w:type="gramEnd"/>
            <w:r w:rsidRPr="00E667B1">
              <w:t xml:space="preserve"> уважения.</w:t>
            </w:r>
          </w:p>
          <w:p w:rsidR="00E667B1" w:rsidRPr="00E667B1" w:rsidRDefault="00E667B1" w:rsidP="00E667B1">
            <w:r w:rsidRPr="00E667B1">
              <w:t>Она всегда во всём права:</w:t>
            </w:r>
          </w:p>
          <w:p w:rsidR="00E667B1" w:rsidRPr="00E667B1" w:rsidRDefault="00E667B1" w:rsidP="00E667B1">
            <w:r w:rsidRPr="00E667B1">
              <w:t>Чтоб не случилось в мире,</w:t>
            </w:r>
          </w:p>
          <w:p w:rsidR="00E667B1" w:rsidRPr="00E667B1" w:rsidRDefault="00E667B1" w:rsidP="00E667B1">
            <w:r w:rsidRPr="00E667B1">
              <w:t>А всё же будет 2х2 по-прежнему 4.</w:t>
            </w:r>
          </w:p>
          <w:p w:rsidR="00E667B1" w:rsidRPr="00E667B1" w:rsidRDefault="00E667B1" w:rsidP="00E667B1">
            <w:r w:rsidRPr="00E667B1">
              <w:t>Выбирают наиболее эффективные способы решения задач.</w:t>
            </w:r>
          </w:p>
          <w:p w:rsidR="00E667B1" w:rsidRPr="00E667B1" w:rsidRDefault="00E667B1" w:rsidP="00E667B1">
            <w:r w:rsidRPr="00E667B1">
              <w:t xml:space="preserve"> Выделяют и осознают то, что ещё подлежит усвоению.</w:t>
            </w:r>
          </w:p>
          <w:p w:rsidR="00E667B1" w:rsidRPr="00E667B1" w:rsidRDefault="00E667B1" w:rsidP="00E667B1"/>
        </w:tc>
      </w:tr>
      <w:tr w:rsidR="00E667B1" w:rsidRPr="00E667B1" w:rsidTr="001F5910">
        <w:trPr>
          <w:trHeight w:val="767"/>
        </w:trPr>
        <w:tc>
          <w:tcPr>
            <w:tcW w:w="2470" w:type="dxa"/>
          </w:tcPr>
          <w:p w:rsidR="00E667B1" w:rsidRPr="00E667B1" w:rsidRDefault="00E667B1" w:rsidP="00E667B1">
            <w:pPr>
              <w:numPr>
                <w:ilvl w:val="0"/>
                <w:numId w:val="1"/>
              </w:numPr>
            </w:pPr>
            <w:r w:rsidRPr="00E667B1">
              <w:t>Актуализация знаний</w:t>
            </w:r>
          </w:p>
          <w:p w:rsidR="00E667B1" w:rsidRPr="00E667B1" w:rsidRDefault="00E667B1" w:rsidP="00E667B1"/>
        </w:tc>
        <w:tc>
          <w:tcPr>
            <w:tcW w:w="4394" w:type="dxa"/>
          </w:tcPr>
          <w:p w:rsidR="00E667B1" w:rsidRPr="00E667B1" w:rsidRDefault="00E667B1" w:rsidP="00E667B1">
            <w:r w:rsidRPr="00E667B1">
              <w:t>Открываем рабочую тетрадь, записываем число</w:t>
            </w:r>
            <w:proofErr w:type="gramStart"/>
            <w:r w:rsidRPr="00E667B1">
              <w:t xml:space="preserve"> ,</w:t>
            </w:r>
            <w:proofErr w:type="gramEnd"/>
            <w:r w:rsidRPr="00E667B1">
              <w:t xml:space="preserve">а вместо классной работы мы запишем тему урока «Таблица умножения» </w:t>
            </w:r>
          </w:p>
          <w:p w:rsidR="00E667B1" w:rsidRPr="00E667B1" w:rsidRDefault="00E667B1" w:rsidP="00E667B1">
            <w:r w:rsidRPr="00E667B1">
              <w:t>Математический диктант.</w:t>
            </w:r>
          </w:p>
          <w:p w:rsidR="00E667B1" w:rsidRPr="00E667B1" w:rsidRDefault="00E667B1" w:rsidP="00E667B1">
            <w:r w:rsidRPr="00E667B1">
              <w:t>(определим  критерии оценивания)</w:t>
            </w:r>
          </w:p>
          <w:p w:rsidR="00E667B1" w:rsidRPr="00E667B1" w:rsidRDefault="00E667B1" w:rsidP="00E667B1">
            <w:r w:rsidRPr="00E667B1">
              <w:t>Нет ошбок-«5»</w:t>
            </w:r>
          </w:p>
          <w:p w:rsidR="00E667B1" w:rsidRPr="00E667B1" w:rsidRDefault="00E667B1" w:rsidP="00E667B1">
            <w:r w:rsidRPr="00E667B1">
              <w:t>1-2  ошибка «4»</w:t>
            </w:r>
          </w:p>
          <w:p w:rsidR="00E667B1" w:rsidRPr="00E667B1" w:rsidRDefault="00E667B1" w:rsidP="00E667B1">
            <w:r w:rsidRPr="00E667B1">
              <w:t>3- ошибки-«3»</w:t>
            </w:r>
          </w:p>
          <w:p w:rsidR="00E667B1" w:rsidRPr="00E667B1" w:rsidRDefault="00E667B1" w:rsidP="00E667B1">
            <w:r w:rsidRPr="00E667B1">
              <w:t xml:space="preserve">Учитель зачитывает правильные варианты </w:t>
            </w:r>
            <w:r w:rsidRPr="00E667B1">
              <w:lastRenderedPageBreak/>
              <w:t>ответов.</w:t>
            </w:r>
          </w:p>
          <w:p w:rsidR="00E667B1" w:rsidRPr="00E667B1" w:rsidRDefault="00E667B1" w:rsidP="00E667B1"/>
        </w:tc>
        <w:tc>
          <w:tcPr>
            <w:tcW w:w="2552" w:type="dxa"/>
          </w:tcPr>
          <w:p w:rsidR="00E667B1" w:rsidRPr="00E667B1" w:rsidRDefault="00E667B1" w:rsidP="00E667B1">
            <w:r w:rsidRPr="00E667B1">
              <w:lastRenderedPageBreak/>
              <w:t>-Индивидуальная</w:t>
            </w:r>
          </w:p>
          <w:p w:rsidR="00E667B1" w:rsidRPr="00E667B1" w:rsidRDefault="00E667B1" w:rsidP="00E667B1"/>
        </w:tc>
        <w:tc>
          <w:tcPr>
            <w:tcW w:w="5470" w:type="dxa"/>
          </w:tcPr>
          <w:p w:rsidR="00E667B1" w:rsidRPr="00E667B1" w:rsidRDefault="00E667B1" w:rsidP="00E667B1">
            <w:r w:rsidRPr="00E667B1">
              <w:t>Работа в тетради, взаимопроверка</w:t>
            </w:r>
          </w:p>
          <w:p w:rsidR="00E667B1" w:rsidRPr="00E667B1" w:rsidRDefault="00E667B1" w:rsidP="00E667B1">
            <w:r w:rsidRPr="00E667B1">
              <w:t>(обмен тетрадями), выставление оценок в маршрутный лист</w:t>
            </w:r>
          </w:p>
          <w:p w:rsidR="00E667B1" w:rsidRPr="00E667B1" w:rsidRDefault="00E667B1" w:rsidP="00E667B1">
            <w:r w:rsidRPr="00E667B1">
              <w:t xml:space="preserve">Выбирают наиболее эффективные способы решения задач. </w:t>
            </w:r>
          </w:p>
          <w:p w:rsidR="00E667B1" w:rsidRPr="00E667B1" w:rsidRDefault="00E667B1" w:rsidP="00E667B1">
            <w:r w:rsidRPr="00E667B1">
              <w:t>Выделяют и осознают то, что ещё подлежит усвоению.</w:t>
            </w:r>
          </w:p>
          <w:p w:rsidR="00E667B1" w:rsidRPr="00E667B1" w:rsidRDefault="00E667B1" w:rsidP="00E667B1"/>
        </w:tc>
      </w:tr>
      <w:tr w:rsidR="00E667B1" w:rsidRPr="00E667B1" w:rsidTr="001F5910">
        <w:trPr>
          <w:trHeight w:val="767"/>
        </w:trPr>
        <w:tc>
          <w:tcPr>
            <w:tcW w:w="2470" w:type="dxa"/>
          </w:tcPr>
          <w:p w:rsidR="00E667B1" w:rsidRPr="00E667B1" w:rsidRDefault="00E667B1" w:rsidP="00E667B1">
            <w:r w:rsidRPr="00E667B1">
              <w:rPr>
                <w:lang w:val="en-US"/>
              </w:rPr>
              <w:lastRenderedPageBreak/>
              <w:t>III</w:t>
            </w:r>
            <w:r w:rsidRPr="00E667B1">
              <w:t>. Работа по теме урока</w:t>
            </w:r>
          </w:p>
        </w:tc>
        <w:tc>
          <w:tcPr>
            <w:tcW w:w="4394" w:type="dxa"/>
          </w:tcPr>
          <w:p w:rsidR="00E667B1" w:rsidRPr="00E667B1" w:rsidRDefault="00E667B1" w:rsidP="00E667B1">
            <w:r w:rsidRPr="00E667B1">
              <w:t>Продолжаем работу, а работа нас ждет трудная поэтому вы будите работать в парах</w:t>
            </w:r>
            <w:proofErr w:type="gramStart"/>
            <w:r w:rsidRPr="00E667B1">
              <w:t xml:space="preserve"> .</w:t>
            </w:r>
            <w:proofErr w:type="gramEnd"/>
            <w:r w:rsidRPr="00E667B1">
              <w:t>Совещайтесь, помогайте друг другу, приходите к общему мнению.</w:t>
            </w:r>
          </w:p>
          <w:p w:rsidR="00E667B1" w:rsidRPr="00E667B1" w:rsidRDefault="00E667B1" w:rsidP="00E667B1">
            <w:r w:rsidRPr="00E667B1">
              <w:t>(проводит проверку, используя код ответов)</w:t>
            </w:r>
          </w:p>
        </w:tc>
        <w:tc>
          <w:tcPr>
            <w:tcW w:w="2552" w:type="dxa"/>
          </w:tcPr>
          <w:p w:rsidR="00E667B1" w:rsidRPr="00E667B1" w:rsidRDefault="00E667B1" w:rsidP="00E667B1">
            <w:r w:rsidRPr="00E667B1">
              <w:t>Работа в парах</w:t>
            </w:r>
          </w:p>
          <w:p w:rsidR="00E667B1" w:rsidRPr="00E667B1" w:rsidRDefault="00E667B1" w:rsidP="00E667B1"/>
        </w:tc>
        <w:tc>
          <w:tcPr>
            <w:tcW w:w="5470" w:type="dxa"/>
          </w:tcPr>
          <w:p w:rsidR="00E667B1" w:rsidRPr="00E667B1" w:rsidRDefault="00E667B1" w:rsidP="00E667B1">
            <w:r w:rsidRPr="00E667B1">
              <w:t>Работа по карточкам, выполнение теста.</w:t>
            </w:r>
          </w:p>
          <w:p w:rsidR="00E667B1" w:rsidRPr="00E667B1" w:rsidRDefault="00E667B1" w:rsidP="00E667B1">
            <w:r w:rsidRPr="00E667B1">
              <w:t xml:space="preserve"> Оценивают свою работу по критериям </w:t>
            </w:r>
          </w:p>
          <w:p w:rsidR="00E667B1" w:rsidRPr="00E667B1" w:rsidRDefault="00E667B1" w:rsidP="00E667B1">
            <w:r w:rsidRPr="00E667B1">
              <w:t>Нет ошбок-«5»</w:t>
            </w:r>
          </w:p>
          <w:p w:rsidR="00E667B1" w:rsidRPr="00E667B1" w:rsidRDefault="00E667B1" w:rsidP="00E667B1">
            <w:r w:rsidRPr="00E667B1">
              <w:t>1-2 ошибка «4»</w:t>
            </w:r>
          </w:p>
          <w:p w:rsidR="00E667B1" w:rsidRPr="00E667B1" w:rsidRDefault="00E667B1" w:rsidP="00E667B1">
            <w:r w:rsidRPr="00E667B1">
              <w:t>3- ошибки-«3»</w:t>
            </w:r>
          </w:p>
          <w:p w:rsidR="00E667B1" w:rsidRPr="00E667B1" w:rsidRDefault="00E667B1" w:rsidP="00E667B1">
            <w:r w:rsidRPr="00E667B1">
              <w:t>(работа с маршрутным листом)</w:t>
            </w:r>
          </w:p>
          <w:p w:rsidR="00E667B1" w:rsidRPr="00E667B1" w:rsidRDefault="00E667B1" w:rsidP="00E667B1">
            <w:r w:rsidRPr="00E667B1">
              <w:t xml:space="preserve">Выбирают наиболее эффективные способы решения задач. Выделяют и осознают то, что ещё подлежит усвоению.  Формируют умение оценивать собственную учебную деятельность: самостоятельность, причины неудач, ответственность.   </w:t>
            </w:r>
          </w:p>
          <w:p w:rsidR="00E667B1" w:rsidRPr="00E667B1" w:rsidRDefault="00E667B1" w:rsidP="00E667B1"/>
          <w:p w:rsidR="00E667B1" w:rsidRPr="00E667B1" w:rsidRDefault="00E667B1" w:rsidP="00E667B1"/>
        </w:tc>
      </w:tr>
      <w:tr w:rsidR="00E667B1" w:rsidRPr="00E667B1" w:rsidTr="001F5910">
        <w:trPr>
          <w:trHeight w:val="767"/>
        </w:trPr>
        <w:tc>
          <w:tcPr>
            <w:tcW w:w="2470" w:type="dxa"/>
          </w:tcPr>
          <w:p w:rsidR="00E667B1" w:rsidRPr="00E667B1" w:rsidRDefault="00E667B1" w:rsidP="00E667B1">
            <w:pPr>
              <w:numPr>
                <w:ilvl w:val="0"/>
                <w:numId w:val="1"/>
              </w:numPr>
            </w:pPr>
            <w:proofErr w:type="spellStart"/>
            <w:r w:rsidRPr="00E667B1">
              <w:t>Физминутка</w:t>
            </w:r>
            <w:proofErr w:type="spellEnd"/>
            <w:r w:rsidRPr="00E667B1">
              <w:t>,  игра в имена</w:t>
            </w:r>
          </w:p>
        </w:tc>
        <w:tc>
          <w:tcPr>
            <w:tcW w:w="4394" w:type="dxa"/>
          </w:tcPr>
          <w:p w:rsidR="00E667B1" w:rsidRPr="00E667B1" w:rsidRDefault="00E667B1" w:rsidP="00E667B1">
            <w:r w:rsidRPr="00E667B1">
              <w:t>Объясняет условие игры</w:t>
            </w:r>
          </w:p>
          <w:p w:rsidR="00E667B1" w:rsidRPr="00E667B1" w:rsidRDefault="00E667B1" w:rsidP="00E667B1">
            <w:proofErr w:type="gramStart"/>
            <w:r w:rsidRPr="00E667B1">
              <w:t>Артём-а) -16  6х6=     3х6=</w:t>
            </w:r>
            <w:proofErr w:type="gramEnd"/>
          </w:p>
          <w:p w:rsidR="00E667B1" w:rsidRPr="00E667B1" w:rsidRDefault="00E667B1" w:rsidP="00E667B1">
            <w:proofErr w:type="gramStart"/>
            <w:r w:rsidRPr="00E667B1">
              <w:t>Ваня-в)- 24    3х8= 4х4=</w:t>
            </w:r>
            <w:proofErr w:type="gramEnd"/>
          </w:p>
          <w:p w:rsidR="00E667B1" w:rsidRPr="00E667B1" w:rsidRDefault="00E667B1" w:rsidP="00E667B1">
            <w:proofErr w:type="gramStart"/>
            <w:r w:rsidRPr="00E667B1">
              <w:t>Рома-р)-36   4х6=   2х9=</w:t>
            </w:r>
            <w:proofErr w:type="gramEnd"/>
          </w:p>
          <w:p w:rsidR="00E667B1" w:rsidRPr="00E667B1" w:rsidRDefault="00E667B1" w:rsidP="00E667B1">
            <w:r w:rsidRPr="00E667B1">
              <w:lastRenderedPageBreak/>
              <w:t xml:space="preserve">Егор </w:t>
            </w:r>
            <w:proofErr w:type="gramStart"/>
            <w:r w:rsidRPr="00E667B1">
              <w:t>–е</w:t>
            </w:r>
            <w:proofErr w:type="gramEnd"/>
            <w:r w:rsidRPr="00E667B1">
              <w:t>)-18     8х2=     8х4=</w:t>
            </w:r>
            <w:bookmarkStart w:id="0" w:name="_GoBack"/>
            <w:bookmarkEnd w:id="0"/>
          </w:p>
        </w:tc>
        <w:tc>
          <w:tcPr>
            <w:tcW w:w="2552" w:type="dxa"/>
          </w:tcPr>
          <w:p w:rsidR="00E667B1" w:rsidRPr="00E667B1" w:rsidRDefault="00E667B1" w:rsidP="00E667B1">
            <w:r w:rsidRPr="00E667B1">
              <w:lastRenderedPageBreak/>
              <w:t>Коллективная работа</w:t>
            </w:r>
          </w:p>
          <w:p w:rsidR="00E667B1" w:rsidRPr="00E667B1" w:rsidRDefault="00E667B1" w:rsidP="00E667B1">
            <w:r w:rsidRPr="00E667B1">
              <w:t xml:space="preserve"> </w:t>
            </w:r>
          </w:p>
        </w:tc>
        <w:tc>
          <w:tcPr>
            <w:tcW w:w="5470" w:type="dxa"/>
          </w:tcPr>
          <w:p w:rsidR="00E667B1" w:rsidRPr="00E667B1" w:rsidRDefault="00E667B1" w:rsidP="00E667B1">
            <w:r w:rsidRPr="00E667B1">
              <w:t>Решают примеры, если правильный ответ под буквой а)- все идут к Артёму</w:t>
            </w:r>
          </w:p>
          <w:p w:rsidR="00E667B1" w:rsidRPr="00E667B1" w:rsidRDefault="00E667B1" w:rsidP="00E667B1">
            <w:r w:rsidRPr="00E667B1">
              <w:t xml:space="preserve">(Оцените свою работу во время </w:t>
            </w:r>
            <w:proofErr w:type="spellStart"/>
            <w:r w:rsidRPr="00E667B1">
              <w:t>физминутки</w:t>
            </w:r>
            <w:proofErr w:type="spellEnd"/>
            <w:r w:rsidRPr="00E667B1">
              <w:t>) Выделяют и осознают то, что ещё подлежит усвоению.</w:t>
            </w:r>
          </w:p>
        </w:tc>
      </w:tr>
      <w:tr w:rsidR="00E667B1" w:rsidRPr="00E667B1" w:rsidTr="001F5910">
        <w:trPr>
          <w:trHeight w:val="1125"/>
        </w:trPr>
        <w:tc>
          <w:tcPr>
            <w:tcW w:w="2470" w:type="dxa"/>
          </w:tcPr>
          <w:p w:rsidR="00E667B1" w:rsidRPr="00E667B1" w:rsidRDefault="00E667B1" w:rsidP="00E667B1">
            <w:pPr>
              <w:numPr>
                <w:ilvl w:val="0"/>
                <w:numId w:val="1"/>
              </w:numPr>
            </w:pPr>
            <w:r w:rsidRPr="00E667B1">
              <w:lastRenderedPageBreak/>
              <w:t>Работа с учебником</w:t>
            </w:r>
          </w:p>
        </w:tc>
        <w:tc>
          <w:tcPr>
            <w:tcW w:w="4394" w:type="dxa"/>
          </w:tcPr>
          <w:p w:rsidR="00E667B1" w:rsidRPr="00E667B1" w:rsidRDefault="00E667B1" w:rsidP="00E667B1">
            <w:r w:rsidRPr="00E667B1">
              <w:t xml:space="preserve">Стр. 72 № 4 </w:t>
            </w:r>
            <w:proofErr w:type="gramStart"/>
            <w:r w:rsidRPr="00E667B1">
              <w:t xml:space="preserve">( </w:t>
            </w:r>
            <w:proofErr w:type="gramEnd"/>
            <w:r w:rsidRPr="00E667B1">
              <w:t>работа у доски)</w:t>
            </w:r>
          </w:p>
          <w:p w:rsidR="00E667B1" w:rsidRPr="00E667B1" w:rsidRDefault="00E667B1" w:rsidP="00E667B1">
            <w:r w:rsidRPr="00E667B1">
              <w:t>Решение примеров со скобками и на умножение.</w:t>
            </w:r>
          </w:p>
        </w:tc>
        <w:tc>
          <w:tcPr>
            <w:tcW w:w="2552" w:type="dxa"/>
          </w:tcPr>
          <w:p w:rsidR="00E667B1" w:rsidRPr="00E667B1" w:rsidRDefault="00E667B1" w:rsidP="00E667B1">
            <w:r w:rsidRPr="00E667B1">
              <w:t>-Индивидуальная</w:t>
            </w:r>
          </w:p>
          <w:p w:rsidR="00E667B1" w:rsidRPr="00E667B1" w:rsidRDefault="00E667B1" w:rsidP="00E667B1">
            <w:r w:rsidRPr="00E667B1">
              <w:t>-Самостоятельная</w:t>
            </w:r>
          </w:p>
          <w:p w:rsidR="00E667B1" w:rsidRPr="00E667B1" w:rsidRDefault="00E667B1" w:rsidP="00E667B1">
            <w:r w:rsidRPr="00E667B1">
              <w:t>-Работа у доски</w:t>
            </w:r>
          </w:p>
        </w:tc>
        <w:tc>
          <w:tcPr>
            <w:tcW w:w="5470" w:type="dxa"/>
          </w:tcPr>
          <w:p w:rsidR="00E667B1" w:rsidRPr="00E667B1" w:rsidRDefault="00E667B1" w:rsidP="00E667B1">
            <w:proofErr w:type="gramStart"/>
            <w:r w:rsidRPr="00E667B1">
              <w:t>Слабоуспевающие работают с учителем у доски, сильные обучающиеся работают самостоятельно и получают дополнительное задание.</w:t>
            </w:r>
            <w:proofErr w:type="gramEnd"/>
            <w:r w:rsidRPr="00E667B1">
              <w:t xml:space="preserve"> Оценивают свою работу по критериям </w:t>
            </w:r>
          </w:p>
          <w:p w:rsidR="00E667B1" w:rsidRPr="00E667B1" w:rsidRDefault="00E667B1" w:rsidP="00E667B1">
            <w:r w:rsidRPr="00E667B1">
              <w:t xml:space="preserve"> (работа с маршрутным листом)</w:t>
            </w:r>
          </w:p>
          <w:p w:rsidR="00E667B1" w:rsidRPr="00E667B1" w:rsidRDefault="00E667B1" w:rsidP="00E667B1">
            <w:r w:rsidRPr="00E667B1">
              <w:t>Нет ошбок-«5»</w:t>
            </w:r>
          </w:p>
          <w:p w:rsidR="00E667B1" w:rsidRPr="00E667B1" w:rsidRDefault="00E667B1" w:rsidP="00E667B1">
            <w:r w:rsidRPr="00E667B1">
              <w:t>1-2 ошибка «4»</w:t>
            </w:r>
          </w:p>
          <w:p w:rsidR="00E667B1" w:rsidRPr="00E667B1" w:rsidRDefault="00E667B1" w:rsidP="00E667B1">
            <w:r w:rsidRPr="00E667B1">
              <w:t>3- ошибки-«3»</w:t>
            </w:r>
          </w:p>
          <w:p w:rsidR="00E667B1" w:rsidRPr="00E667B1" w:rsidRDefault="00E667B1" w:rsidP="00E667B1">
            <w:r w:rsidRPr="00E667B1">
              <w:t>Выбирают наиболее эффективные способы решения задач. Выделяют и осознают то, что ещё подлежит усвоению.</w:t>
            </w:r>
          </w:p>
          <w:p w:rsidR="00E667B1" w:rsidRPr="00E667B1" w:rsidRDefault="00E667B1" w:rsidP="00E667B1">
            <w:r w:rsidRPr="00E667B1">
              <w:t xml:space="preserve"> Вступать в диалог, участвовать в коллективном обсуждении проблем.</w:t>
            </w:r>
          </w:p>
          <w:p w:rsidR="00E667B1" w:rsidRPr="00E667B1" w:rsidRDefault="00E667B1" w:rsidP="00E667B1">
            <w:r w:rsidRPr="00E667B1">
              <w:t xml:space="preserve"> Формируют умение оценивать собственную учебную деятельность: самостоятельность, причины неудач, ответственность.   </w:t>
            </w:r>
          </w:p>
          <w:p w:rsidR="00E667B1" w:rsidRPr="00E667B1" w:rsidRDefault="00E667B1" w:rsidP="00E667B1"/>
          <w:p w:rsidR="00E667B1" w:rsidRPr="00E667B1" w:rsidRDefault="00E667B1" w:rsidP="00E667B1"/>
        </w:tc>
      </w:tr>
      <w:tr w:rsidR="00E667B1" w:rsidRPr="00E667B1" w:rsidTr="001F5910">
        <w:trPr>
          <w:trHeight w:val="1125"/>
        </w:trPr>
        <w:tc>
          <w:tcPr>
            <w:tcW w:w="2470" w:type="dxa"/>
          </w:tcPr>
          <w:p w:rsidR="00E667B1" w:rsidRPr="00E667B1" w:rsidRDefault="00E667B1" w:rsidP="00E667B1">
            <w:pPr>
              <w:numPr>
                <w:ilvl w:val="0"/>
                <w:numId w:val="1"/>
              </w:numPr>
            </w:pPr>
            <w:r w:rsidRPr="00E667B1">
              <w:lastRenderedPageBreak/>
              <w:t>Решение задач «Цена», «Количество», «Стоимость»</w:t>
            </w:r>
          </w:p>
        </w:tc>
        <w:tc>
          <w:tcPr>
            <w:tcW w:w="4394" w:type="dxa"/>
          </w:tcPr>
          <w:p w:rsidR="00E667B1" w:rsidRPr="00E667B1" w:rsidRDefault="00E667B1" w:rsidP="00E667B1">
            <w:r w:rsidRPr="00E667B1">
              <w:t>Предлагает детям разбиться на групп</w:t>
            </w:r>
            <w:proofErr w:type="gramStart"/>
            <w:r w:rsidRPr="00E667B1">
              <w:t>ы(</w:t>
            </w:r>
            <w:proofErr w:type="gramEnd"/>
            <w:r w:rsidRPr="00E667B1">
              <w:t xml:space="preserve"> слабый, сильный)</w:t>
            </w:r>
          </w:p>
        </w:tc>
        <w:tc>
          <w:tcPr>
            <w:tcW w:w="2552" w:type="dxa"/>
          </w:tcPr>
          <w:p w:rsidR="00E667B1" w:rsidRPr="00E667B1" w:rsidRDefault="00E667B1" w:rsidP="00E667B1">
            <w:r w:rsidRPr="00E667B1">
              <w:t xml:space="preserve">Работа в группах по карточкам. </w:t>
            </w:r>
          </w:p>
        </w:tc>
        <w:tc>
          <w:tcPr>
            <w:tcW w:w="5470" w:type="dxa"/>
          </w:tcPr>
          <w:p w:rsidR="00E667B1" w:rsidRPr="00E667B1" w:rsidRDefault="00E667B1" w:rsidP="00E667B1">
            <w:r w:rsidRPr="00E667B1">
              <w:t>Обдумывают решение задачи, записывают решение в тетрадь, при помощи табличек составляют схему для решения данной задачи.</w:t>
            </w:r>
          </w:p>
          <w:p w:rsidR="00E667B1" w:rsidRPr="00E667B1" w:rsidRDefault="00E667B1" w:rsidP="00E667B1">
            <w:r w:rsidRPr="00E667B1">
              <w:t xml:space="preserve">Оценивают свою работу по критериям </w:t>
            </w:r>
          </w:p>
          <w:p w:rsidR="00E667B1" w:rsidRPr="00E667B1" w:rsidRDefault="00E667B1" w:rsidP="00E667B1">
            <w:r w:rsidRPr="00E667B1">
              <w:t>Нет ошбок-«5»</w:t>
            </w:r>
          </w:p>
          <w:p w:rsidR="00E667B1" w:rsidRPr="00E667B1" w:rsidRDefault="00E667B1" w:rsidP="00E667B1">
            <w:r w:rsidRPr="00E667B1">
              <w:t>1- ошибка «4»</w:t>
            </w:r>
          </w:p>
          <w:p w:rsidR="00E667B1" w:rsidRPr="00E667B1" w:rsidRDefault="00E667B1" w:rsidP="00E667B1">
            <w:r w:rsidRPr="00E667B1">
              <w:t>2- ошибки-«3»</w:t>
            </w:r>
          </w:p>
          <w:p w:rsidR="00E667B1" w:rsidRPr="00E667B1" w:rsidRDefault="00E667B1" w:rsidP="00E667B1">
            <w:r w:rsidRPr="00E667B1">
              <w:t>(работа с маршрутным листом)</w:t>
            </w:r>
          </w:p>
          <w:p w:rsidR="00E667B1" w:rsidRPr="00E667B1" w:rsidRDefault="00E667B1" w:rsidP="00E667B1">
            <w:r w:rsidRPr="00E667B1">
              <w:t>Выбирать наиболее эффективные способы решения задач. Выделяют и осознают то, что ещё подлежит усвоению.</w:t>
            </w:r>
          </w:p>
          <w:p w:rsidR="00E667B1" w:rsidRPr="00E667B1" w:rsidRDefault="00E667B1" w:rsidP="00E667B1">
            <w:r w:rsidRPr="00E667B1">
              <w:t xml:space="preserve"> Вступать в диалог, участвовать в коллективном обсуждении проблем.</w:t>
            </w:r>
          </w:p>
          <w:p w:rsidR="00E667B1" w:rsidRPr="00E667B1" w:rsidRDefault="00E667B1" w:rsidP="00E667B1"/>
        </w:tc>
      </w:tr>
      <w:tr w:rsidR="00E667B1" w:rsidRPr="00E667B1" w:rsidTr="001F5910">
        <w:trPr>
          <w:trHeight w:val="1125"/>
        </w:trPr>
        <w:tc>
          <w:tcPr>
            <w:tcW w:w="2470" w:type="dxa"/>
          </w:tcPr>
          <w:p w:rsidR="00E667B1" w:rsidRPr="00E667B1" w:rsidRDefault="00E667B1" w:rsidP="00E667B1">
            <w:r w:rsidRPr="00E667B1">
              <w:rPr>
                <w:lang w:val="en-US"/>
              </w:rPr>
              <w:t xml:space="preserve">IV. </w:t>
            </w:r>
            <w:r w:rsidRPr="00E667B1">
              <w:t>Рефлексия</w:t>
            </w:r>
          </w:p>
        </w:tc>
        <w:tc>
          <w:tcPr>
            <w:tcW w:w="4394" w:type="dxa"/>
          </w:tcPr>
          <w:p w:rsidR="00E667B1" w:rsidRPr="00E667B1" w:rsidRDefault="00E667B1" w:rsidP="00E667B1">
            <w:r w:rsidRPr="00E667B1">
              <w:t xml:space="preserve">Прочитаем </w:t>
            </w:r>
            <w:proofErr w:type="gramStart"/>
            <w:r w:rsidRPr="00E667B1">
              <w:t>девиз</w:t>
            </w:r>
            <w:proofErr w:type="gramEnd"/>
            <w:r w:rsidRPr="00E667B1">
              <w:t xml:space="preserve"> по которому мы сегодня работали на уроке</w:t>
            </w:r>
          </w:p>
          <w:p w:rsidR="00E667B1" w:rsidRPr="00E667B1" w:rsidRDefault="00E667B1" w:rsidP="00E667B1">
            <w:proofErr w:type="gramStart"/>
            <w:r w:rsidRPr="00E667B1">
              <w:t>Тот</w:t>
            </w:r>
            <w:proofErr w:type="gramEnd"/>
            <w:r w:rsidRPr="00E667B1">
              <w:t xml:space="preserve">  кто сегодня на уроке работал под этим девизом? Прикрепляет </w:t>
            </w:r>
            <w:proofErr w:type="spellStart"/>
            <w:r w:rsidRPr="00E667B1">
              <w:t>стикер</w:t>
            </w:r>
            <w:proofErr w:type="spellEnd"/>
            <w:r w:rsidRPr="00E667B1">
              <w:t xml:space="preserve"> к(</w:t>
            </w:r>
            <w:proofErr w:type="gramStart"/>
            <w:r w:rsidRPr="00E667B1">
              <w:t xml:space="preserve"> !</w:t>
            </w:r>
            <w:proofErr w:type="gramEnd"/>
            <w:r w:rsidRPr="00E667B1">
              <w:t>)  Если вы считаете, что вы не полностью соблюдали девиз прикрепляете к( ?).</w:t>
            </w:r>
          </w:p>
          <w:p w:rsidR="00E667B1" w:rsidRPr="00E667B1" w:rsidRDefault="00E667B1" w:rsidP="00E667B1"/>
        </w:tc>
        <w:tc>
          <w:tcPr>
            <w:tcW w:w="2552" w:type="dxa"/>
          </w:tcPr>
          <w:p w:rsidR="00E667B1" w:rsidRPr="00E667B1" w:rsidRDefault="00E667B1" w:rsidP="00E667B1">
            <w:r w:rsidRPr="00E667B1">
              <w:t>-Самостоятельная</w:t>
            </w:r>
          </w:p>
          <w:p w:rsidR="00E667B1" w:rsidRPr="00E667B1" w:rsidRDefault="00E667B1" w:rsidP="00E667B1">
            <w:r w:rsidRPr="00E667B1">
              <w:t>-индивидуальная</w:t>
            </w:r>
          </w:p>
        </w:tc>
        <w:tc>
          <w:tcPr>
            <w:tcW w:w="5470" w:type="dxa"/>
          </w:tcPr>
          <w:p w:rsidR="00E667B1" w:rsidRPr="00E667B1" w:rsidRDefault="00E667B1" w:rsidP="00E667B1">
            <w:r w:rsidRPr="00E667B1">
              <w:t>Вместе читают девиз</w:t>
            </w:r>
          </w:p>
          <w:p w:rsidR="00E667B1" w:rsidRPr="00E667B1" w:rsidRDefault="00E667B1" w:rsidP="00E667B1">
            <w:r w:rsidRPr="00E667B1">
              <w:t xml:space="preserve">- Буду думать! </w:t>
            </w:r>
          </w:p>
          <w:p w:rsidR="00E667B1" w:rsidRPr="00E667B1" w:rsidRDefault="00E667B1" w:rsidP="00E667B1">
            <w:r w:rsidRPr="00E667B1">
              <w:t xml:space="preserve">- Буду стараться! </w:t>
            </w:r>
          </w:p>
          <w:p w:rsidR="00E667B1" w:rsidRPr="00E667B1" w:rsidRDefault="00E667B1" w:rsidP="00E667B1">
            <w:r w:rsidRPr="00E667B1">
              <w:t xml:space="preserve">- Буду внимательным! </w:t>
            </w:r>
          </w:p>
          <w:p w:rsidR="00E667B1" w:rsidRPr="00E667B1" w:rsidRDefault="00E667B1" w:rsidP="00E667B1">
            <w:r w:rsidRPr="00E667B1">
              <w:t>Прикрепляют спикер.</w:t>
            </w:r>
          </w:p>
          <w:p w:rsidR="00E667B1" w:rsidRPr="00E667B1" w:rsidRDefault="00E667B1" w:rsidP="00E667B1">
            <w:r w:rsidRPr="00E667B1">
              <w:t xml:space="preserve">Работают  с маршрутным листом, выставляют себе итоговую оценку, делают самооценку своей </w:t>
            </w:r>
            <w:r w:rsidRPr="00E667B1">
              <w:lastRenderedPageBreak/>
              <w:t>деятельности на уроке.</w:t>
            </w:r>
          </w:p>
          <w:p w:rsidR="00E667B1" w:rsidRPr="00E667B1" w:rsidRDefault="00E667B1" w:rsidP="00E667B1">
            <w:r w:rsidRPr="00E667B1">
              <w:t xml:space="preserve"> Выделяют и осознают то, что ещё подлежит усвоению.</w:t>
            </w:r>
          </w:p>
          <w:p w:rsidR="00E667B1" w:rsidRPr="00E667B1" w:rsidRDefault="00E667B1" w:rsidP="00E667B1">
            <w:r w:rsidRPr="00E667B1">
              <w:t xml:space="preserve"> Формируют умение оценивать собственную учебную деятельность: самостоятельность, причины неудач, ответственность.   </w:t>
            </w:r>
          </w:p>
        </w:tc>
      </w:tr>
      <w:tr w:rsidR="00E667B1" w:rsidRPr="00E667B1" w:rsidTr="001F5910">
        <w:trPr>
          <w:trHeight w:val="1125"/>
        </w:trPr>
        <w:tc>
          <w:tcPr>
            <w:tcW w:w="2470" w:type="dxa"/>
          </w:tcPr>
          <w:p w:rsidR="00E667B1" w:rsidRPr="00E667B1" w:rsidRDefault="00E667B1" w:rsidP="00E667B1">
            <w:r w:rsidRPr="00E667B1">
              <w:rPr>
                <w:lang w:val="en-US"/>
              </w:rPr>
              <w:lastRenderedPageBreak/>
              <w:t xml:space="preserve">V. </w:t>
            </w:r>
            <w:r w:rsidRPr="00E667B1">
              <w:t>Итог урока</w:t>
            </w:r>
          </w:p>
        </w:tc>
        <w:tc>
          <w:tcPr>
            <w:tcW w:w="4394" w:type="dxa"/>
          </w:tcPr>
          <w:p w:rsidR="00E667B1" w:rsidRPr="00E667B1" w:rsidRDefault="00E667B1" w:rsidP="00E667B1">
            <w:r w:rsidRPr="00E667B1">
              <w:t>-Чем занимались сегодня на уроке?</w:t>
            </w:r>
          </w:p>
          <w:p w:rsidR="00E667B1" w:rsidRPr="00E667B1" w:rsidRDefault="00E667B1" w:rsidP="00E667B1">
            <w:r w:rsidRPr="00E667B1">
              <w:t>- Какие темы повторили?</w:t>
            </w:r>
          </w:p>
          <w:p w:rsidR="00E667B1" w:rsidRPr="00E667B1" w:rsidRDefault="00E667B1" w:rsidP="00E667B1"/>
        </w:tc>
        <w:tc>
          <w:tcPr>
            <w:tcW w:w="2552" w:type="dxa"/>
          </w:tcPr>
          <w:p w:rsidR="00E667B1" w:rsidRPr="00E667B1" w:rsidRDefault="00E667B1" w:rsidP="00E667B1">
            <w:r w:rsidRPr="00E667B1">
              <w:t>-Беседа по вопросам</w:t>
            </w:r>
          </w:p>
        </w:tc>
        <w:tc>
          <w:tcPr>
            <w:tcW w:w="5470" w:type="dxa"/>
          </w:tcPr>
          <w:p w:rsidR="00E667B1" w:rsidRPr="00E667B1" w:rsidRDefault="00E667B1" w:rsidP="00E667B1">
            <w:r w:rsidRPr="00E667B1">
              <w:t>Обобщают знания, делают выводы.</w:t>
            </w:r>
          </w:p>
        </w:tc>
      </w:tr>
      <w:tr w:rsidR="00E667B1" w:rsidRPr="00E667B1" w:rsidTr="001F5910">
        <w:trPr>
          <w:trHeight w:val="1125"/>
        </w:trPr>
        <w:tc>
          <w:tcPr>
            <w:tcW w:w="2470" w:type="dxa"/>
          </w:tcPr>
          <w:p w:rsidR="00E667B1" w:rsidRPr="00E667B1" w:rsidRDefault="00E667B1" w:rsidP="00E667B1">
            <w:r w:rsidRPr="00E667B1">
              <w:rPr>
                <w:lang w:val="en-US"/>
              </w:rPr>
              <w:t>VI</w:t>
            </w:r>
            <w:r w:rsidRPr="00E667B1">
              <w:t>. Домашнее задание</w:t>
            </w:r>
          </w:p>
        </w:tc>
        <w:tc>
          <w:tcPr>
            <w:tcW w:w="4394" w:type="dxa"/>
          </w:tcPr>
          <w:p w:rsidR="00E667B1" w:rsidRPr="00E667B1" w:rsidRDefault="00E667B1" w:rsidP="00E667B1">
            <w:r w:rsidRPr="00E667B1">
              <w:t xml:space="preserve">На странице 68, 69 учебника, на полях занимательная рамка и занимательная лента. Выполнить и сделать свою подобную работу. </w:t>
            </w:r>
          </w:p>
        </w:tc>
        <w:tc>
          <w:tcPr>
            <w:tcW w:w="2552" w:type="dxa"/>
          </w:tcPr>
          <w:p w:rsidR="00E667B1" w:rsidRPr="00E667B1" w:rsidRDefault="00E667B1" w:rsidP="00E667B1">
            <w:r w:rsidRPr="00E667B1">
              <w:t>-Сообщение учителя</w:t>
            </w:r>
          </w:p>
        </w:tc>
        <w:tc>
          <w:tcPr>
            <w:tcW w:w="5470" w:type="dxa"/>
          </w:tcPr>
          <w:p w:rsidR="00E667B1" w:rsidRPr="00E667B1" w:rsidRDefault="00E667B1" w:rsidP="00E667B1">
            <w:r w:rsidRPr="00E667B1">
              <w:t>Записывают домашнее задание в дневник</w:t>
            </w:r>
          </w:p>
        </w:tc>
      </w:tr>
    </w:tbl>
    <w:p w:rsidR="00E667B1" w:rsidRPr="00E667B1" w:rsidRDefault="00E667B1" w:rsidP="00E667B1"/>
    <w:p w:rsidR="00E667B1" w:rsidRPr="00E667B1" w:rsidRDefault="00E667B1" w:rsidP="00E667B1"/>
    <w:p w:rsidR="00E667B1" w:rsidRPr="00E667B1" w:rsidRDefault="00E667B1" w:rsidP="00E667B1"/>
    <w:p w:rsidR="00E667B1" w:rsidRPr="00E667B1" w:rsidRDefault="00E667B1" w:rsidP="00E667B1"/>
    <w:p w:rsidR="00E667B1" w:rsidRPr="00E667B1" w:rsidRDefault="00E667B1" w:rsidP="00E667B1">
      <w:r w:rsidRPr="00E667B1">
        <w:t>Математический диктант.            1)  Уменьши 12 в 3 раза.       2)Увеличь 20 на 5         3) Произведение чисел 5 и 7</w:t>
      </w:r>
    </w:p>
    <w:p w:rsidR="00E667B1" w:rsidRPr="00E667B1" w:rsidRDefault="00E667B1" w:rsidP="00E667B1">
      <w:r w:rsidRPr="00E667B1">
        <w:t xml:space="preserve">    </w:t>
      </w:r>
      <w:r w:rsidRPr="00E667B1">
        <w:tab/>
        <w:t>4) Сумма чисел 50 и 6             5)7х7=                           6)81:9=</w:t>
      </w:r>
    </w:p>
    <w:p w:rsidR="00E667B1" w:rsidRPr="00E667B1" w:rsidRDefault="00E667B1" w:rsidP="00E667B1">
      <w:r w:rsidRPr="00E667B1">
        <w:tab/>
        <w:t>7) 8х1=</w:t>
      </w:r>
      <w:r w:rsidRPr="00E667B1">
        <w:tab/>
        <w:t>8) Увеличь 3 в 5 раз</w:t>
      </w:r>
      <w:r w:rsidRPr="00E667B1">
        <w:tab/>
        <w:t>9)Уменьши 58 на 8</w:t>
      </w:r>
    </w:p>
    <w:p w:rsidR="00E667B1" w:rsidRPr="00E667B1" w:rsidRDefault="00E667B1" w:rsidP="00E667B1">
      <w:pPr>
        <w:rPr>
          <w:b/>
        </w:rPr>
      </w:pPr>
      <w:r w:rsidRPr="00E667B1">
        <w:rPr>
          <w:b/>
        </w:rPr>
        <w:t>Ответы: 4,  25,  35,  56,  49,  9,  8,  15,  50.</w:t>
      </w:r>
    </w:p>
    <w:p w:rsidR="00E667B1" w:rsidRPr="00E667B1" w:rsidRDefault="00E667B1" w:rsidP="00E667B1">
      <w:r w:rsidRPr="00E667B1">
        <w:lastRenderedPageBreak/>
        <w:t xml:space="preserve"> </w:t>
      </w:r>
      <w:proofErr w:type="spellStart"/>
      <w:r w:rsidRPr="00E667B1">
        <w:t>Физминутка</w:t>
      </w:r>
      <w:proofErr w:type="spellEnd"/>
      <w:r w:rsidRPr="00E667B1">
        <w:t xml:space="preserve">.  </w:t>
      </w:r>
      <w:r w:rsidRPr="00E667B1">
        <w:rPr>
          <w:b/>
        </w:rPr>
        <w:t>6х6=     3х8=    4х6=    8х2=  3х6=  4х4=  2х9=  8х4=</w:t>
      </w:r>
      <w:r w:rsidRPr="00E667B1">
        <w:t xml:space="preserve"> </w:t>
      </w:r>
    </w:p>
    <w:p w:rsidR="00E667B1" w:rsidRPr="00E667B1" w:rsidRDefault="00E667B1" w:rsidP="00E667B1"/>
    <w:p w:rsidR="00E667B1" w:rsidRPr="00E667B1" w:rsidRDefault="00E667B1" w:rsidP="00E667B1"/>
    <w:p w:rsidR="00E667B1" w:rsidRPr="00E667B1" w:rsidRDefault="00E667B1" w:rsidP="00E667B1"/>
    <w:p w:rsidR="00E667B1" w:rsidRPr="00E667B1" w:rsidRDefault="00E667B1" w:rsidP="00E667B1"/>
    <w:p w:rsidR="00682E2A" w:rsidRDefault="00682E2A"/>
    <w:sectPr w:rsidR="00682E2A" w:rsidSect="00E667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6C36"/>
    <w:multiLevelType w:val="hybridMultilevel"/>
    <w:tmpl w:val="17963CB4"/>
    <w:lvl w:ilvl="0" w:tplc="AA1C9770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">
    <w:nsid w:val="46AF6142"/>
    <w:multiLevelType w:val="hybridMultilevel"/>
    <w:tmpl w:val="BC827596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B1"/>
    <w:rsid w:val="00682E2A"/>
    <w:rsid w:val="00E6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1380</Words>
  <Characters>7872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2014-12-08T12:39:00Z</dcterms:created>
  <dcterms:modified xsi:type="dcterms:W3CDTF">2014-12-08T12:40:00Z</dcterms:modified>
</cp:coreProperties>
</file>