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5E" w:rsidRPr="003B238D" w:rsidRDefault="00EC7B5E" w:rsidP="003B238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238D">
        <w:rPr>
          <w:rFonts w:ascii="Times New Roman" w:eastAsia="Times New Roman" w:hAnsi="Times New Roman" w:cs="Times New Roman"/>
          <w:b/>
          <w:sz w:val="24"/>
          <w:szCs w:val="24"/>
          <w:lang w:eastAsia="ru-RU"/>
        </w:rPr>
        <w:t>Психологическая готовность к школе.</w:t>
      </w:r>
    </w:p>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Психологическая  готовность к школе возникает у детей не сама по себе, а образуется постепенно и требует специальных занятий с ребенком.  </w:t>
      </w:r>
    </w:p>
    <w:p w:rsidR="00EC7B5E"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В чем  же проявляется неподготовленность к школьному обучению? Неподготовленный к школе ребёнок не может сосредоточиться  на  уроке, часто отвлекается, не может включиться в общий режим работы класса. Он проявляет мало  инициативы,  тяготеет  к  шаблонным  действиям  и   решениям, у него возникают затруднения в общении с взрослыми и сверстниками по  поводу  учебных задач. </w:t>
      </w:r>
    </w:p>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 «Быть готовым к школе – не значит уметь читать, писать и считать. Быть готовым к школе – значит быть готовым всему этому научиться» (</w:t>
      </w:r>
      <w:proofErr w:type="spellStart"/>
      <w:r w:rsidRPr="003B238D">
        <w:rPr>
          <w:rFonts w:ascii="Times New Roman" w:eastAsia="Times New Roman" w:hAnsi="Times New Roman" w:cs="Times New Roman"/>
          <w:sz w:val="24"/>
          <w:szCs w:val="24"/>
          <w:lang w:eastAsia="ru-RU"/>
        </w:rPr>
        <w:t>Венгер</w:t>
      </w:r>
      <w:proofErr w:type="spellEnd"/>
      <w:r w:rsidRPr="003B238D">
        <w:rPr>
          <w:rFonts w:ascii="Times New Roman" w:eastAsia="Times New Roman" w:hAnsi="Times New Roman" w:cs="Times New Roman"/>
          <w:sz w:val="24"/>
          <w:szCs w:val="24"/>
          <w:lang w:eastAsia="ru-RU"/>
        </w:rPr>
        <w:t xml:space="preserve"> Л.А.).</w:t>
      </w:r>
    </w:p>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Истоки возможных школьных сложностей и неприятностей  нередко скрываются в дошкольном детстве.  До 6-7 -  летнего возраста ребенка родители не так часто обращают внимание на развитие малыша, на особенности его общения с окружающими взрослыми и сверстниками, на наличие или отсутствие желания учиться. А в школе «вдруг» у вполне нормального ребенка, с точки зрения родителя, начинают возникать и накапливаться трудности, иногда приобретая хронический характер. </w:t>
      </w:r>
    </w:p>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Как же психологически подготовить ребенка к школе? </w:t>
      </w:r>
    </w:p>
    <w:p w:rsidR="00F74A2C"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У ребёнка, поступающего в школу, должен быть определенный  уровень  познавательных  интересов,  готовность  к изменению социальной позиции, </w:t>
      </w:r>
      <w:r w:rsidRPr="003B238D">
        <w:rPr>
          <w:rFonts w:ascii="Times New Roman" w:eastAsia="Times New Roman" w:hAnsi="Times New Roman" w:cs="Times New Roman"/>
          <w:b/>
          <w:bCs/>
          <w:sz w:val="24"/>
          <w:szCs w:val="24"/>
          <w:lang w:eastAsia="ru-RU"/>
        </w:rPr>
        <w:t>желание учиться</w:t>
      </w:r>
      <w:r w:rsidRPr="003B238D">
        <w:rPr>
          <w:rFonts w:ascii="Times New Roman" w:eastAsia="Times New Roman" w:hAnsi="Times New Roman" w:cs="Times New Roman"/>
          <w:sz w:val="24"/>
          <w:szCs w:val="24"/>
          <w:lang w:eastAsia="ru-RU"/>
        </w:rPr>
        <w:t xml:space="preserve">. Но помните, что желание </w:t>
      </w:r>
      <w:r w:rsidRPr="003B238D">
        <w:rPr>
          <w:rFonts w:ascii="Times New Roman" w:eastAsia="Times New Roman" w:hAnsi="Times New Roman" w:cs="Times New Roman"/>
          <w:b/>
          <w:bCs/>
          <w:sz w:val="24"/>
          <w:szCs w:val="24"/>
          <w:lang w:eastAsia="ru-RU"/>
        </w:rPr>
        <w:t>пойти в школу</w:t>
      </w:r>
      <w:r w:rsidRPr="003B238D">
        <w:rPr>
          <w:rFonts w:ascii="Times New Roman" w:eastAsia="Times New Roman" w:hAnsi="Times New Roman" w:cs="Times New Roman"/>
          <w:sz w:val="24"/>
          <w:szCs w:val="24"/>
          <w:lang w:eastAsia="ru-RU"/>
        </w:rPr>
        <w:t xml:space="preserve"> и желание </w:t>
      </w:r>
      <w:r w:rsidRPr="003B238D">
        <w:rPr>
          <w:rFonts w:ascii="Times New Roman" w:eastAsia="Times New Roman" w:hAnsi="Times New Roman" w:cs="Times New Roman"/>
          <w:b/>
          <w:bCs/>
          <w:sz w:val="24"/>
          <w:szCs w:val="24"/>
          <w:lang w:eastAsia="ru-RU"/>
        </w:rPr>
        <w:t>учиться</w:t>
      </w:r>
      <w:r w:rsidRPr="003B238D">
        <w:rPr>
          <w:rFonts w:ascii="Times New Roman" w:eastAsia="Times New Roman" w:hAnsi="Times New Roman" w:cs="Times New Roman"/>
          <w:sz w:val="24"/>
          <w:szCs w:val="24"/>
          <w:lang w:eastAsia="ru-RU"/>
        </w:rPr>
        <w:t xml:space="preserve"> существенно отличаются друг от друга. Ребенок должен стремиться в школу, чтобы узнать что-то новое. Многие  родители  понимают,  насколько  важно  у  ребёнка желание учиться, поэтому они рассказывают ребёнку о школе, об учителях  и  о знаниях, приобретаемых в школе. Все это вызывает  желание  учиться,  создает положительное отношение к  школ</w:t>
      </w:r>
      <w:r w:rsidR="00EC7B5E" w:rsidRPr="003B238D">
        <w:rPr>
          <w:rFonts w:ascii="Times New Roman" w:eastAsia="Times New Roman" w:hAnsi="Times New Roman" w:cs="Times New Roman"/>
          <w:sz w:val="24"/>
          <w:szCs w:val="24"/>
          <w:lang w:eastAsia="ru-RU"/>
        </w:rPr>
        <w:t xml:space="preserve">е. </w:t>
      </w:r>
    </w:p>
    <w:p w:rsidR="00F74A2C"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Следующим условием успешной учебы является  выработка  у ребёнка умения </w:t>
      </w:r>
      <w:r w:rsidRPr="003B238D">
        <w:rPr>
          <w:rFonts w:ascii="Times New Roman" w:eastAsia="Times New Roman" w:hAnsi="Times New Roman" w:cs="Times New Roman"/>
          <w:b/>
          <w:bCs/>
          <w:sz w:val="24"/>
          <w:szCs w:val="24"/>
          <w:lang w:eastAsia="ru-RU"/>
        </w:rPr>
        <w:t>преодолевать трудности</w:t>
      </w:r>
      <w:r w:rsidRPr="003B238D">
        <w:rPr>
          <w:rFonts w:ascii="Times New Roman" w:eastAsia="Times New Roman" w:hAnsi="Times New Roman" w:cs="Times New Roman"/>
          <w:sz w:val="24"/>
          <w:szCs w:val="24"/>
          <w:lang w:eastAsia="ru-RU"/>
        </w:rPr>
        <w:t>. Важно  приучить  детей начатое  дело доводить до конца. Далее  нужно  подготовить  дошкольника  к неизбежным трудностям  в  учении.  Сознание  преодолимости  этих  трудностей помогает ребёнку правильно отнестись к своим возможным неудачам.</w:t>
      </w:r>
    </w:p>
    <w:p w:rsidR="00F74A2C"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При подготовке к школе родителям следует научить ребёнка и </w:t>
      </w:r>
      <w:r w:rsidRPr="003B238D">
        <w:rPr>
          <w:rFonts w:ascii="Times New Roman" w:eastAsia="Times New Roman" w:hAnsi="Times New Roman" w:cs="Times New Roman"/>
          <w:b/>
          <w:bCs/>
          <w:sz w:val="24"/>
          <w:szCs w:val="24"/>
          <w:lang w:eastAsia="ru-RU"/>
        </w:rPr>
        <w:t>аналитическим навыкам</w:t>
      </w:r>
      <w:r w:rsidRPr="003B238D">
        <w:rPr>
          <w:rFonts w:ascii="Times New Roman" w:eastAsia="Times New Roman" w:hAnsi="Times New Roman" w:cs="Times New Roman"/>
          <w:sz w:val="24"/>
          <w:szCs w:val="24"/>
          <w:lang w:eastAsia="ru-RU"/>
        </w:rPr>
        <w:t>: умению сравнивать,  сопоставлять, делать выводы и обобщения. Для этого дошкольник должен научит</w:t>
      </w:r>
      <w:r w:rsidR="00EC7B5E" w:rsidRPr="003B238D">
        <w:rPr>
          <w:rFonts w:ascii="Times New Roman" w:eastAsia="Times New Roman" w:hAnsi="Times New Roman" w:cs="Times New Roman"/>
          <w:sz w:val="24"/>
          <w:szCs w:val="24"/>
          <w:lang w:eastAsia="ru-RU"/>
        </w:rPr>
        <w:t>ь</w:t>
      </w:r>
      <w:r w:rsidRPr="003B238D">
        <w:rPr>
          <w:rFonts w:ascii="Times New Roman" w:eastAsia="Times New Roman" w:hAnsi="Times New Roman" w:cs="Times New Roman"/>
          <w:sz w:val="24"/>
          <w:szCs w:val="24"/>
          <w:lang w:eastAsia="ru-RU"/>
        </w:rPr>
        <w:t xml:space="preserve">ся  </w:t>
      </w:r>
      <w:proofErr w:type="gramStart"/>
      <w:r w:rsidRPr="003B238D">
        <w:rPr>
          <w:rFonts w:ascii="Times New Roman" w:eastAsia="Times New Roman" w:hAnsi="Times New Roman" w:cs="Times New Roman"/>
          <w:sz w:val="24"/>
          <w:szCs w:val="24"/>
          <w:lang w:eastAsia="ru-RU"/>
        </w:rPr>
        <w:t>внимательно</w:t>
      </w:r>
      <w:proofErr w:type="gramEnd"/>
      <w:r w:rsidRPr="003B238D">
        <w:rPr>
          <w:rFonts w:ascii="Times New Roman" w:eastAsia="Times New Roman" w:hAnsi="Times New Roman" w:cs="Times New Roman"/>
          <w:sz w:val="24"/>
          <w:szCs w:val="24"/>
          <w:lang w:eastAsia="ru-RU"/>
        </w:rPr>
        <w:t xml:space="preserve"> слушать книгу, рассказ взрослого, правильно и последовательно излагать  свои мысли, грамотно строить предложения. После чтения важно выяснить,  что  и  как  понял  ребёнок. Это приучает ребёнка анализировать суть прочитанного, а  кроме того, учит  связной,  последовательной  речи,  закрепляет  в  словаре  новые слова. Ведь чем совершеннее речь ребёнка, тем успешнее будет его обучение  в школе. </w:t>
      </w:r>
    </w:p>
    <w:p w:rsidR="00F74A2C"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Ещё важно воспитать в ребёнке  </w:t>
      </w:r>
      <w:r w:rsidRPr="003B238D">
        <w:rPr>
          <w:rFonts w:ascii="Times New Roman" w:eastAsia="Times New Roman" w:hAnsi="Times New Roman" w:cs="Times New Roman"/>
          <w:b/>
          <w:bCs/>
          <w:sz w:val="24"/>
          <w:szCs w:val="24"/>
          <w:lang w:eastAsia="ru-RU"/>
        </w:rPr>
        <w:t>любознательность</w:t>
      </w:r>
      <w:r w:rsidRPr="003B238D">
        <w:rPr>
          <w:rFonts w:ascii="Times New Roman" w:eastAsia="Times New Roman" w:hAnsi="Times New Roman" w:cs="Times New Roman"/>
          <w:sz w:val="24"/>
          <w:szCs w:val="24"/>
          <w:lang w:eastAsia="ru-RU"/>
        </w:rPr>
        <w:t>,  произвольное  внимание, потребность в самостоятельном поиске ответов на  возникающие  вопросы.  Ведь дошкольник, у которого недостаточно сформирован  интерес  к  знаниям,  будет пассивно вести себя на уроке, ему будет трудно направить усилие  и  волю  на выполнение   заданий.</w:t>
      </w:r>
    </w:p>
    <w:p w:rsidR="00F74A2C"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Немаловажную роль играет и </w:t>
      </w:r>
      <w:r w:rsidRPr="003B238D">
        <w:rPr>
          <w:rFonts w:ascii="Times New Roman" w:eastAsia="Times New Roman" w:hAnsi="Times New Roman" w:cs="Times New Roman"/>
          <w:b/>
          <w:bCs/>
          <w:sz w:val="24"/>
          <w:szCs w:val="24"/>
          <w:lang w:eastAsia="ru-RU"/>
        </w:rPr>
        <w:t>личностная готовность</w:t>
      </w:r>
      <w:r w:rsidRPr="003B238D">
        <w:rPr>
          <w:rFonts w:ascii="Times New Roman" w:eastAsia="Times New Roman" w:hAnsi="Times New Roman" w:cs="Times New Roman"/>
          <w:sz w:val="24"/>
          <w:szCs w:val="24"/>
          <w:lang w:eastAsia="ru-RU"/>
        </w:rPr>
        <w:t xml:space="preserve"> к школе. Сюда входит потребность ребенка в общении со сверстниками и умение общаться, а также способность исполнять роль ученика, а также адекватность самооценки малыша. </w:t>
      </w:r>
    </w:p>
    <w:p w:rsidR="00F74A2C"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lastRenderedPageBreak/>
        <w:t xml:space="preserve">Для будущего школьника в определенной степени важна </w:t>
      </w:r>
      <w:r w:rsidRPr="003B238D">
        <w:rPr>
          <w:rFonts w:ascii="Times New Roman" w:eastAsia="Times New Roman" w:hAnsi="Times New Roman" w:cs="Times New Roman"/>
          <w:b/>
          <w:bCs/>
          <w:sz w:val="24"/>
          <w:szCs w:val="24"/>
          <w:lang w:eastAsia="ru-RU"/>
        </w:rPr>
        <w:t>усидчивость</w:t>
      </w:r>
      <w:r w:rsidRPr="003B238D">
        <w:rPr>
          <w:rFonts w:ascii="Times New Roman" w:eastAsia="Times New Roman" w:hAnsi="Times New Roman" w:cs="Times New Roman"/>
          <w:sz w:val="24"/>
          <w:szCs w:val="24"/>
          <w:lang w:eastAsia="ru-RU"/>
        </w:rPr>
        <w:t xml:space="preserve">, умение регулировать свое поведение, возможность достаточно длительное время выполнять не очень привлекательное задание, умение доводить начатое дело до конца, не бросая на полпути. Можно тренировать внимание, сосредоточенность и усидчивость в повседневных делах. Хорошо помогают воспитанию усидчивости настольные игры, игры </w:t>
      </w:r>
      <w:proofErr w:type="gramStart"/>
      <w:r w:rsidRPr="003B238D">
        <w:rPr>
          <w:rFonts w:ascii="Times New Roman" w:eastAsia="Times New Roman" w:hAnsi="Times New Roman" w:cs="Times New Roman"/>
          <w:sz w:val="24"/>
          <w:szCs w:val="24"/>
          <w:lang w:eastAsia="ru-RU"/>
        </w:rPr>
        <w:t>в</w:t>
      </w:r>
      <w:proofErr w:type="gramEnd"/>
      <w:r w:rsidRPr="003B238D">
        <w:rPr>
          <w:rFonts w:ascii="Times New Roman" w:eastAsia="Times New Roman" w:hAnsi="Times New Roman" w:cs="Times New Roman"/>
          <w:sz w:val="24"/>
          <w:szCs w:val="24"/>
          <w:lang w:eastAsia="ru-RU"/>
        </w:rPr>
        <w:t xml:space="preserve"> </w:t>
      </w:r>
      <w:proofErr w:type="gramStart"/>
      <w:r w:rsidRPr="003B238D">
        <w:rPr>
          <w:rFonts w:ascii="Times New Roman" w:eastAsia="Times New Roman" w:hAnsi="Times New Roman" w:cs="Times New Roman"/>
          <w:sz w:val="24"/>
          <w:szCs w:val="24"/>
          <w:lang w:eastAsia="ru-RU"/>
        </w:rPr>
        <w:t>конструктор</w:t>
      </w:r>
      <w:proofErr w:type="gramEnd"/>
      <w:r w:rsidRPr="003B238D">
        <w:rPr>
          <w:rFonts w:ascii="Times New Roman" w:eastAsia="Times New Roman" w:hAnsi="Times New Roman" w:cs="Times New Roman"/>
          <w:sz w:val="24"/>
          <w:szCs w:val="24"/>
          <w:lang w:eastAsia="ru-RU"/>
        </w:rPr>
        <w:t xml:space="preserve"> и </w:t>
      </w:r>
      <w:proofErr w:type="spellStart"/>
      <w:r w:rsidRPr="003B238D">
        <w:rPr>
          <w:rFonts w:ascii="Times New Roman" w:eastAsia="Times New Roman" w:hAnsi="Times New Roman" w:cs="Times New Roman"/>
          <w:sz w:val="24"/>
          <w:szCs w:val="24"/>
          <w:lang w:eastAsia="ru-RU"/>
        </w:rPr>
        <w:t>лего</w:t>
      </w:r>
      <w:proofErr w:type="spellEnd"/>
      <w:r w:rsidRPr="003B238D">
        <w:rPr>
          <w:rFonts w:ascii="Times New Roman" w:eastAsia="Times New Roman" w:hAnsi="Times New Roman" w:cs="Times New Roman"/>
          <w:sz w:val="24"/>
          <w:szCs w:val="24"/>
          <w:lang w:eastAsia="ru-RU"/>
        </w:rPr>
        <w:t>, занятия лепкой, аппликацией и т.п., то есть те игры, которые продолжаются достаточно долгое время. </w:t>
      </w:r>
    </w:p>
    <w:p w:rsidR="00EC7B5E" w:rsidRPr="003B238D" w:rsidRDefault="00F74A2C" w:rsidP="003B238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Кроме всего перечисленного, ребенок должен обладать, несомненно, </w:t>
      </w:r>
      <w:r w:rsidRPr="003B238D">
        <w:rPr>
          <w:rFonts w:ascii="Times New Roman" w:eastAsia="Times New Roman" w:hAnsi="Times New Roman" w:cs="Times New Roman"/>
          <w:b/>
          <w:bCs/>
          <w:sz w:val="24"/>
          <w:szCs w:val="24"/>
          <w:lang w:eastAsia="ru-RU"/>
        </w:rPr>
        <w:t>навыками общественной жизни</w:t>
      </w:r>
      <w:r w:rsidRPr="003B238D">
        <w:rPr>
          <w:rFonts w:ascii="Times New Roman" w:eastAsia="Times New Roman" w:hAnsi="Times New Roman" w:cs="Times New Roman"/>
          <w:sz w:val="24"/>
          <w:szCs w:val="24"/>
          <w:lang w:eastAsia="ru-RU"/>
        </w:rPr>
        <w:t>, чувствовать себя уверенно, находясь вне дома. Нужно уметь самостоятельно одеваться и раздеваться, переобуваться, завязывать шнурки, справляться с пуговицами и молниями на одежде, уметь пользоваться общественным туалетом. </w:t>
      </w:r>
    </w:p>
    <w:p w:rsidR="00F74A2C" w:rsidRPr="003B238D" w:rsidRDefault="00EC7B5E" w:rsidP="003B238D">
      <w:pPr>
        <w:spacing w:before="100" w:beforeAutospacing="1" w:after="100" w:afterAutospacing="1" w:line="240" w:lineRule="auto"/>
        <w:ind w:left="720"/>
        <w:jc w:val="both"/>
        <w:rPr>
          <w:rFonts w:ascii="Times New Roman" w:eastAsia="Times New Roman" w:hAnsi="Times New Roman" w:cs="Times New Roman"/>
          <w:b/>
          <w:bCs/>
          <w:sz w:val="24"/>
          <w:szCs w:val="24"/>
          <w:lang w:eastAsia="ru-RU"/>
        </w:rPr>
      </w:pPr>
      <w:r w:rsidRPr="003B238D">
        <w:rPr>
          <w:rFonts w:ascii="Times New Roman" w:eastAsia="Times New Roman" w:hAnsi="Times New Roman" w:cs="Times New Roman"/>
          <w:sz w:val="24"/>
          <w:szCs w:val="24"/>
          <w:lang w:eastAsia="ru-RU"/>
        </w:rPr>
        <w:t>2.Что нужно приобрести родителям будущих первоклассников к школе?</w:t>
      </w:r>
      <w:r w:rsidR="00F74A2C" w:rsidRPr="003B238D">
        <w:rPr>
          <w:rFonts w:ascii="Times New Roman" w:eastAsia="Times New Roman" w:hAnsi="Times New Roman" w:cs="Times New Roman"/>
          <w:b/>
          <w:bCs/>
          <w:sz w:val="24"/>
          <w:szCs w:val="24"/>
          <w:lang w:eastAsia="ru-RU"/>
        </w:rPr>
        <w:t> </w:t>
      </w:r>
    </w:p>
    <w:p w:rsidR="00470EC7" w:rsidRPr="003B238D" w:rsidRDefault="00470EC7" w:rsidP="003B238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B238D">
        <w:rPr>
          <w:rFonts w:ascii="Times New Roman" w:eastAsia="Times New Roman" w:hAnsi="Times New Roman" w:cs="Times New Roman"/>
          <w:b/>
          <w:bCs/>
          <w:sz w:val="24"/>
          <w:szCs w:val="24"/>
          <w:lang w:eastAsia="ru-RU"/>
        </w:rPr>
        <w:t>Школьная форма.</w:t>
      </w:r>
    </w:p>
    <w:p w:rsidR="00FA2EE4" w:rsidRPr="003B238D" w:rsidRDefault="00EC7B5E"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bCs/>
          <w:sz w:val="24"/>
          <w:szCs w:val="24"/>
          <w:lang w:eastAsia="ru-RU"/>
        </w:rPr>
        <w:t>В Уставе  нашей школы есть пункт, где написано</w:t>
      </w:r>
      <w:proofErr w:type="gramStart"/>
      <w:r w:rsidRPr="003B238D">
        <w:rPr>
          <w:rFonts w:ascii="Times New Roman" w:eastAsia="Times New Roman" w:hAnsi="Times New Roman" w:cs="Times New Roman"/>
          <w:bCs/>
          <w:sz w:val="24"/>
          <w:szCs w:val="24"/>
          <w:lang w:eastAsia="ru-RU"/>
        </w:rPr>
        <w:t xml:space="preserve"> :</w:t>
      </w:r>
      <w:proofErr w:type="gramEnd"/>
      <w:r w:rsidR="00FA2EE4" w:rsidRPr="003B238D">
        <w:rPr>
          <w:rFonts w:ascii="Times New Roman" w:eastAsia="Times New Roman" w:hAnsi="Times New Roman" w:cs="Times New Roman"/>
          <w:bCs/>
          <w:sz w:val="24"/>
          <w:szCs w:val="24"/>
          <w:lang w:eastAsia="ru-RU"/>
        </w:rPr>
        <w:t xml:space="preserve"> </w:t>
      </w:r>
      <w:r w:rsidRPr="003B238D">
        <w:rPr>
          <w:rFonts w:ascii="Times New Roman" w:eastAsia="Times New Roman" w:hAnsi="Times New Roman" w:cs="Times New Roman"/>
          <w:bCs/>
          <w:sz w:val="24"/>
          <w:szCs w:val="24"/>
          <w:lang w:eastAsia="ru-RU"/>
        </w:rPr>
        <w:t>учащ</w:t>
      </w:r>
      <w:r w:rsidR="00FA2EE4" w:rsidRPr="003B238D">
        <w:rPr>
          <w:rFonts w:ascii="Times New Roman" w:eastAsia="Times New Roman" w:hAnsi="Times New Roman" w:cs="Times New Roman"/>
          <w:bCs/>
          <w:sz w:val="24"/>
          <w:szCs w:val="24"/>
          <w:lang w:eastAsia="ru-RU"/>
        </w:rPr>
        <w:t>ийся обязан являться в школу в одежде делового стиля:</w:t>
      </w:r>
      <w:r w:rsidR="00FA2EE4" w:rsidRPr="003B238D">
        <w:rPr>
          <w:rFonts w:ascii="Times New Roman" w:eastAsia="Times New Roman" w:hAnsi="Times New Roman" w:cs="Times New Roman"/>
          <w:sz w:val="24"/>
          <w:szCs w:val="24"/>
          <w:lang w:eastAsia="ru-RU"/>
        </w:rPr>
        <w:t xml:space="preserve"> </w:t>
      </w:r>
    </w:p>
    <w:p w:rsidR="00FA2EE4" w:rsidRPr="003B238D" w:rsidRDefault="00FA2EE4"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Деловой стиль одежды – это все светлые оттенки для верха и темные оттенки для низа.</w:t>
      </w:r>
    </w:p>
    <w:p w:rsidR="00FA2EE4" w:rsidRPr="003B238D" w:rsidRDefault="00470EC7" w:rsidP="003B238D">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B238D">
        <w:rPr>
          <w:rFonts w:ascii="Times New Roman" w:eastAsia="Times New Roman" w:hAnsi="Times New Roman" w:cs="Times New Roman"/>
          <w:bCs/>
          <w:sz w:val="24"/>
          <w:szCs w:val="24"/>
          <w:lang w:eastAsia="ru-RU"/>
        </w:rPr>
        <w:t>(</w:t>
      </w:r>
      <w:r w:rsidR="00FA2EE4" w:rsidRPr="003B238D">
        <w:rPr>
          <w:rFonts w:ascii="Times New Roman" w:eastAsia="Times New Roman" w:hAnsi="Times New Roman" w:cs="Times New Roman"/>
          <w:bCs/>
          <w:sz w:val="24"/>
          <w:szCs w:val="24"/>
          <w:lang w:eastAsia="ru-RU"/>
        </w:rPr>
        <w:t xml:space="preserve"> тёмного цвета брюки, светлых тонов рубашк</w:t>
      </w:r>
      <w:proofErr w:type="gramStart"/>
      <w:r w:rsidR="00FA2EE4" w:rsidRPr="003B238D">
        <w:rPr>
          <w:rFonts w:ascii="Times New Roman" w:eastAsia="Times New Roman" w:hAnsi="Times New Roman" w:cs="Times New Roman"/>
          <w:bCs/>
          <w:sz w:val="24"/>
          <w:szCs w:val="24"/>
          <w:lang w:eastAsia="ru-RU"/>
        </w:rPr>
        <w:t>и(</w:t>
      </w:r>
      <w:proofErr w:type="gramEnd"/>
      <w:r w:rsidR="00FA2EE4" w:rsidRPr="003B238D">
        <w:rPr>
          <w:rFonts w:ascii="Times New Roman" w:eastAsia="Times New Roman" w:hAnsi="Times New Roman" w:cs="Times New Roman"/>
          <w:bCs/>
          <w:sz w:val="24"/>
          <w:szCs w:val="24"/>
          <w:lang w:eastAsia="ru-RU"/>
        </w:rPr>
        <w:t xml:space="preserve"> однотонные),юбка</w:t>
      </w:r>
      <w:r w:rsidRPr="003B238D">
        <w:rPr>
          <w:rFonts w:ascii="Times New Roman" w:eastAsia="Times New Roman" w:hAnsi="Times New Roman" w:cs="Times New Roman"/>
          <w:bCs/>
          <w:sz w:val="24"/>
          <w:szCs w:val="24"/>
          <w:lang w:eastAsia="ru-RU"/>
        </w:rPr>
        <w:t>)</w:t>
      </w:r>
    </w:p>
    <w:p w:rsidR="00470EC7" w:rsidRPr="003B238D" w:rsidRDefault="00FA2EE4" w:rsidP="003B238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B238D">
        <w:rPr>
          <w:rFonts w:ascii="Times New Roman" w:eastAsia="Times New Roman" w:hAnsi="Times New Roman" w:cs="Times New Roman"/>
          <w:b/>
          <w:bCs/>
          <w:sz w:val="24"/>
          <w:szCs w:val="24"/>
          <w:lang w:eastAsia="ru-RU"/>
        </w:rPr>
        <w:t>Обувь</w:t>
      </w:r>
      <w:r w:rsidR="00470EC7" w:rsidRPr="003B238D">
        <w:rPr>
          <w:rFonts w:ascii="Times New Roman" w:eastAsia="Times New Roman" w:hAnsi="Times New Roman" w:cs="Times New Roman"/>
          <w:b/>
          <w:bCs/>
          <w:sz w:val="24"/>
          <w:szCs w:val="24"/>
          <w:lang w:eastAsia="ru-RU"/>
        </w:rPr>
        <w:t>.</w:t>
      </w:r>
      <w:r w:rsidRPr="003B238D">
        <w:rPr>
          <w:rFonts w:ascii="Times New Roman" w:eastAsia="Times New Roman" w:hAnsi="Times New Roman" w:cs="Times New Roman"/>
          <w:b/>
          <w:bCs/>
          <w:sz w:val="24"/>
          <w:szCs w:val="24"/>
          <w:lang w:eastAsia="ru-RU"/>
        </w:rPr>
        <w:t xml:space="preserve"> </w:t>
      </w:r>
      <w:r w:rsidR="00470EC7" w:rsidRPr="003B238D">
        <w:rPr>
          <w:rFonts w:ascii="Times New Roman" w:eastAsia="Times New Roman" w:hAnsi="Times New Roman" w:cs="Times New Roman"/>
          <w:b/>
          <w:bCs/>
          <w:sz w:val="24"/>
          <w:szCs w:val="24"/>
          <w:lang w:eastAsia="ru-RU"/>
        </w:rPr>
        <w:t xml:space="preserve"> </w:t>
      </w:r>
      <w:r w:rsidR="00470EC7" w:rsidRPr="003B238D">
        <w:rPr>
          <w:rFonts w:ascii="Times New Roman" w:eastAsia="Times New Roman" w:hAnsi="Times New Roman" w:cs="Times New Roman"/>
          <w:sz w:val="24"/>
          <w:szCs w:val="24"/>
          <w:lang w:eastAsia="ru-RU"/>
        </w:rPr>
        <w:t xml:space="preserve"> Не менее важно подобрать обувь ученику, которая ни в коем случае не должна быть тесной, чтобы не допускать деформацию стопы, нарушать кровообращение, препятствовать росту ноги. Важное значение имеет и подошва обуви</w:t>
      </w:r>
      <w:proofErr w:type="gramStart"/>
      <w:r w:rsidR="00470EC7" w:rsidRPr="003B238D">
        <w:rPr>
          <w:rFonts w:ascii="Times New Roman" w:eastAsia="Times New Roman" w:hAnsi="Times New Roman" w:cs="Times New Roman"/>
          <w:sz w:val="24"/>
          <w:szCs w:val="24"/>
          <w:lang w:eastAsia="ru-RU"/>
        </w:rPr>
        <w:t>.(</w:t>
      </w:r>
      <w:proofErr w:type="gramEnd"/>
      <w:r w:rsidR="00470EC7" w:rsidRPr="003B238D">
        <w:rPr>
          <w:rFonts w:ascii="Times New Roman" w:eastAsia="Times New Roman" w:hAnsi="Times New Roman" w:cs="Times New Roman"/>
          <w:sz w:val="24"/>
          <w:szCs w:val="24"/>
          <w:lang w:eastAsia="ru-RU"/>
        </w:rPr>
        <w:t>желательно светлая). Небольшой каблук обязателен. Для первоклассника его высота составляет 5-10мм, для учащихся 2 – 4 классов – 20 - 30мм.</w:t>
      </w:r>
    </w:p>
    <w:p w:rsidR="00470EC7" w:rsidRPr="003B238D" w:rsidRDefault="00470EC7"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 xml:space="preserve">Для уроков физкультуры нужны кроссовки или кеды желательно без шнурков, лучше </w:t>
      </w:r>
      <w:proofErr w:type="gramStart"/>
      <w:r w:rsidRPr="003B238D">
        <w:rPr>
          <w:rFonts w:ascii="Times New Roman" w:eastAsia="Times New Roman" w:hAnsi="Times New Roman" w:cs="Times New Roman"/>
          <w:sz w:val="24"/>
          <w:szCs w:val="24"/>
          <w:lang w:eastAsia="ru-RU"/>
        </w:rPr>
        <w:t xml:space="preserve">( </w:t>
      </w:r>
      <w:proofErr w:type="gramEnd"/>
      <w:r w:rsidRPr="003B238D">
        <w:rPr>
          <w:rFonts w:ascii="Times New Roman" w:eastAsia="Times New Roman" w:hAnsi="Times New Roman" w:cs="Times New Roman"/>
          <w:sz w:val="24"/>
          <w:szCs w:val="24"/>
          <w:lang w:eastAsia="ru-RU"/>
        </w:rPr>
        <w:t>на липучках).</w:t>
      </w:r>
    </w:p>
    <w:p w:rsidR="00F74A2C" w:rsidRPr="003B238D" w:rsidRDefault="00FA2EE4" w:rsidP="003B238D">
      <w:pPr>
        <w:pStyle w:val="a3"/>
        <w:jc w:val="both"/>
      </w:pPr>
      <w:r w:rsidRPr="003B238D">
        <w:rPr>
          <w:b/>
          <w:bCs/>
          <w:kern w:val="36"/>
        </w:rPr>
        <w:t>Как выбрать портфель младшему школьнику</w:t>
      </w:r>
      <w:r w:rsidR="00470EC7" w:rsidRPr="003B238D">
        <w:rPr>
          <w:b/>
          <w:bCs/>
          <w:kern w:val="36"/>
        </w:rPr>
        <w:t>?</w:t>
      </w:r>
    </w:p>
    <w:tbl>
      <w:tblPr>
        <w:tblW w:w="4827" w:type="pct"/>
        <w:tblCellSpacing w:w="7" w:type="dxa"/>
        <w:tblCellMar>
          <w:top w:w="30" w:type="dxa"/>
          <w:left w:w="30" w:type="dxa"/>
          <w:bottom w:w="30" w:type="dxa"/>
          <w:right w:w="30" w:type="dxa"/>
        </w:tblCellMar>
        <w:tblLook w:val="04A0"/>
      </w:tblPr>
      <w:tblGrid>
        <w:gridCol w:w="9116"/>
      </w:tblGrid>
      <w:tr w:rsidR="00F74A2C" w:rsidRPr="003B238D" w:rsidTr="00FA2EE4">
        <w:trPr>
          <w:tblCellSpacing w:w="7" w:type="dxa"/>
        </w:trPr>
        <w:tc>
          <w:tcPr>
            <w:tcW w:w="4985" w:type="pct"/>
            <w:vAlign w:val="center"/>
            <w:hideMark/>
          </w:tcPr>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Основной вопрос в экипировке школьника о том, в чём носить школьные принадлежности. Для учеников начальной школы это обязательно должен быть ранец. Только не позволяйте носить его на одном плече. Это грозит формированием неправильной осанки, сколиозом. Ведь только правильно надетый ранец – на оба плеч</w:t>
            </w:r>
            <w:proofErr w:type="gramStart"/>
            <w:r w:rsidRPr="003B238D">
              <w:rPr>
                <w:rFonts w:ascii="Times New Roman" w:eastAsia="Times New Roman" w:hAnsi="Times New Roman" w:cs="Times New Roman"/>
                <w:sz w:val="24"/>
                <w:szCs w:val="24"/>
                <w:lang w:eastAsia="ru-RU"/>
              </w:rPr>
              <w:t>а-</w:t>
            </w:r>
            <w:proofErr w:type="gramEnd"/>
            <w:r w:rsidRPr="003B238D">
              <w:rPr>
                <w:rFonts w:ascii="Times New Roman" w:eastAsia="Times New Roman" w:hAnsi="Times New Roman" w:cs="Times New Roman"/>
                <w:sz w:val="24"/>
                <w:szCs w:val="24"/>
                <w:lang w:eastAsia="ru-RU"/>
              </w:rPr>
              <w:t xml:space="preserve"> позволяет равномерно распределить нагрузку на позвоночник.</w:t>
            </w:r>
          </w:p>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Помните и о том, что </w:t>
            </w:r>
            <w:r w:rsidRPr="003B238D">
              <w:rPr>
                <w:rFonts w:ascii="Times New Roman" w:eastAsia="Times New Roman" w:hAnsi="Times New Roman" w:cs="Times New Roman"/>
                <w:b/>
                <w:bCs/>
                <w:sz w:val="24"/>
                <w:szCs w:val="24"/>
                <w:lang w:eastAsia="ru-RU"/>
              </w:rPr>
              <w:t>портфель должен хорошо сохранять форму</w:t>
            </w:r>
            <w:r w:rsidRPr="003B238D">
              <w:rPr>
                <w:rFonts w:ascii="Times New Roman" w:eastAsia="Times New Roman" w:hAnsi="Times New Roman" w:cs="Times New Roman"/>
                <w:sz w:val="24"/>
                <w:szCs w:val="24"/>
                <w:lang w:eastAsia="ru-RU"/>
              </w:rPr>
              <w:t>, иначе тетрадки и учебники постоянно будут мяться, груз будет распределяться неравномерно, да и прослужит такой рюкзак недолго. Застёжки должны быть надёжными, но не очень тугими, по силам детским ручкам.</w:t>
            </w:r>
          </w:p>
          <w:p w:rsidR="00F74A2C" w:rsidRPr="003B238D" w:rsidRDefault="00F74A2C" w:rsidP="003B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238D">
              <w:rPr>
                <w:rFonts w:ascii="Times New Roman" w:eastAsia="Times New Roman" w:hAnsi="Times New Roman" w:cs="Times New Roman"/>
                <w:sz w:val="24"/>
                <w:szCs w:val="24"/>
                <w:lang w:eastAsia="ru-RU"/>
              </w:rPr>
              <w:t>Выбирая портфель, обратите внимание на следующие моменты: конструкция, материал, вместимость. Помните, что вес пустого ранца не должен превышать 700граммов, а нагруженного тетрадками в 1 классе не более 3 кг, а во 2 – 4 – не более 4 кг. Вообще вес школьного портфеля можно вычислить таким образом: он должен составлять 10% от веса ребёнка</w:t>
            </w:r>
            <w:r w:rsidR="00470EC7" w:rsidRPr="003B238D">
              <w:rPr>
                <w:rFonts w:ascii="Times New Roman" w:eastAsia="Times New Roman" w:hAnsi="Times New Roman" w:cs="Times New Roman"/>
                <w:sz w:val="24"/>
                <w:szCs w:val="24"/>
                <w:lang w:eastAsia="ru-RU"/>
              </w:rPr>
              <w:t>.</w:t>
            </w:r>
            <w:r w:rsidRPr="003B238D">
              <w:rPr>
                <w:rFonts w:ascii="Times New Roman" w:eastAsia="Times New Roman" w:hAnsi="Times New Roman" w:cs="Times New Roman"/>
                <w:sz w:val="24"/>
                <w:szCs w:val="24"/>
                <w:lang w:eastAsia="ru-RU"/>
              </w:rPr>
              <w:t xml:space="preserve"> </w:t>
            </w:r>
          </w:p>
        </w:tc>
      </w:tr>
    </w:tbl>
    <w:p w:rsidR="00F74A2C" w:rsidRPr="003B238D" w:rsidRDefault="00F74A2C" w:rsidP="003B238D">
      <w:pPr>
        <w:spacing w:before="100" w:beforeAutospacing="1" w:after="100" w:afterAutospacing="1" w:line="240" w:lineRule="auto"/>
        <w:rPr>
          <w:rFonts w:ascii="Times New Roman" w:eastAsia="Times New Roman" w:hAnsi="Times New Roman" w:cs="Times New Roman"/>
          <w:sz w:val="24"/>
          <w:szCs w:val="24"/>
          <w:lang w:eastAsia="ru-RU"/>
        </w:rPr>
      </w:pPr>
    </w:p>
    <w:p w:rsidR="00B61FA1" w:rsidRPr="003B238D" w:rsidRDefault="00B61FA1" w:rsidP="003B238D">
      <w:pPr>
        <w:spacing w:line="240" w:lineRule="auto"/>
        <w:rPr>
          <w:rFonts w:ascii="Times New Roman" w:hAnsi="Times New Roman" w:cs="Times New Roman"/>
          <w:sz w:val="24"/>
          <w:szCs w:val="24"/>
        </w:rPr>
      </w:pPr>
    </w:p>
    <w:sectPr w:rsidR="00B61FA1" w:rsidRPr="003B238D" w:rsidSect="00B61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6A0"/>
    <w:multiLevelType w:val="multilevel"/>
    <w:tmpl w:val="6740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B537D"/>
    <w:multiLevelType w:val="multilevel"/>
    <w:tmpl w:val="6F6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1272A"/>
    <w:multiLevelType w:val="multilevel"/>
    <w:tmpl w:val="34C2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A2C"/>
    <w:rsid w:val="003B238D"/>
    <w:rsid w:val="00470EC7"/>
    <w:rsid w:val="00906095"/>
    <w:rsid w:val="00B61FA1"/>
    <w:rsid w:val="00C93CC4"/>
    <w:rsid w:val="00EC7B5E"/>
    <w:rsid w:val="00F74A2C"/>
    <w:rsid w:val="00FA2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A1"/>
  </w:style>
  <w:style w:type="paragraph" w:styleId="1">
    <w:name w:val="heading 1"/>
    <w:basedOn w:val="a"/>
    <w:link w:val="10"/>
    <w:uiPriority w:val="9"/>
    <w:qFormat/>
    <w:rsid w:val="00F74A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4A2C"/>
    <w:rPr>
      <w:b/>
      <w:bCs/>
    </w:rPr>
  </w:style>
  <w:style w:type="character" w:styleId="a5">
    <w:name w:val="Hyperlink"/>
    <w:basedOn w:val="a0"/>
    <w:uiPriority w:val="99"/>
    <w:semiHidden/>
    <w:unhideWhenUsed/>
    <w:rsid w:val="00F74A2C"/>
    <w:rPr>
      <w:color w:val="0000FF"/>
      <w:u w:val="single"/>
    </w:rPr>
  </w:style>
  <w:style w:type="paragraph" w:styleId="a6">
    <w:name w:val="Balloon Text"/>
    <w:basedOn w:val="a"/>
    <w:link w:val="a7"/>
    <w:uiPriority w:val="99"/>
    <w:semiHidden/>
    <w:unhideWhenUsed/>
    <w:rsid w:val="00F74A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A2C"/>
    <w:rPr>
      <w:rFonts w:ascii="Tahoma" w:hAnsi="Tahoma" w:cs="Tahoma"/>
      <w:sz w:val="16"/>
      <w:szCs w:val="16"/>
    </w:rPr>
  </w:style>
  <w:style w:type="character" w:customStyle="1" w:styleId="10">
    <w:name w:val="Заголовок 1 Знак"/>
    <w:basedOn w:val="a0"/>
    <w:link w:val="1"/>
    <w:uiPriority w:val="9"/>
    <w:rsid w:val="00F74A2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63210129">
      <w:bodyDiv w:val="1"/>
      <w:marLeft w:val="0"/>
      <w:marRight w:val="0"/>
      <w:marTop w:val="0"/>
      <w:marBottom w:val="0"/>
      <w:divBdr>
        <w:top w:val="none" w:sz="0" w:space="0" w:color="auto"/>
        <w:left w:val="none" w:sz="0" w:space="0" w:color="auto"/>
        <w:bottom w:val="none" w:sz="0" w:space="0" w:color="auto"/>
        <w:right w:val="none" w:sz="0" w:space="0" w:color="auto"/>
      </w:divBdr>
    </w:div>
    <w:div w:id="326128267">
      <w:bodyDiv w:val="1"/>
      <w:marLeft w:val="0"/>
      <w:marRight w:val="0"/>
      <w:marTop w:val="0"/>
      <w:marBottom w:val="0"/>
      <w:divBdr>
        <w:top w:val="none" w:sz="0" w:space="0" w:color="auto"/>
        <w:left w:val="none" w:sz="0" w:space="0" w:color="auto"/>
        <w:bottom w:val="none" w:sz="0" w:space="0" w:color="auto"/>
        <w:right w:val="none" w:sz="0" w:space="0" w:color="auto"/>
      </w:divBdr>
      <w:divsChild>
        <w:div w:id="940378013">
          <w:marLeft w:val="0"/>
          <w:marRight w:val="0"/>
          <w:marTop w:val="0"/>
          <w:marBottom w:val="0"/>
          <w:divBdr>
            <w:top w:val="none" w:sz="0" w:space="0" w:color="auto"/>
            <w:left w:val="none" w:sz="0" w:space="0" w:color="auto"/>
            <w:bottom w:val="none" w:sz="0" w:space="0" w:color="auto"/>
            <w:right w:val="none" w:sz="0" w:space="0" w:color="auto"/>
          </w:divBdr>
        </w:div>
        <w:div w:id="1926450986">
          <w:marLeft w:val="0"/>
          <w:marRight w:val="0"/>
          <w:marTop w:val="0"/>
          <w:marBottom w:val="0"/>
          <w:divBdr>
            <w:top w:val="none" w:sz="0" w:space="0" w:color="auto"/>
            <w:left w:val="none" w:sz="0" w:space="0" w:color="auto"/>
            <w:bottom w:val="none" w:sz="0" w:space="0" w:color="auto"/>
            <w:right w:val="none" w:sz="0" w:space="0" w:color="auto"/>
          </w:divBdr>
          <w:divsChild>
            <w:div w:id="1759716065">
              <w:marLeft w:val="0"/>
              <w:marRight w:val="0"/>
              <w:marTop w:val="0"/>
              <w:marBottom w:val="0"/>
              <w:divBdr>
                <w:top w:val="none" w:sz="0" w:space="0" w:color="auto"/>
                <w:left w:val="none" w:sz="0" w:space="0" w:color="auto"/>
                <w:bottom w:val="none" w:sz="0" w:space="0" w:color="auto"/>
                <w:right w:val="none" w:sz="0" w:space="0" w:color="auto"/>
              </w:divBdr>
              <w:divsChild>
                <w:div w:id="256405858">
                  <w:marLeft w:val="0"/>
                  <w:marRight w:val="0"/>
                  <w:marTop w:val="0"/>
                  <w:marBottom w:val="0"/>
                  <w:divBdr>
                    <w:top w:val="none" w:sz="0" w:space="0" w:color="auto"/>
                    <w:left w:val="none" w:sz="0" w:space="0" w:color="auto"/>
                    <w:bottom w:val="none" w:sz="0" w:space="0" w:color="auto"/>
                    <w:right w:val="none" w:sz="0" w:space="0" w:color="auto"/>
                  </w:divBdr>
                </w:div>
              </w:divsChild>
            </w:div>
            <w:div w:id="1679503787">
              <w:marLeft w:val="300"/>
              <w:marRight w:val="0"/>
              <w:marTop w:val="0"/>
              <w:marBottom w:val="0"/>
              <w:divBdr>
                <w:top w:val="none" w:sz="0" w:space="0" w:color="auto"/>
                <w:left w:val="none" w:sz="0" w:space="0" w:color="auto"/>
                <w:bottom w:val="none" w:sz="0" w:space="0" w:color="auto"/>
                <w:right w:val="none" w:sz="0" w:space="0" w:color="auto"/>
              </w:divBdr>
              <w:divsChild>
                <w:div w:id="8966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2882">
      <w:bodyDiv w:val="1"/>
      <w:marLeft w:val="0"/>
      <w:marRight w:val="0"/>
      <w:marTop w:val="0"/>
      <w:marBottom w:val="0"/>
      <w:divBdr>
        <w:top w:val="none" w:sz="0" w:space="0" w:color="auto"/>
        <w:left w:val="none" w:sz="0" w:space="0" w:color="auto"/>
        <w:bottom w:val="none" w:sz="0" w:space="0" w:color="auto"/>
        <w:right w:val="none" w:sz="0" w:space="0" w:color="auto"/>
      </w:divBdr>
    </w:div>
    <w:div w:id="13433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Тляубаева</dc:creator>
  <cp:keywords/>
  <dc:description/>
  <cp:lastModifiedBy>Эльвира Тляубаева</cp:lastModifiedBy>
  <cp:revision>5</cp:revision>
  <cp:lastPrinted>2011-11-17T10:13:00Z</cp:lastPrinted>
  <dcterms:created xsi:type="dcterms:W3CDTF">2011-11-17T09:28:00Z</dcterms:created>
  <dcterms:modified xsi:type="dcterms:W3CDTF">2015-01-26T14:27:00Z</dcterms:modified>
</cp:coreProperties>
</file>