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DF" w:rsidRDefault="00D927DF" w:rsidP="00D92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отовска»</w:t>
      </w:r>
    </w:p>
    <w:p w:rsidR="00D927DF" w:rsidRDefault="00D927DF" w:rsidP="00D92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27DF" w:rsidRDefault="00D927DF" w:rsidP="00D927D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927DF" w:rsidRDefault="00D927DF" w:rsidP="00D927D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927DF" w:rsidRDefault="00D927DF" w:rsidP="00D927D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927DF" w:rsidRPr="00F30539" w:rsidRDefault="00D927DF" w:rsidP="00D927DF">
      <w:pPr>
        <w:pStyle w:val="a3"/>
        <w:rPr>
          <w:rFonts w:ascii="Times New Roman" w:hAnsi="Times New Roman" w:cs="Times New Roman"/>
          <w:sz w:val="52"/>
          <w:szCs w:val="52"/>
        </w:rPr>
      </w:pPr>
      <w:r w:rsidRPr="001E6938"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1E6938">
        <w:rPr>
          <w:rFonts w:ascii="Times New Roman" w:hAnsi="Times New Roman" w:cs="Times New Roman"/>
          <w:sz w:val="56"/>
          <w:szCs w:val="56"/>
        </w:rPr>
        <w:t xml:space="preserve">        </w:t>
      </w:r>
      <w:r w:rsidRPr="00F30539">
        <w:rPr>
          <w:rFonts w:ascii="Times New Roman" w:hAnsi="Times New Roman" w:cs="Times New Roman"/>
          <w:sz w:val="52"/>
          <w:szCs w:val="52"/>
        </w:rPr>
        <w:t>Протоколы</w:t>
      </w:r>
    </w:p>
    <w:p w:rsidR="00D927DF" w:rsidRPr="00F30539" w:rsidRDefault="00F30539" w:rsidP="00D927DF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30539">
        <w:rPr>
          <w:rFonts w:ascii="Times New Roman" w:hAnsi="Times New Roman" w:cs="Times New Roman"/>
          <w:sz w:val="52"/>
          <w:szCs w:val="52"/>
        </w:rPr>
        <w:t>заседаний МО</w:t>
      </w:r>
      <w:r w:rsidR="00D927DF" w:rsidRPr="00F30539">
        <w:rPr>
          <w:rFonts w:ascii="Times New Roman" w:hAnsi="Times New Roman" w:cs="Times New Roman"/>
          <w:sz w:val="52"/>
          <w:szCs w:val="52"/>
        </w:rPr>
        <w:t xml:space="preserve"> воспитателей </w:t>
      </w:r>
    </w:p>
    <w:p w:rsidR="00D927DF" w:rsidRPr="00F30539" w:rsidRDefault="00D927DF" w:rsidP="00D927DF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30539">
        <w:rPr>
          <w:rFonts w:ascii="Times New Roman" w:hAnsi="Times New Roman" w:cs="Times New Roman"/>
          <w:sz w:val="52"/>
          <w:szCs w:val="52"/>
        </w:rPr>
        <w:t>и классных руководителей</w:t>
      </w:r>
    </w:p>
    <w:p w:rsidR="00D927DF" w:rsidRPr="00F30539" w:rsidRDefault="00BD0006" w:rsidP="00D927DF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30539">
        <w:rPr>
          <w:rFonts w:ascii="Times New Roman" w:hAnsi="Times New Roman" w:cs="Times New Roman"/>
          <w:sz w:val="52"/>
          <w:szCs w:val="52"/>
        </w:rPr>
        <w:t>н</w:t>
      </w:r>
      <w:r w:rsidR="00D927DF" w:rsidRPr="00F30539">
        <w:rPr>
          <w:rFonts w:ascii="Times New Roman" w:hAnsi="Times New Roman" w:cs="Times New Roman"/>
          <w:sz w:val="52"/>
          <w:szCs w:val="52"/>
        </w:rPr>
        <w:t>а 2012 – 2013 уч. год</w:t>
      </w:r>
    </w:p>
    <w:p w:rsidR="00D927DF" w:rsidRPr="00D927DF" w:rsidRDefault="00D927DF" w:rsidP="00D927D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927DF" w:rsidRPr="00D927DF" w:rsidRDefault="00D927DF" w:rsidP="00D927D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1E6938">
        <w:rPr>
          <w:rFonts w:ascii="Times New Roman" w:hAnsi="Times New Roman" w:cs="Times New Roman"/>
          <w:sz w:val="40"/>
          <w:szCs w:val="40"/>
        </w:rPr>
        <w:t xml:space="preserve">                            Руководитель: Родионова </w:t>
      </w:r>
      <w:r w:rsidRPr="00D927DF">
        <w:rPr>
          <w:rFonts w:ascii="Times New Roman" w:hAnsi="Times New Roman" w:cs="Times New Roman"/>
          <w:sz w:val="40"/>
          <w:szCs w:val="40"/>
        </w:rPr>
        <w:t>М.В.</w:t>
      </w:r>
    </w:p>
    <w:p w:rsidR="001E6938" w:rsidRDefault="001E6938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E6938" w:rsidRDefault="001E6938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E6938" w:rsidRDefault="001E6938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E6938" w:rsidRDefault="001E6938" w:rsidP="00D927D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E6938" w:rsidRPr="001E6938" w:rsidRDefault="001E6938" w:rsidP="001E6938">
      <w:pPr>
        <w:pStyle w:val="a3"/>
        <w:ind w:left="-851"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D927DF" w:rsidRPr="00D927DF" w:rsidRDefault="00D927DF" w:rsidP="00D927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lastRenderedPageBreak/>
        <w:t>Протокол №4</w:t>
      </w:r>
    </w:p>
    <w:p w:rsidR="00D927DF" w:rsidRPr="00D927DF" w:rsidRDefault="00D927DF" w:rsidP="00D927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</w:t>
      </w:r>
      <w:r>
        <w:rPr>
          <w:rFonts w:ascii="Times New Roman" w:hAnsi="Times New Roman" w:cs="Times New Roman"/>
          <w:b/>
          <w:sz w:val="28"/>
          <w:szCs w:val="28"/>
        </w:rPr>
        <w:t>й и классных руководителей от 30.08.2012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Pr="007843A0" w:rsidRDefault="001E6938" w:rsidP="001E6938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7DF" w:rsidRPr="007843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27DF" w:rsidRPr="00D927DF" w:rsidRDefault="001E6938" w:rsidP="001E6938">
      <w:pPr>
        <w:pStyle w:val="a3"/>
        <w:ind w:hanging="1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D927DF" w:rsidRPr="00D927DF">
        <w:rPr>
          <w:rFonts w:ascii="Times New Roman" w:hAnsi="Times New Roman" w:cs="Times New Roman"/>
          <w:sz w:val="28"/>
          <w:szCs w:val="28"/>
        </w:rPr>
        <w:t xml:space="preserve">Григорьева Н.Н., Родионова М.В., Каменева В.Г., Казакова Л.А., </w:t>
      </w:r>
      <w:r w:rsidR="00D927DF">
        <w:rPr>
          <w:rFonts w:ascii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7DF">
        <w:rPr>
          <w:rFonts w:ascii="Times New Roman" w:hAnsi="Times New Roman" w:cs="Times New Roman"/>
          <w:sz w:val="28"/>
          <w:szCs w:val="28"/>
        </w:rPr>
        <w:t xml:space="preserve">И.А., Кузнецова М.И., </w:t>
      </w:r>
      <w:r w:rsidR="00D927DF" w:rsidRPr="00D927DF">
        <w:rPr>
          <w:rFonts w:ascii="Times New Roman" w:hAnsi="Times New Roman" w:cs="Times New Roman"/>
          <w:sz w:val="28"/>
          <w:szCs w:val="28"/>
        </w:rPr>
        <w:t>Кузнецова Г.Н.,</w:t>
      </w:r>
      <w:r w:rsidR="00D927DF">
        <w:rPr>
          <w:rFonts w:ascii="Times New Roman" w:hAnsi="Times New Roman" w:cs="Times New Roman"/>
          <w:sz w:val="28"/>
          <w:szCs w:val="28"/>
        </w:rPr>
        <w:t xml:space="preserve"> Коньшина А.М., </w:t>
      </w:r>
      <w:r w:rsidR="00D927DF" w:rsidRPr="00D927DF">
        <w:rPr>
          <w:rFonts w:ascii="Times New Roman" w:hAnsi="Times New Roman" w:cs="Times New Roman"/>
          <w:sz w:val="28"/>
          <w:szCs w:val="28"/>
        </w:rPr>
        <w:t>Порошина И.В., Бугаева Н.Ю., Сокольская Е.В.,</w:t>
      </w:r>
      <w:r w:rsidR="007843A0">
        <w:rPr>
          <w:rFonts w:ascii="Times New Roman" w:hAnsi="Times New Roman" w:cs="Times New Roman"/>
          <w:sz w:val="28"/>
          <w:szCs w:val="28"/>
        </w:rPr>
        <w:t xml:space="preserve"> </w:t>
      </w:r>
      <w:r w:rsidR="00D927DF" w:rsidRPr="00D927DF">
        <w:rPr>
          <w:rFonts w:ascii="Times New Roman" w:hAnsi="Times New Roman" w:cs="Times New Roman"/>
          <w:sz w:val="28"/>
          <w:szCs w:val="28"/>
        </w:rPr>
        <w:t xml:space="preserve"> Дутова Т.С., </w:t>
      </w:r>
      <w:r w:rsidR="00D927DF">
        <w:rPr>
          <w:rFonts w:ascii="Times New Roman" w:hAnsi="Times New Roman" w:cs="Times New Roman"/>
          <w:sz w:val="28"/>
          <w:szCs w:val="28"/>
        </w:rPr>
        <w:t>Николаева О.с., Новикова С.Н., Казимирова Т.А., Ярцева П.А.,</w:t>
      </w:r>
      <w:r w:rsidR="007843A0">
        <w:rPr>
          <w:rFonts w:ascii="Times New Roman" w:hAnsi="Times New Roman" w:cs="Times New Roman"/>
          <w:sz w:val="28"/>
          <w:szCs w:val="28"/>
        </w:rPr>
        <w:t xml:space="preserve"> </w:t>
      </w:r>
      <w:r w:rsidR="00D927DF" w:rsidRPr="00D927DF">
        <w:rPr>
          <w:rFonts w:ascii="Times New Roman" w:hAnsi="Times New Roman" w:cs="Times New Roman"/>
          <w:sz w:val="28"/>
          <w:szCs w:val="28"/>
        </w:rPr>
        <w:t xml:space="preserve">Ширазян А.Р. </w:t>
      </w:r>
      <w:proofErr w:type="gramEnd"/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 w:rsidRPr="00D927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 – педагогическое обеспечение воспитательного процесса</w:t>
      </w:r>
      <w:r w:rsidRPr="00D927DF">
        <w:rPr>
          <w:rFonts w:ascii="Times New Roman" w:hAnsi="Times New Roman" w:cs="Times New Roman"/>
          <w:sz w:val="28"/>
          <w:szCs w:val="28"/>
        </w:rPr>
        <w:t>.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DF" w:rsidRPr="007843A0" w:rsidRDefault="00D927DF" w:rsidP="00D927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927DF" w:rsidRPr="007843A0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Default="00D927DF" w:rsidP="007843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Утверждение плана работы </w:t>
      </w:r>
      <w:proofErr w:type="gramStart"/>
      <w:r w:rsidRPr="00D927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  <w:r w:rsidR="007843A0">
        <w:rPr>
          <w:rFonts w:ascii="Times New Roman" w:hAnsi="Times New Roman" w:cs="Times New Roman"/>
          <w:sz w:val="28"/>
          <w:szCs w:val="28"/>
        </w:rPr>
        <w:t>/о на 2012 -2013</w:t>
      </w:r>
      <w:r w:rsidRPr="00D927DF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7843A0" w:rsidRPr="00D927DF" w:rsidRDefault="007843A0" w:rsidP="00784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Default="007843A0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 xml:space="preserve">-председатель </w:t>
      </w:r>
      <w:proofErr w:type="gramStart"/>
      <w:r w:rsidRPr="007843A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7843A0">
        <w:rPr>
          <w:rFonts w:ascii="Times New Roman" w:hAnsi="Times New Roman" w:cs="Times New Roman"/>
          <w:sz w:val="28"/>
          <w:szCs w:val="28"/>
          <w:u w:val="single"/>
        </w:rPr>
        <w:t xml:space="preserve"> /о</w:t>
      </w:r>
    </w:p>
    <w:p w:rsidR="007843A0" w:rsidRPr="007843A0" w:rsidRDefault="007843A0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27DF" w:rsidRDefault="007843A0" w:rsidP="007843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аспекты психологического развития личности воспитанника: возрастная переоценка</w:t>
      </w:r>
      <w:r w:rsidR="00D927DF" w:rsidRPr="00D927DF">
        <w:rPr>
          <w:rFonts w:ascii="Times New Roman" w:hAnsi="Times New Roman" w:cs="Times New Roman"/>
          <w:sz w:val="28"/>
          <w:szCs w:val="28"/>
        </w:rPr>
        <w:t>.</w:t>
      </w:r>
    </w:p>
    <w:p w:rsidR="007843A0" w:rsidRPr="00D927DF" w:rsidRDefault="007843A0" w:rsidP="00784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Pr="007843A0" w:rsidRDefault="007843A0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27DF" w:rsidRPr="007843A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>психолог</w:t>
      </w:r>
    </w:p>
    <w:p w:rsidR="007843A0" w:rsidRPr="00D927DF" w:rsidRDefault="007843A0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3A0" w:rsidRDefault="007843A0" w:rsidP="007843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sz w:val="28"/>
          <w:szCs w:val="28"/>
        </w:rPr>
        <w:t>Требования к планированию и анализу воспитательной работы в группе.</w:t>
      </w:r>
    </w:p>
    <w:p w:rsidR="007843A0" w:rsidRDefault="007843A0" w:rsidP="00784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3A0" w:rsidRDefault="007843A0" w:rsidP="007843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 xml:space="preserve">- зам. </w:t>
      </w:r>
      <w:r>
        <w:rPr>
          <w:rFonts w:ascii="Times New Roman" w:hAnsi="Times New Roman" w:cs="Times New Roman"/>
          <w:sz w:val="28"/>
          <w:szCs w:val="28"/>
          <w:u w:val="single"/>
        </w:rPr>
        <w:t>директора</w:t>
      </w:r>
    </w:p>
    <w:p w:rsidR="007843A0" w:rsidRDefault="007843A0" w:rsidP="007843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43A0" w:rsidRPr="007843A0" w:rsidRDefault="007843A0" w:rsidP="007843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sz w:val="28"/>
          <w:szCs w:val="28"/>
        </w:rPr>
        <w:t>Технология составления плана воспитательной работы с классом.</w:t>
      </w:r>
    </w:p>
    <w:p w:rsidR="007843A0" w:rsidRDefault="007843A0" w:rsidP="00784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sz w:val="28"/>
          <w:szCs w:val="28"/>
        </w:rPr>
        <w:t>Методические рекомендации классным руководителям.</w:t>
      </w:r>
    </w:p>
    <w:p w:rsidR="007843A0" w:rsidRPr="007843A0" w:rsidRDefault="007843A0" w:rsidP="00784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43A0" w:rsidRDefault="007843A0" w:rsidP="007843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 xml:space="preserve">- зам. </w:t>
      </w:r>
      <w:r>
        <w:rPr>
          <w:rFonts w:ascii="Times New Roman" w:hAnsi="Times New Roman" w:cs="Times New Roman"/>
          <w:sz w:val="28"/>
          <w:szCs w:val="28"/>
          <w:u w:val="single"/>
        </w:rPr>
        <w:t>директора</w:t>
      </w:r>
    </w:p>
    <w:p w:rsidR="007843A0" w:rsidRDefault="007843A0" w:rsidP="007843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27DF" w:rsidRDefault="00D927DF" w:rsidP="007843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>Собеседование с воспитателями по организации самообразования.</w:t>
      </w:r>
    </w:p>
    <w:p w:rsidR="007843A0" w:rsidRPr="00D927DF" w:rsidRDefault="007843A0" w:rsidP="007843A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Pr="007843A0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3A0">
        <w:rPr>
          <w:rFonts w:ascii="Times New Roman" w:hAnsi="Times New Roman" w:cs="Times New Roman"/>
          <w:sz w:val="28"/>
          <w:szCs w:val="28"/>
        </w:rPr>
        <w:t xml:space="preserve">     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 xml:space="preserve">- зам. </w:t>
      </w:r>
      <w:r w:rsidR="007843A0" w:rsidRPr="007843A0">
        <w:rPr>
          <w:rFonts w:ascii="Times New Roman" w:hAnsi="Times New Roman" w:cs="Times New Roman"/>
          <w:sz w:val="28"/>
          <w:szCs w:val="28"/>
          <w:u w:val="single"/>
        </w:rPr>
        <w:t>директора</w:t>
      </w:r>
    </w:p>
    <w:p w:rsidR="00D927DF" w:rsidRPr="007843A0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sz w:val="28"/>
          <w:szCs w:val="28"/>
        </w:rPr>
        <w:t xml:space="preserve">     </w:t>
      </w:r>
      <w:r w:rsidR="007843A0" w:rsidRPr="007843A0">
        <w:rPr>
          <w:rFonts w:ascii="Times New Roman" w:hAnsi="Times New Roman" w:cs="Times New Roman"/>
          <w:sz w:val="28"/>
          <w:szCs w:val="28"/>
        </w:rPr>
        <w:t xml:space="preserve"> </w:t>
      </w:r>
      <w:r w:rsidRPr="007843A0"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     По первому вопросу заслушали председателя </w:t>
      </w:r>
      <w:proofErr w:type="gramStart"/>
      <w:r w:rsidRPr="00D927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27DF">
        <w:rPr>
          <w:rFonts w:ascii="Times New Roman" w:hAnsi="Times New Roman" w:cs="Times New Roman"/>
          <w:sz w:val="28"/>
          <w:szCs w:val="28"/>
        </w:rPr>
        <w:t xml:space="preserve"> /о Родионову М. В. Она познакомила присутствующих с планом работы м /о воспитателей и </w:t>
      </w:r>
      <w:r w:rsidR="007843A0">
        <w:rPr>
          <w:rFonts w:ascii="Times New Roman" w:hAnsi="Times New Roman" w:cs="Times New Roman"/>
          <w:sz w:val="28"/>
          <w:szCs w:val="28"/>
        </w:rPr>
        <w:t>классных руководителей на 2012 – 2013</w:t>
      </w:r>
      <w:r w:rsidRPr="00D927DF">
        <w:rPr>
          <w:rFonts w:ascii="Times New Roman" w:hAnsi="Times New Roman" w:cs="Times New Roman"/>
          <w:sz w:val="28"/>
          <w:szCs w:val="28"/>
        </w:rPr>
        <w:t xml:space="preserve"> уч. год, который был составлен  на основе анализа  воспитате</w:t>
      </w:r>
      <w:r w:rsidR="007843A0">
        <w:rPr>
          <w:rFonts w:ascii="Times New Roman" w:hAnsi="Times New Roman" w:cs="Times New Roman"/>
          <w:sz w:val="28"/>
          <w:szCs w:val="28"/>
        </w:rPr>
        <w:t>льной работы, проведенной в 2011 – 2012</w:t>
      </w:r>
      <w:r w:rsidRPr="00D927DF">
        <w:rPr>
          <w:rFonts w:ascii="Times New Roman" w:hAnsi="Times New Roman" w:cs="Times New Roman"/>
          <w:sz w:val="28"/>
          <w:szCs w:val="28"/>
        </w:rPr>
        <w:t xml:space="preserve"> уч. году.</w:t>
      </w:r>
    </w:p>
    <w:p w:rsidR="007843A0" w:rsidRDefault="007843A0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938" w:rsidRPr="00D927DF" w:rsidRDefault="001E6938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DF" w:rsidRPr="00D927DF" w:rsidRDefault="00F30539" w:rsidP="00D927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1.Решили</w:t>
      </w:r>
      <w:r w:rsidR="00D927DF" w:rsidRPr="00D927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927DF" w:rsidRPr="00D927DF" w:rsidRDefault="00D927DF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Утвердить план работы  </w:t>
      </w:r>
      <w:proofErr w:type="gramStart"/>
      <w:r w:rsidRPr="00D927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27DF">
        <w:rPr>
          <w:rFonts w:ascii="Times New Roman" w:hAnsi="Times New Roman" w:cs="Times New Roman"/>
          <w:sz w:val="28"/>
          <w:szCs w:val="28"/>
        </w:rPr>
        <w:t xml:space="preserve">  /о воспитателей </w:t>
      </w:r>
      <w:r w:rsidR="007843A0">
        <w:rPr>
          <w:rFonts w:ascii="Times New Roman" w:hAnsi="Times New Roman" w:cs="Times New Roman"/>
          <w:sz w:val="28"/>
          <w:szCs w:val="28"/>
        </w:rPr>
        <w:t>и классных руководителей на 2012 – 2013</w:t>
      </w:r>
      <w:r w:rsidRPr="00D927DF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552B2D" w:rsidRDefault="00552B2D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B2D" w:rsidRDefault="00552B2D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2B2D">
        <w:rPr>
          <w:rFonts w:ascii="Times New Roman" w:hAnsi="Times New Roman" w:cs="Times New Roman"/>
          <w:sz w:val="28"/>
          <w:szCs w:val="28"/>
        </w:rPr>
        <w:t>По второму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психолог школы П.А.Ярцева. Она напомнила присутствующим о том, что ребенок как личность будет эффективно развиваться лишь при условии учета его возрастных </w:t>
      </w:r>
      <w:r w:rsidR="003C22E1">
        <w:rPr>
          <w:rFonts w:ascii="Times New Roman" w:hAnsi="Times New Roman" w:cs="Times New Roman"/>
          <w:sz w:val="28"/>
          <w:szCs w:val="28"/>
        </w:rPr>
        <w:t xml:space="preserve">и индивидуальных особенностей. </w:t>
      </w:r>
    </w:p>
    <w:p w:rsidR="003C22E1" w:rsidRDefault="003C22E1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Младший школьный возраст связан с обучением детей в начальных классах. Основной вид деятельности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- игра, который постепенно смещается в сторону ведущей учебной деятельности. </w:t>
      </w:r>
    </w:p>
    <w:p w:rsidR="003C22E1" w:rsidRDefault="003C22E1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Существенной особенностью младших школьников является усиленный рост мускулатуры, значительный прирост мышечной силы. Этим обуславливается большая подвижность младших школьников. Поэтому важно практиковать различные виды учебной работы во время занятий, проводить физкультпаузы.</w:t>
      </w:r>
    </w:p>
    <w:p w:rsidR="003C22E1" w:rsidRDefault="00547F25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ребенок становится учеником, кардинально меняется его социальный статус, что приводит к достаточно значительным изменениям в его поведении и психике. По мнению Л.И.Божович, кризис 7 лет – это период рождения социального «Я» ребенка. Изменение самосознания приводит к переоценке ценностей. </w:t>
      </w:r>
    </w:p>
    <w:p w:rsidR="00547F25" w:rsidRDefault="00547F25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воспитание младших школьников большое влияние оказывает личность учителя, влияние родителей и взрослых; многое в воспитании зависит от их чуткости, внимания, умения стимулировать и организовывать деятельность ребят.   Например, оценка успеваемости в начале 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по существу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является оценкой личности в целом и определяет социальный статус ребенка. </w:t>
      </w:r>
    </w:p>
    <w:p w:rsidR="00D74012" w:rsidRDefault="00D74012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Средний школьный (подростковый) возраст называют обычно переходным, т.к. в этот период происходит переход от детства к юности. Центральным новообразованием личности в подростковом возрасте является «чувство» взрослости и на этой основе происходит возникновение нового уровня самосознания. Если дошкольник играет во взрослого, младший школьник подражает ему, то подросток ставит себя в ситуацию взрослого, стремится к самостоятельности.</w:t>
      </w:r>
      <w:r w:rsidR="00B94310">
        <w:rPr>
          <w:rFonts w:ascii="Times New Roman" w:hAnsi="Times New Roman" w:cs="Times New Roman"/>
          <w:sz w:val="28"/>
          <w:szCs w:val="28"/>
        </w:rPr>
        <w:t xml:space="preserve"> Подростков отличает высокий коллективизм, </w:t>
      </w:r>
      <w:r w:rsidR="00FF7E5F">
        <w:rPr>
          <w:rFonts w:ascii="Times New Roman" w:hAnsi="Times New Roman" w:cs="Times New Roman"/>
          <w:sz w:val="28"/>
          <w:szCs w:val="28"/>
        </w:rPr>
        <w:t>их привлекают общие интересы, совместная деятельность. Они высоко дорожат мнением сверстников и остро реагируют на свое положение в коллективе. Существенной возрастной чертой является стремление к утверждению своего достоинства и престижа среди товарищей.</w:t>
      </w:r>
      <w:r w:rsidR="00A72D0A">
        <w:rPr>
          <w:rFonts w:ascii="Times New Roman" w:hAnsi="Times New Roman" w:cs="Times New Roman"/>
          <w:sz w:val="28"/>
          <w:szCs w:val="28"/>
        </w:rPr>
        <w:t xml:space="preserve"> Чаще всего придерживается мнения своих </w:t>
      </w:r>
      <w:proofErr w:type="gramStart"/>
      <w:r w:rsidR="00A72D0A">
        <w:rPr>
          <w:rFonts w:ascii="Times New Roman" w:hAnsi="Times New Roman" w:cs="Times New Roman"/>
          <w:sz w:val="28"/>
          <w:szCs w:val="28"/>
        </w:rPr>
        <w:t>товарищей</w:t>
      </w:r>
      <w:proofErr w:type="gramEnd"/>
      <w:r w:rsidR="00A72D0A">
        <w:rPr>
          <w:rFonts w:ascii="Times New Roman" w:hAnsi="Times New Roman" w:cs="Times New Roman"/>
          <w:sz w:val="28"/>
          <w:szCs w:val="28"/>
        </w:rPr>
        <w:t xml:space="preserve"> а не педагогов.</w:t>
      </w:r>
    </w:p>
    <w:p w:rsidR="00A72D0A" w:rsidRDefault="00A72D0A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Старший школьный возраст – это период ранней юности, характеризующийся наступлением физической и психической зрелости. Старшеклассник вступает в новую ситуацию развития: в завершающий этап первичной социализации. Главная задача этого возраста – выбор профессии. У старшеклассника формируются определенные познавательные и профессиональные интересы, способность строить жизненные планы и вырабатывать нравственные идеалы. Еще одно важнейшее приобретение ранней юности </w:t>
      </w:r>
      <w:r w:rsidR="004E0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C6">
        <w:rPr>
          <w:rFonts w:ascii="Times New Roman" w:hAnsi="Times New Roman" w:cs="Times New Roman"/>
          <w:sz w:val="28"/>
          <w:szCs w:val="28"/>
        </w:rPr>
        <w:t>открытие своего внутреннего мира. Юношеский возра</w:t>
      </w:r>
      <w:proofErr w:type="gramStart"/>
      <w:r w:rsidR="004E0BC6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="004E0BC6">
        <w:rPr>
          <w:rFonts w:ascii="Times New Roman" w:hAnsi="Times New Roman" w:cs="Times New Roman"/>
          <w:sz w:val="28"/>
          <w:szCs w:val="28"/>
        </w:rPr>
        <w:t>оится вокруг кризиса личной идентификации. Если юноша оценивает себя, главным образом. По своим предметным достижениям, ядро его личности и самосознания больше зависит от профессионального самоопределения, то для девочки важнее межличностные отношения. Одно из важнейших новообразований данного возраста – чувство любви.</w:t>
      </w:r>
    </w:p>
    <w:p w:rsidR="004E0BC6" w:rsidRDefault="004E0BC6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Юношеский возраст – переходный период к самостоятельной взрослой жизни, время становления социальной зрелости человека, интенсивного развития интеллектуальных и творческих 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благоприятных условиях), формирования мировоззрения, убеждений. Нравственных принципов и критериев.</w:t>
      </w:r>
      <w:r w:rsidR="005A04AD">
        <w:rPr>
          <w:rFonts w:ascii="Times New Roman" w:hAnsi="Times New Roman" w:cs="Times New Roman"/>
          <w:sz w:val="28"/>
          <w:szCs w:val="28"/>
        </w:rPr>
        <w:t xml:space="preserve"> Кризис юности связан с разрушением декоративных моделей счастья. Понимание мира становится более реалистичным, а во многих случаях </w:t>
      </w:r>
      <w:proofErr w:type="gramStart"/>
      <w:r w:rsidR="005A04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A04AD">
        <w:rPr>
          <w:rFonts w:ascii="Times New Roman" w:hAnsi="Times New Roman" w:cs="Times New Roman"/>
          <w:sz w:val="28"/>
          <w:szCs w:val="28"/>
        </w:rPr>
        <w:t xml:space="preserve"> – житейски приземленным, прагматичным. Жизненные силы мобилизуются на новые свершения – как правило, на те, что реальны, полезны и достижимы.</w:t>
      </w:r>
    </w:p>
    <w:p w:rsidR="005A04AD" w:rsidRDefault="005A04AD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4AD" w:rsidRPr="00D927DF" w:rsidRDefault="005A04AD" w:rsidP="005A04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30539">
        <w:rPr>
          <w:rFonts w:ascii="Times New Roman" w:hAnsi="Times New Roman" w:cs="Times New Roman"/>
          <w:sz w:val="28"/>
          <w:szCs w:val="28"/>
          <w:u w:val="single"/>
        </w:rPr>
        <w:t>.Решили</w:t>
      </w:r>
      <w:r w:rsidRPr="00D927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04AD" w:rsidRDefault="005A04AD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и классным руководителям учитывать возрастные особенности развития личности при организации воспитательной работы в группах. </w:t>
      </w:r>
    </w:p>
    <w:p w:rsidR="005A04AD" w:rsidRDefault="005A04AD" w:rsidP="00D92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3A3" w:rsidRPr="00F303A3" w:rsidRDefault="00DE6082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зам. директора по ВР </w:t>
      </w:r>
      <w:r w:rsidR="00F303A3">
        <w:rPr>
          <w:rFonts w:ascii="Times New Roman" w:hAnsi="Times New Roman" w:cs="Times New Roman"/>
          <w:sz w:val="28"/>
          <w:szCs w:val="28"/>
        </w:rPr>
        <w:t>Григорьеву Н.Н</w:t>
      </w:r>
      <w:r w:rsidR="00F303A3" w:rsidRPr="00F303A3">
        <w:rPr>
          <w:rFonts w:ascii="Times New Roman" w:hAnsi="Times New Roman" w:cs="Times New Roman"/>
          <w:sz w:val="28"/>
          <w:szCs w:val="28"/>
        </w:rPr>
        <w:t>.. В своем выступлении она</w:t>
      </w:r>
      <w:r w:rsidR="00F303A3">
        <w:rPr>
          <w:rFonts w:ascii="Times New Roman" w:hAnsi="Times New Roman" w:cs="Times New Roman"/>
          <w:sz w:val="28"/>
          <w:szCs w:val="28"/>
        </w:rPr>
        <w:t xml:space="preserve"> напомнила педагогам</w:t>
      </w:r>
      <w:r w:rsidR="00F303A3" w:rsidRPr="00F303A3">
        <w:rPr>
          <w:rFonts w:ascii="Times New Roman" w:hAnsi="Times New Roman" w:cs="Times New Roman"/>
          <w:sz w:val="28"/>
          <w:szCs w:val="28"/>
        </w:rPr>
        <w:t>, что на сегодняшний день наиболее оправданным является такой подход к организации воспитательной работы, при котором вся совокупность воспитательных средств направлена на выработку у каждого конкретного воспитанника своего варианта жизни, достойного его как человека современного общества.</w:t>
      </w:r>
      <w:proofErr w:type="gramEnd"/>
      <w:r w:rsidR="00F303A3" w:rsidRPr="00F303A3">
        <w:rPr>
          <w:rFonts w:ascii="Times New Roman" w:hAnsi="Times New Roman" w:cs="Times New Roman"/>
          <w:sz w:val="28"/>
          <w:szCs w:val="28"/>
        </w:rPr>
        <w:t xml:space="preserve"> Речь идет о личности, способной на управление своим поведением с опорой на существующие стандарты, нормы и законы общества. Ориентируясь на положение Л.С. Выготского о том, что ребенок усваивает только тот опыт, который был им воспринят в процессе социализации можно </w:t>
      </w:r>
      <w:proofErr w:type="gramStart"/>
      <w:r w:rsidR="00F303A3" w:rsidRPr="00F303A3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="00F303A3" w:rsidRPr="00F303A3">
        <w:rPr>
          <w:rFonts w:ascii="Times New Roman" w:hAnsi="Times New Roman" w:cs="Times New Roman"/>
          <w:sz w:val="28"/>
          <w:szCs w:val="28"/>
        </w:rPr>
        <w:t xml:space="preserve">  два аспекта:</w:t>
      </w:r>
    </w:p>
    <w:p w:rsidR="00F303A3" w:rsidRPr="00F303A3" w:rsidRDefault="00F303A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303A3">
        <w:rPr>
          <w:rFonts w:ascii="Times New Roman" w:hAnsi="Times New Roman" w:cs="Times New Roman"/>
          <w:sz w:val="28"/>
          <w:szCs w:val="28"/>
        </w:rPr>
        <w:t>- усвоение ребенком социального опыта, форм, моделей поведения;</w:t>
      </w:r>
    </w:p>
    <w:p w:rsidR="00F303A3" w:rsidRPr="00F303A3" w:rsidRDefault="00F303A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303A3">
        <w:rPr>
          <w:rFonts w:ascii="Times New Roman" w:hAnsi="Times New Roman" w:cs="Times New Roman"/>
          <w:sz w:val="28"/>
          <w:szCs w:val="28"/>
        </w:rPr>
        <w:t xml:space="preserve"> - воспроизведение системы социальных связей, форм, моделей поведения  в активной деятельности ребенка  в социальной среде.</w:t>
      </w:r>
    </w:p>
    <w:p w:rsidR="005A04AD" w:rsidRDefault="00F303A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303A3">
        <w:rPr>
          <w:rFonts w:ascii="Times New Roman" w:hAnsi="Times New Roman" w:cs="Times New Roman"/>
          <w:sz w:val="28"/>
          <w:szCs w:val="28"/>
        </w:rPr>
        <w:t xml:space="preserve">     Наши воспитанники развиваются в условиях деформированного процесса социализации и имеют ряд факторов, которые отрицательно сказываются на усвоении детьми социального опыта. Но исследования показывают, что при условии правильно организованной воспитательной работы можно избежать появления многих отрицательных наслоений в личности ребенка.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03A3">
        <w:rPr>
          <w:rFonts w:ascii="Times New Roman" w:hAnsi="Times New Roman" w:cs="Times New Roman"/>
          <w:sz w:val="28"/>
          <w:szCs w:val="28"/>
        </w:rPr>
        <w:t>ланируя воспитательный процесс, педагог во главу угла должен ставить личность ребенка с его недостатками и возможностями; различные отрицательные черты характера включаются в планируемую воспитательную работу в качестве направлений коррекционного воздействия.</w:t>
      </w:r>
    </w:p>
    <w:p w:rsidR="00C80E5D" w:rsidRDefault="00C80E5D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того чтобы воспитание соответствовало истинному смыслу этого понятия, организуемая деятельность должна быть совместной, а участники – партнерами по достижению результата. Но при этом педагог кроме непосредственного результата действий, должен учитывать и воспитательный результат, т.е. отношение детей к этой деятельности.</w:t>
      </w:r>
    </w:p>
    <w:p w:rsidR="00C80E5D" w:rsidRDefault="00C80E5D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80E5D" w:rsidRPr="00EC16C8" w:rsidRDefault="00C80E5D" w:rsidP="00C80E5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20648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C80E5D" w:rsidRDefault="00C80E5D" w:rsidP="00C80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48A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80E5D" w:rsidRDefault="00C80E5D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80E5D" w:rsidRDefault="00C80E5D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выступила зам. директора по ВР Григорьев Н.Н.. В своем выступлении она познакомила присутствующих с </w:t>
      </w:r>
      <w:r w:rsidR="00F27093">
        <w:rPr>
          <w:rFonts w:ascii="Times New Roman" w:hAnsi="Times New Roman" w:cs="Times New Roman"/>
          <w:sz w:val="28"/>
          <w:szCs w:val="28"/>
        </w:rPr>
        <w:t xml:space="preserve">пошаговой </w:t>
      </w:r>
      <w:r>
        <w:rPr>
          <w:rFonts w:ascii="Times New Roman" w:hAnsi="Times New Roman" w:cs="Times New Roman"/>
          <w:sz w:val="28"/>
          <w:szCs w:val="28"/>
        </w:rPr>
        <w:t>технологией составления плана</w:t>
      </w:r>
      <w:r w:rsidR="00F27093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27093">
        <w:rPr>
          <w:rFonts w:ascii="Times New Roman" w:hAnsi="Times New Roman" w:cs="Times New Roman"/>
          <w:sz w:val="28"/>
          <w:szCs w:val="28"/>
        </w:rPr>
        <w:t xml:space="preserve"> с классом:</w:t>
      </w:r>
    </w:p>
    <w:p w:rsid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27093">
        <w:rPr>
          <w:rFonts w:ascii="Times New Roman" w:hAnsi="Times New Roman" w:cs="Times New Roman"/>
          <w:sz w:val="28"/>
          <w:szCs w:val="28"/>
          <w:u w:val="single"/>
        </w:rPr>
        <w:t>Шаг 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>– определение специфики класса, обоснование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работы.</w:t>
      </w:r>
    </w:p>
    <w:p w:rsidR="00F27093" w:rsidRP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27093">
        <w:rPr>
          <w:rFonts w:ascii="Times New Roman" w:hAnsi="Times New Roman" w:cs="Times New Roman"/>
          <w:sz w:val="28"/>
          <w:szCs w:val="28"/>
          <w:u w:val="single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– анализ неудач в воспитательной работе с классом в прошлом году.</w:t>
      </w:r>
    </w:p>
    <w:p w:rsid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3</w:t>
      </w:r>
      <w:r w:rsidRPr="00F27093">
        <w:rPr>
          <w:rFonts w:ascii="Times New Roman" w:hAnsi="Times New Roman" w:cs="Times New Roman"/>
          <w:sz w:val="28"/>
          <w:szCs w:val="28"/>
        </w:rPr>
        <w:t>. – определение ожидаемых проблем воспитательной работы с классом в текущем году.</w:t>
      </w:r>
    </w:p>
    <w:p w:rsidR="00F27093" w:rsidRP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4</w:t>
      </w:r>
      <w:r w:rsidRPr="00F27093">
        <w:rPr>
          <w:rFonts w:ascii="Times New Roman" w:hAnsi="Times New Roman" w:cs="Times New Roman"/>
          <w:sz w:val="28"/>
          <w:szCs w:val="28"/>
        </w:rPr>
        <w:t xml:space="preserve">. – обоснование </w:t>
      </w:r>
      <w:r>
        <w:rPr>
          <w:rFonts w:ascii="Times New Roman" w:hAnsi="Times New Roman" w:cs="Times New Roman"/>
          <w:sz w:val="28"/>
          <w:szCs w:val="28"/>
        </w:rPr>
        <w:t>средств, форм</w:t>
      </w:r>
      <w:r w:rsidRPr="00F27093">
        <w:rPr>
          <w:rFonts w:ascii="Times New Roman" w:hAnsi="Times New Roman" w:cs="Times New Roman"/>
          <w:sz w:val="28"/>
          <w:szCs w:val="28"/>
        </w:rPr>
        <w:t xml:space="preserve"> и способов воспитательной работы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>классом.</w:t>
      </w:r>
    </w:p>
    <w:p w:rsid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5</w:t>
      </w:r>
      <w:r w:rsidRPr="00F2709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>– учет и анализ индивидуальных особенностей детей.</w:t>
      </w:r>
    </w:p>
    <w:p w:rsidR="00F27093" w:rsidRP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6</w:t>
      </w:r>
      <w:r w:rsidRPr="00F27093">
        <w:rPr>
          <w:rFonts w:ascii="Times New Roman" w:hAnsi="Times New Roman" w:cs="Times New Roman"/>
          <w:sz w:val="28"/>
          <w:szCs w:val="28"/>
        </w:rPr>
        <w:t>. – определение специфики работы с родителями.</w:t>
      </w:r>
    </w:p>
    <w:p w:rsidR="00F27093" w:rsidRP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7</w:t>
      </w:r>
      <w:r w:rsidRPr="00F27093">
        <w:rPr>
          <w:rFonts w:ascii="Times New Roman" w:hAnsi="Times New Roman" w:cs="Times New Roman"/>
          <w:sz w:val="28"/>
          <w:szCs w:val="28"/>
        </w:rPr>
        <w:t>. – определение критериев и способов оценки реализации целей и задач воспитательной работы.</w:t>
      </w:r>
    </w:p>
    <w:p w:rsid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(прилагается)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093" w:rsidRPr="00EC16C8" w:rsidRDefault="00F27093" w:rsidP="00687BE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F30539"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2064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7093" w:rsidRDefault="00F27093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данную технологию </w:t>
      </w:r>
      <w:r w:rsidR="00687BE8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7BE8">
        <w:rPr>
          <w:rFonts w:ascii="Times New Roman" w:hAnsi="Times New Roman" w:cs="Times New Roman"/>
          <w:sz w:val="28"/>
          <w:szCs w:val="28"/>
        </w:rPr>
        <w:t>ри составлении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с классом</w:t>
      </w:r>
      <w:r w:rsidRPr="0020648A">
        <w:rPr>
          <w:rFonts w:ascii="Times New Roman" w:hAnsi="Times New Roman" w:cs="Times New Roman"/>
          <w:sz w:val="28"/>
          <w:szCs w:val="28"/>
        </w:rPr>
        <w:t>.</w:t>
      </w:r>
    </w:p>
    <w:p w:rsidR="00F27093" w:rsidRDefault="00F27093" w:rsidP="00F303A3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Pr="00687BE8" w:rsidRDefault="00687BE8" w:rsidP="00687BE8">
      <w:pPr>
        <w:pStyle w:val="a3"/>
        <w:ind w:left="42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7BE8">
        <w:rPr>
          <w:rFonts w:ascii="Times New Roman" w:hAnsi="Times New Roman" w:cs="Times New Roman"/>
          <w:sz w:val="28"/>
          <w:szCs w:val="28"/>
        </w:rPr>
        <w:t>Собеседование с воспитателями по организации самообразования провели зам. директора по воспитательной работе Григорьева Н.Н. и психолог школы</w:t>
      </w:r>
      <w:r>
        <w:rPr>
          <w:rFonts w:ascii="Times New Roman" w:hAnsi="Times New Roman" w:cs="Times New Roman"/>
          <w:sz w:val="28"/>
          <w:szCs w:val="28"/>
        </w:rPr>
        <w:t xml:space="preserve"> Ярцева П.А.</w:t>
      </w:r>
      <w:r w:rsidRPr="00687BE8">
        <w:rPr>
          <w:rFonts w:ascii="Times New Roman" w:hAnsi="Times New Roman" w:cs="Times New Roman"/>
          <w:sz w:val="28"/>
          <w:szCs w:val="28"/>
        </w:rPr>
        <w:t>. Они рекомендовали воспитателям выбирать темы по самообразованию, направленные на формирование личности воспитанника с ОВЗ с позиции учета особенностей его развития, ведущей деятельности и ее основных мотивов в условиях социальной депривации.</w:t>
      </w:r>
      <w:proofErr w:type="gramEnd"/>
      <w:r w:rsidRPr="00687BE8">
        <w:rPr>
          <w:rFonts w:ascii="Times New Roman" w:hAnsi="Times New Roman" w:cs="Times New Roman"/>
          <w:sz w:val="28"/>
          <w:szCs w:val="28"/>
        </w:rPr>
        <w:t xml:space="preserve"> Каждому воспитателю были даны конкретные рекомендации в оформлении темы по самообразованию.</w:t>
      </w:r>
    </w:p>
    <w:p w:rsidR="00687BE8" w:rsidRDefault="00687BE8" w:rsidP="009257B5">
      <w:pPr>
        <w:pStyle w:val="a3"/>
        <w:tabs>
          <w:tab w:val="left" w:pos="7515"/>
        </w:tabs>
        <w:ind w:left="4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87BE8">
        <w:rPr>
          <w:rFonts w:ascii="Times New Roman" w:hAnsi="Times New Roman" w:cs="Times New Roman"/>
          <w:sz w:val="28"/>
          <w:szCs w:val="28"/>
        </w:rPr>
        <w:t xml:space="preserve"> </w:t>
      </w:r>
      <w:r w:rsidR="009257B5">
        <w:rPr>
          <w:rFonts w:ascii="Times New Roman" w:hAnsi="Times New Roman" w:cs="Times New Roman"/>
          <w:sz w:val="28"/>
          <w:szCs w:val="28"/>
        </w:rPr>
        <w:tab/>
      </w:r>
    </w:p>
    <w:p w:rsidR="00687BE8" w:rsidRP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Pr="00687BE8" w:rsidRDefault="00687BE8" w:rsidP="00687BE8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87BE8">
        <w:rPr>
          <w:rFonts w:ascii="Times New Roman" w:hAnsi="Times New Roman" w:cs="Times New Roman"/>
          <w:sz w:val="28"/>
          <w:szCs w:val="28"/>
          <w:u w:val="single"/>
        </w:rPr>
        <w:t>.Реш</w:t>
      </w:r>
      <w:r w:rsidR="00F30539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687BE8">
        <w:rPr>
          <w:rFonts w:ascii="Times New Roman" w:hAnsi="Times New Roman" w:cs="Times New Roman"/>
          <w:sz w:val="28"/>
          <w:szCs w:val="28"/>
        </w:rPr>
        <w:t>: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BE8">
        <w:rPr>
          <w:rFonts w:ascii="Times New Roman" w:hAnsi="Times New Roman" w:cs="Times New Roman"/>
          <w:sz w:val="28"/>
          <w:szCs w:val="28"/>
        </w:rPr>
        <w:t xml:space="preserve"> Использовать воспитателям  данные рекомендации  при работе  над  своей  темой по самообразованию.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938" w:rsidRDefault="001E693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                                              Родионова М.В.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938" w:rsidRPr="00687BE8" w:rsidRDefault="001E693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Pr="00D927DF" w:rsidRDefault="00687BE8" w:rsidP="00687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№5</w:t>
      </w:r>
    </w:p>
    <w:p w:rsidR="00687BE8" w:rsidRPr="00D927DF" w:rsidRDefault="00687BE8" w:rsidP="00687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</w:t>
      </w:r>
      <w:r>
        <w:rPr>
          <w:rFonts w:ascii="Times New Roman" w:hAnsi="Times New Roman" w:cs="Times New Roman"/>
          <w:b/>
          <w:sz w:val="28"/>
          <w:szCs w:val="28"/>
        </w:rPr>
        <w:t>й и классных руководителей от 01.11.2012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7BE8" w:rsidRPr="00D927DF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Pr="007843A0" w:rsidRDefault="00687BE8" w:rsidP="00687B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87BE8" w:rsidRPr="00D927DF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7BE8" w:rsidRPr="00D927DF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7DF">
        <w:rPr>
          <w:rFonts w:ascii="Times New Roman" w:hAnsi="Times New Roman" w:cs="Times New Roman"/>
          <w:sz w:val="28"/>
          <w:szCs w:val="28"/>
        </w:rPr>
        <w:t xml:space="preserve">Григорьева Н.Н., Родионова М.В., Каменева В.Г., Казакова Л.А., </w:t>
      </w:r>
      <w:r>
        <w:rPr>
          <w:rFonts w:ascii="Times New Roman" w:hAnsi="Times New Roman" w:cs="Times New Roman"/>
          <w:sz w:val="28"/>
          <w:szCs w:val="28"/>
        </w:rPr>
        <w:t xml:space="preserve">Степанова И.А., Кузнецова М.И., </w:t>
      </w:r>
      <w:r w:rsidRPr="00D927DF">
        <w:rPr>
          <w:rFonts w:ascii="Times New Roman" w:hAnsi="Times New Roman" w:cs="Times New Roman"/>
          <w:sz w:val="28"/>
          <w:szCs w:val="28"/>
        </w:rPr>
        <w:t>Кузнецова Г.Н.,</w:t>
      </w:r>
      <w:r>
        <w:rPr>
          <w:rFonts w:ascii="Times New Roman" w:hAnsi="Times New Roman" w:cs="Times New Roman"/>
          <w:sz w:val="28"/>
          <w:szCs w:val="28"/>
        </w:rPr>
        <w:t xml:space="preserve"> Коньшина А.М., </w:t>
      </w:r>
      <w:r w:rsidRPr="00D927DF">
        <w:rPr>
          <w:rFonts w:ascii="Times New Roman" w:hAnsi="Times New Roman" w:cs="Times New Roman"/>
          <w:sz w:val="28"/>
          <w:szCs w:val="28"/>
        </w:rPr>
        <w:t>Порошина И.В., Бугаева Н.Ю., Сокольская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DF">
        <w:rPr>
          <w:rFonts w:ascii="Times New Roman" w:hAnsi="Times New Roman" w:cs="Times New Roman"/>
          <w:sz w:val="28"/>
          <w:szCs w:val="28"/>
        </w:rPr>
        <w:t xml:space="preserve"> Дутова Т.С., </w:t>
      </w:r>
      <w:r>
        <w:rPr>
          <w:rFonts w:ascii="Times New Roman" w:hAnsi="Times New Roman" w:cs="Times New Roman"/>
          <w:sz w:val="28"/>
          <w:szCs w:val="28"/>
        </w:rPr>
        <w:t xml:space="preserve">Николаева О.с., Новикова С.Н., Казимирова Т.А., Ярцева П.А., </w:t>
      </w:r>
      <w:r w:rsidRPr="00D927DF">
        <w:rPr>
          <w:rFonts w:ascii="Times New Roman" w:hAnsi="Times New Roman" w:cs="Times New Roman"/>
          <w:sz w:val="28"/>
          <w:szCs w:val="28"/>
        </w:rPr>
        <w:t xml:space="preserve">Ширазян А.Р. </w:t>
      </w:r>
      <w:proofErr w:type="gramEnd"/>
    </w:p>
    <w:p w:rsidR="00687BE8" w:rsidRPr="00D927DF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 w:rsidRPr="00D927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проектирование воспитательной деятельности педагога – воспитателя.</w:t>
      </w: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BE8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проектная мастерская</w:t>
      </w:r>
    </w:p>
    <w:p w:rsidR="00687BE8" w:rsidRPr="00D927DF" w:rsidRDefault="00687BE8" w:rsidP="00687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E8" w:rsidRPr="007843A0" w:rsidRDefault="00687BE8" w:rsidP="00687B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87BE8" w:rsidRDefault="00EF6EEB" w:rsidP="00EF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проектирования в педагогической деятельности воспитателя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резентация).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EB">
        <w:rPr>
          <w:rFonts w:ascii="Times New Roman" w:hAnsi="Times New Roman" w:cs="Times New Roman"/>
          <w:sz w:val="28"/>
          <w:szCs w:val="28"/>
          <w:u w:val="single"/>
        </w:rPr>
        <w:t xml:space="preserve">- председатель </w:t>
      </w:r>
      <w:proofErr w:type="gramStart"/>
      <w:r w:rsidRPr="00EF6EEB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EF6EEB">
        <w:rPr>
          <w:rFonts w:ascii="Times New Roman" w:hAnsi="Times New Roman" w:cs="Times New Roman"/>
          <w:sz w:val="28"/>
          <w:szCs w:val="28"/>
          <w:u w:val="single"/>
        </w:rPr>
        <w:t>/о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EEB" w:rsidRPr="00EF6EEB" w:rsidRDefault="00EF6EEB" w:rsidP="00EF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EB">
        <w:rPr>
          <w:rFonts w:ascii="Times New Roman" w:hAnsi="Times New Roman" w:cs="Times New Roman"/>
          <w:sz w:val="28"/>
          <w:szCs w:val="28"/>
        </w:rPr>
        <w:t>Проектировочная деятельность воспитателей школы – интерната (презентация проектов).</w:t>
      </w:r>
    </w:p>
    <w:p w:rsidR="00687BE8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EB"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EEB" w:rsidRDefault="00EF6EEB" w:rsidP="00EF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EEB">
        <w:rPr>
          <w:rFonts w:ascii="Times New Roman" w:hAnsi="Times New Roman" w:cs="Times New Roman"/>
          <w:sz w:val="28"/>
          <w:szCs w:val="28"/>
        </w:rPr>
        <w:t>Создание формотеки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тательных дел в классе, группе </w:t>
      </w:r>
      <w:r w:rsidRPr="00EF6EEB">
        <w:rPr>
          <w:rFonts w:ascii="Times New Roman" w:hAnsi="Times New Roman" w:cs="Times New Roman"/>
          <w:sz w:val="28"/>
          <w:szCs w:val="28"/>
        </w:rPr>
        <w:t>(копилка методических идей)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EEB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  <w:u w:val="single"/>
        </w:rPr>
        <w:t>, классные руководители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EEB" w:rsidRDefault="00EF6EEB" w:rsidP="00EF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EB">
        <w:rPr>
          <w:rFonts w:ascii="Times New Roman" w:hAnsi="Times New Roman" w:cs="Times New Roman"/>
          <w:sz w:val="28"/>
          <w:szCs w:val="28"/>
        </w:rPr>
        <w:t>Управление воспитательным процессом на основе диагностики.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EF6EEB" w:rsidRDefault="00EF6EEB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EEB" w:rsidRDefault="00EF6EEB" w:rsidP="00EF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EB">
        <w:rPr>
          <w:rFonts w:ascii="Times New Roman" w:hAnsi="Times New Roman" w:cs="Times New Roman"/>
          <w:sz w:val="28"/>
          <w:szCs w:val="28"/>
        </w:rPr>
        <w:t>Изучение семьи и семейного воспитания с целью профилактики беспризорности и правонарушений несовершеннолетних.</w:t>
      </w:r>
    </w:p>
    <w:p w:rsidR="00EF6EEB" w:rsidRDefault="0056533C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56533C" w:rsidRDefault="0056533C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533C" w:rsidRDefault="00D66168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6168">
        <w:rPr>
          <w:rFonts w:ascii="Times New Roman" w:hAnsi="Times New Roman" w:cs="Times New Roman"/>
          <w:sz w:val="28"/>
          <w:szCs w:val="28"/>
        </w:rPr>
        <w:t xml:space="preserve">     Работу</w:t>
      </w:r>
      <w:r>
        <w:rPr>
          <w:rFonts w:ascii="Times New Roman" w:hAnsi="Times New Roman" w:cs="Times New Roman"/>
          <w:sz w:val="28"/>
          <w:szCs w:val="28"/>
        </w:rPr>
        <w:t xml:space="preserve"> проектной мастерской начала М.В</w:t>
      </w:r>
      <w:r w:rsidRPr="00D66168">
        <w:rPr>
          <w:rFonts w:ascii="Times New Roman" w:hAnsi="Times New Roman" w:cs="Times New Roman"/>
          <w:sz w:val="28"/>
          <w:szCs w:val="28"/>
        </w:rPr>
        <w:t>. Родионова</w:t>
      </w:r>
      <w:r>
        <w:rPr>
          <w:rFonts w:ascii="Times New Roman" w:hAnsi="Times New Roman" w:cs="Times New Roman"/>
          <w:sz w:val="28"/>
          <w:szCs w:val="28"/>
        </w:rPr>
        <w:t>. По первому вопросу была представлена следующая презентация:</w:t>
      </w:r>
    </w:p>
    <w:p w:rsidR="00D66168" w:rsidRPr="00D66168" w:rsidRDefault="00D66168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168">
        <w:rPr>
          <w:rFonts w:ascii="Times New Roman" w:hAnsi="Times New Roman" w:cs="Times New Roman"/>
          <w:sz w:val="28"/>
          <w:szCs w:val="28"/>
          <w:u w:val="single"/>
        </w:rPr>
        <w:t>1 слайд:</w:t>
      </w:r>
    </w:p>
    <w:p w:rsidR="0056533C" w:rsidRDefault="00D66168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 </w:t>
      </w:r>
      <w:r w:rsidRPr="00F029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педагогическим проектированием</w:t>
      </w:r>
      <w:r w:rsidRPr="00D661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6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 компонент педагогической деятельности, осуществляемой в условиях образовательного процесса и направленной на предвидение педагогом его эффективного функционирования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3D06" w:rsidRDefault="00BA3D06" w:rsidP="00BA3D06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D0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Педагогическое проектирование</w:t>
      </w:r>
      <w:r w:rsidRPr="00BA3D06">
        <w:rPr>
          <w:rFonts w:ascii="Times New Roman" w:eastAsia="Times New Roman" w:hAnsi="Times New Roman" w:cs="Times New Roman"/>
          <w:sz w:val="28"/>
          <w:szCs w:val="28"/>
        </w:rPr>
        <w:t> - это предварительная разработка основных деталей предстоящей деятельности учащихся и педагогов.</w:t>
      </w:r>
    </w:p>
    <w:p w:rsidR="00F0296B" w:rsidRPr="00F0296B" w:rsidRDefault="00F0296B" w:rsidP="00BA3D06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процесс проектируется с целью объединить в единое целое задачу, содержание, методы, формы, средства, способствующие развитию воспитанников и педагогов в их непосредственном взаимодействии.</w:t>
      </w:r>
    </w:p>
    <w:p w:rsidR="0056533C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FFFFFF"/>
          <w:sz w:val="18"/>
          <w:szCs w:val="18"/>
        </w:rPr>
        <w:t xml:space="preserve">и </w:t>
      </w:r>
      <w:r w:rsidR="00D6616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слайд:</w:t>
      </w:r>
    </w:p>
    <w:p w:rsidR="00BA3D06" w:rsidRPr="00F0296B" w:rsidRDefault="00BA3D06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Функции педагогического проектирования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A3D06" w:rsidRPr="00F0296B" w:rsidRDefault="00BA3D06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-повышение эффективности педагогического процесса; </w:t>
      </w:r>
    </w:p>
    <w:p w:rsidR="00BA3D06" w:rsidRPr="00F0296B" w:rsidRDefault="00BA3D06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-технологизация образовательного процесса; </w:t>
      </w:r>
    </w:p>
    <w:p w:rsidR="00BA3D06" w:rsidRPr="00F0296B" w:rsidRDefault="00BA3D06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-связующее звено между педагогической теорией и практикой;</w:t>
      </w:r>
    </w:p>
    <w:p w:rsidR="00F0296B" w:rsidRPr="00F0296B" w:rsidRDefault="00BA3D06" w:rsidP="00F0296B">
      <w:pPr>
        <w:pStyle w:val="a3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-прогнозирование развития образования.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296B" w:rsidRPr="00BA3D0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проектирование является функцией любого педагога, </w:t>
      </w:r>
      <w:r w:rsidR="00F029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296B" w:rsidRPr="00BA3D06">
        <w:rPr>
          <w:rFonts w:ascii="Times New Roman" w:eastAsia="Times New Roman" w:hAnsi="Times New Roman" w:cs="Times New Roman"/>
          <w:sz w:val="28"/>
          <w:szCs w:val="28"/>
        </w:rPr>
        <w:t xml:space="preserve">не менее значимой, чем </w:t>
      </w:r>
      <w:proofErr w:type="gramStart"/>
      <w:r w:rsidR="00F0296B" w:rsidRPr="00BA3D06">
        <w:rPr>
          <w:rFonts w:ascii="Times New Roman" w:eastAsia="Times New Roman" w:hAnsi="Times New Roman" w:cs="Times New Roman"/>
          <w:sz w:val="28"/>
          <w:szCs w:val="28"/>
        </w:rPr>
        <w:t>организаторская</w:t>
      </w:r>
      <w:proofErr w:type="gramEnd"/>
      <w:r w:rsidR="00F0296B" w:rsidRPr="00BA3D06">
        <w:rPr>
          <w:rFonts w:ascii="Times New Roman" w:eastAsia="Times New Roman" w:hAnsi="Times New Roman" w:cs="Times New Roman"/>
          <w:sz w:val="28"/>
          <w:szCs w:val="28"/>
        </w:rPr>
        <w:t>, гностическая (поиск содержания, методов и средств взаимодействия с учащимися) или коммуникативная.</w:t>
      </w:r>
    </w:p>
    <w:p w:rsidR="00D66168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слайд:</w:t>
      </w:r>
    </w:p>
    <w:p w:rsidR="00F0296B" w:rsidRPr="00F0296B" w:rsidRDefault="00F0296B" w:rsidP="00F0296B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Объекты педагогического проектирования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объекты педагогического проектирования: педагогические системы, педагогический процесс, педагогические ситуации, а также педагогические технологии, образовательно-пространственная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6168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слайд:</w:t>
      </w:r>
    </w:p>
    <w:p w:rsidR="00F0296B" w:rsidRPr="00F0296B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педагогического проектирования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Формы педагогического проектирования – это документы, в которых описывается с разной степенью точности создание и действие педагогических ситуаций.</w:t>
      </w:r>
      <w:r w:rsidRPr="00F0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формы педагогического проектирования: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квалификационные характеристики, </w:t>
      </w:r>
      <w:proofErr w:type="spellStart"/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профессиограммы</w:t>
      </w:r>
      <w:proofErr w:type="spellEnd"/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учебные планы, учебные программы, штатные расписания, должностные инструкции;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расписания, графики учебного процесса и контроля, требования к урокам, научно-тематические планы, планы и конспекты уроков, сценарии, модели наглядных пособий, учебники, учебные пособия, методические рекомендации;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правила внутреннего распорядка, планы учебно-воспитательной работы, планы кружков, секций и др.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66168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слайд:</w:t>
      </w:r>
    </w:p>
    <w:p w:rsidR="00F0296B" w:rsidRPr="00F0296B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9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принципами педагогического проектирования являются: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принцип личностных приоритетов – ориентация на личность воспитанника, учет его интересов, способностей и возможностей. В проекте должны быть реализованы такие общепедагогические принципы, как гуманность и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природосообразность</w:t>
      </w:r>
      <w:proofErr w:type="spellEnd"/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принцип саморазвития, который означает создание педагогических объектов динамичными, гибкими и способными к изменениям;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принцип реальности означает проектирование таких объектов, которые можно реально воплотить на практике.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29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66168" w:rsidRDefault="00F0296B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545F">
        <w:rPr>
          <w:rFonts w:ascii="Times New Roman" w:hAnsi="Times New Roman" w:cs="Times New Roman"/>
          <w:sz w:val="28"/>
          <w:szCs w:val="28"/>
          <w:u w:val="single"/>
        </w:rPr>
        <w:t xml:space="preserve">– 12 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8F545F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296B" w:rsidRDefault="00F0296B" w:rsidP="0056533C">
      <w:pPr>
        <w:pStyle w:val="a3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29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проектирования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5"/>
        <w:tblW w:w="0" w:type="auto"/>
        <w:tblInd w:w="720" w:type="dxa"/>
        <w:tblLook w:val="04A0"/>
      </w:tblPr>
      <w:tblGrid>
        <w:gridCol w:w="1927"/>
        <w:gridCol w:w="2449"/>
        <w:gridCol w:w="2440"/>
        <w:gridCol w:w="2176"/>
      </w:tblGrid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557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 </w:t>
            </w: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субъектов проект</w:t>
            </w:r>
          </w:p>
        </w:tc>
        <w:tc>
          <w:tcPr>
            <w:tcW w:w="2020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 действий</w:t>
            </w:r>
          </w:p>
        </w:tc>
        <w:tc>
          <w:tcPr>
            <w:tcW w:w="2003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2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педагога</w:t>
            </w:r>
          </w:p>
        </w:tc>
      </w:tr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Определение проблемы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создает проблемную ситуацию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8F545F" w:rsidRPr="008F545F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Ученики выявляют проблему и вытекающие из нее задачи проекта.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Описание ситуаций, позволяющих выявить одну или несколько пробле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 соответствующей тематики.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Обсуждение проблемы и задач проекта.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03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речевой деятельности, развитие умения анализировать факты, выявлять суть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Выдвижение гипотезы, решения проблемы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участвует в обсуждении.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Ученики выдвигают свои гипотезы, обсуждают их, приходят к единому мнению.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Выдвижение гипотез решения выявленной проблемы, обсуждение и обоснование каждой гипотезы, обсуждение методов проверки гипотез, обсуждение источников информации</w:t>
            </w:r>
          </w:p>
        </w:tc>
        <w:tc>
          <w:tcPr>
            <w:tcW w:w="2003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умения вести дискуссию, слушать и слышать собеседника, аргументировать свою точку зрения, умения находить компромисс, умения лаконично излагать свою мысль.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F0296B" w:rsidTr="008F545F">
        <w:tc>
          <w:tcPr>
            <w:tcW w:w="2271" w:type="dxa"/>
          </w:tcPr>
          <w:p w:rsidR="00F0296B" w:rsidRPr="008F545F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(планирование) хода проекта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корректирует предлагаемый учениками план проекта.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Ученики планируют работу, распределяют между собой обязанности и части работ.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Помощь в рациональном планировании проекта</w:t>
            </w:r>
          </w:p>
          <w:p w:rsidR="008F545F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Разбиение хода проекта на части, выявление последовательности их выполнения, обсуждение предполагаемых результатов и их оформления.</w:t>
            </w:r>
          </w:p>
        </w:tc>
        <w:tc>
          <w:tcPr>
            <w:tcW w:w="2003" w:type="dxa"/>
          </w:tcPr>
          <w:p w:rsidR="008F545F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умений: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– работать с информацией, с текстом, фактами, разно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образным справочным материалом;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использовать информационные возможности компью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теров и информационных сетей;</w:t>
            </w:r>
          </w:p>
          <w:p w:rsidR="00F0296B" w:rsidRPr="008F545F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приобретение опыта участия в коллективно-распределенной деятельности.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проекта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управляет реализацией.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Ученики выполняют свою задачу.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Сопровождает деятельность каждого ученика, оказывае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содействие при необходимости.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Работают в группах над поиском фактов, аргументов.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03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умения групповой работы, четкого и своевременного выполнения своей задачи</w:t>
            </w:r>
          </w:p>
        </w:tc>
      </w:tr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Оформление результатов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проекта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1.Педагог участвует в обсуждении.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2.Ученики оформляют проект.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Учитель участвует в выборе способов оформления.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Советует по вопросу оформления, дизайна.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Описание проекта, оформление исследования в виде диаграмм, графиков, иллюстраций.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03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творческого отношения к оформлению работы, создание ситуации необходимости применения компьютерных технологий.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F0296B" w:rsidTr="008F545F">
        <w:tc>
          <w:tcPr>
            <w:tcW w:w="2271" w:type="dxa"/>
          </w:tcPr>
          <w:p w:rsidR="00F0296B" w:rsidRDefault="00F0296B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Рефлексия</w:t>
            </w:r>
            <w:r w:rsidR="008F54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57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участвует в дискуссии.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Ученики оценивают результаты проекта и сравнивают с предполагавшимися результатами, в случае несоответствия выясняют причины</w:t>
            </w:r>
          </w:p>
        </w:tc>
        <w:tc>
          <w:tcPr>
            <w:tcW w:w="2020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Помогает дать оценку результату проекта.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</w:t>
            </w: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Выяснение необходимости доработки проекта</w:t>
            </w:r>
          </w:p>
        </w:tc>
        <w:tc>
          <w:tcPr>
            <w:tcW w:w="2003" w:type="dxa"/>
          </w:tcPr>
          <w:p w:rsidR="00F0296B" w:rsidRDefault="008F545F" w:rsidP="0056533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F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рефлексивных умений – анализировать результат своей работы, оценивать, выявлять причины удачи или неудачи</w:t>
            </w:r>
          </w:p>
        </w:tc>
      </w:tr>
    </w:tbl>
    <w:p w:rsidR="00F0296B" w:rsidRDefault="00F0296B" w:rsidP="001E693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E6938" w:rsidRDefault="001E6938" w:rsidP="001E693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E6938" w:rsidRDefault="001E6938" w:rsidP="001E693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6168" w:rsidRDefault="001E6938" w:rsidP="001E693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D66168" w:rsidRPr="00D66168">
        <w:rPr>
          <w:rFonts w:ascii="Times New Roman" w:hAnsi="Times New Roman" w:cs="Times New Roman"/>
          <w:sz w:val="28"/>
          <w:szCs w:val="28"/>
          <w:u w:val="single"/>
        </w:rPr>
        <w:t xml:space="preserve"> слайд:</w:t>
      </w:r>
    </w:p>
    <w:p w:rsidR="001E6938" w:rsidRPr="001E6938" w:rsidRDefault="001E6938" w:rsidP="001E693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проектирования представляет собой деятельность по созданию проекта, которая называется </w:t>
      </w:r>
      <w:r w:rsidRPr="001E6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проектировочной деятельностью</w:t>
      </w:r>
      <w:r w:rsidRPr="001E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Психологическими компонентами этой деятельности являются потребность, мотив, цель, объект, средства, результат. </w:t>
      </w:r>
      <w:proofErr w:type="gramStart"/>
      <w:r w:rsidRPr="001E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успешно осуществлять проектировочную деятельность, педагогу нужно обладать проектным мышлением, т.е. уметь видеть, понимать, анализировать, сравнивать, моделировать, прогнозировать явления педагогической деятельности.</w:t>
      </w:r>
      <w:proofErr w:type="gramEnd"/>
      <w:r w:rsidRPr="001E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 современного педагога должно быть гибким, критичным, динамичным, способным к саморазвитию, открытым новому, способным находить нестандартные решения и варианты</w:t>
      </w:r>
    </w:p>
    <w:p w:rsidR="00D66168" w:rsidRDefault="00D66168" w:rsidP="001E693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92F" w:rsidRPr="007D692F" w:rsidRDefault="007D692F" w:rsidP="007D69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92F">
        <w:rPr>
          <w:rFonts w:ascii="Times New Roman" w:hAnsi="Times New Roman" w:cs="Times New Roman"/>
          <w:sz w:val="28"/>
          <w:szCs w:val="28"/>
          <w:u w:val="single"/>
        </w:rPr>
        <w:t xml:space="preserve"> Реш</w:t>
      </w:r>
      <w:r w:rsidR="00F30539">
        <w:rPr>
          <w:rFonts w:ascii="Times New Roman" w:hAnsi="Times New Roman" w:cs="Times New Roman"/>
          <w:sz w:val="28"/>
          <w:szCs w:val="28"/>
          <w:u w:val="single"/>
        </w:rPr>
        <w:t>или:</w:t>
      </w:r>
    </w:p>
    <w:p w:rsidR="0056533C" w:rsidRPr="001E6938" w:rsidRDefault="001E6938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938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56533C" w:rsidRDefault="0056533C" w:rsidP="00565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EEB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533C">
        <w:rPr>
          <w:rFonts w:ascii="Times New Roman" w:hAnsi="Times New Roman" w:cs="Times New Roman"/>
          <w:sz w:val="28"/>
          <w:szCs w:val="28"/>
        </w:rPr>
        <w:t xml:space="preserve">Работу проектной мастерской продолжила Л.А.Казакова. </w:t>
      </w:r>
      <w:r>
        <w:rPr>
          <w:rFonts w:ascii="Times New Roman" w:hAnsi="Times New Roman" w:cs="Times New Roman"/>
          <w:sz w:val="28"/>
          <w:szCs w:val="28"/>
        </w:rPr>
        <w:t>Она продемонстрировала присутствующим реализованный в 3 классе «А» ученический проект «Г.Р. Державин и Тамбовский край».</w:t>
      </w:r>
    </w:p>
    <w:p w:rsidR="0056533C" w:rsidRDefault="0056533C" w:rsidP="00EF6E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(прилагается)</w:t>
      </w:r>
    </w:p>
    <w:p w:rsidR="0056533C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33C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с реализованным в 3 классе «А» ученическим проектом «Поговорим о дружбе» выступила М.И.Кузнецова.</w:t>
      </w:r>
    </w:p>
    <w:p w:rsidR="0056533C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(прилагается)</w:t>
      </w:r>
    </w:p>
    <w:p w:rsidR="0056533C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33C" w:rsidRDefault="0056533C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92F">
        <w:rPr>
          <w:rFonts w:ascii="Times New Roman" w:hAnsi="Times New Roman" w:cs="Times New Roman"/>
          <w:sz w:val="28"/>
          <w:szCs w:val="28"/>
        </w:rPr>
        <w:t>Продолжила выступление по данному вопросу И.А.Степанова. Она познакомила присутствующих с педагогическим проектом «Социальная адаптация старших подростков с ОВЗ посредством формирования профессионального самоопределения».</w:t>
      </w:r>
    </w:p>
    <w:p w:rsidR="007D692F" w:rsidRDefault="007D692F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(прилагается)</w:t>
      </w:r>
    </w:p>
    <w:p w:rsidR="007D692F" w:rsidRDefault="007D692F" w:rsidP="00565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92F" w:rsidRDefault="00F30539" w:rsidP="007D69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Решили:</w:t>
      </w:r>
    </w:p>
    <w:p w:rsidR="007D692F" w:rsidRDefault="007D692F" w:rsidP="007D69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использование</w:t>
      </w:r>
      <w:r w:rsidRPr="007D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 в своей воспитательной работе</w:t>
      </w:r>
      <w:r w:rsidRPr="007D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проектирования.</w:t>
      </w:r>
    </w:p>
    <w:p w:rsidR="004B6D23" w:rsidRDefault="004B6D23" w:rsidP="007D69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692F" w:rsidRPr="005652AA" w:rsidRDefault="004B6D23" w:rsidP="004B6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2AA">
        <w:rPr>
          <w:rFonts w:ascii="Times New Roman" w:hAnsi="Times New Roman" w:cs="Times New Roman"/>
          <w:sz w:val="28"/>
          <w:szCs w:val="28"/>
        </w:rPr>
        <w:t xml:space="preserve">      </w:t>
      </w:r>
      <w:r w:rsidR="007D692F" w:rsidRPr="005652AA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председатель </w:t>
      </w:r>
      <w:r w:rsidRPr="005652AA">
        <w:rPr>
          <w:rFonts w:ascii="Times New Roman" w:hAnsi="Times New Roman" w:cs="Times New Roman"/>
          <w:sz w:val="28"/>
          <w:szCs w:val="28"/>
        </w:rPr>
        <w:t xml:space="preserve">МО М.В. Родионова с  предложением </w:t>
      </w:r>
      <w:r w:rsidR="007D692F" w:rsidRPr="005652AA">
        <w:rPr>
          <w:rFonts w:ascii="Times New Roman" w:hAnsi="Times New Roman" w:cs="Times New Roman"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sz w:val="28"/>
          <w:szCs w:val="28"/>
        </w:rPr>
        <w:t xml:space="preserve">о создании формотеки воспитательных дел, проводимых  в классах и группах – копилки методических идей. Педагоги поддержали данное предложение. Для копилки методических идей воспитателями и классными руководителями были представлены следующие </w:t>
      </w:r>
      <w:r w:rsidR="007D692F" w:rsidRPr="005652AA">
        <w:rPr>
          <w:rFonts w:ascii="Times New Roman" w:hAnsi="Times New Roman" w:cs="Times New Roman"/>
          <w:sz w:val="28"/>
          <w:szCs w:val="28"/>
        </w:rPr>
        <w:t xml:space="preserve"> </w:t>
      </w:r>
      <w:r w:rsidRPr="005652AA">
        <w:rPr>
          <w:rFonts w:ascii="Times New Roman" w:hAnsi="Times New Roman" w:cs="Times New Roman"/>
          <w:sz w:val="28"/>
          <w:szCs w:val="28"/>
        </w:rPr>
        <w:t>воспитательные мероприятия:</w:t>
      </w:r>
    </w:p>
    <w:p w:rsidR="004B6D23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2AA">
        <w:rPr>
          <w:rFonts w:ascii="Times New Roman" w:hAnsi="Times New Roman" w:cs="Times New Roman"/>
          <w:sz w:val="28"/>
          <w:szCs w:val="28"/>
        </w:rPr>
        <w:t>Вечерка «Девчонки – мальчишки»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Гостиная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одной звездой»,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Киностудия «Яркий мир»,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«Портрет класса»,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«Радуга профессий»,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игра «Когда уйдем со школьного двора»,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Хронограф добрых дел,</w:t>
      </w:r>
    </w:p>
    <w:p w:rsidR="005652AA" w:rsidRDefault="005652AA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раздумья «Письмо самому себе»,</w:t>
      </w:r>
    </w:p>
    <w:p w:rsidR="00F30539" w:rsidRDefault="00F30539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размышлений «Чаша бытия»,</w:t>
      </w:r>
    </w:p>
    <w:p w:rsidR="00F30539" w:rsidRDefault="00F30539" w:rsidP="004B6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«Бизнес идей».</w:t>
      </w:r>
    </w:p>
    <w:p w:rsidR="005652AA" w:rsidRDefault="005652AA" w:rsidP="00565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F30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(прилагается)</w:t>
      </w:r>
    </w:p>
    <w:p w:rsidR="004B6D23" w:rsidRDefault="004B6D23" w:rsidP="00F3053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6D23" w:rsidRDefault="00F30539" w:rsidP="004B6D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4B6D23" w:rsidRDefault="004B6D23" w:rsidP="007D69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Создать и постоянно пополнять копилку методических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23" w:rsidRDefault="004B6D23" w:rsidP="007D69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6D23" w:rsidRDefault="004B6D23" w:rsidP="005174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МО продолжила П.А. Ярцева. </w:t>
      </w:r>
      <w:r w:rsidR="00517495">
        <w:rPr>
          <w:rFonts w:ascii="Times New Roman" w:hAnsi="Times New Roman" w:cs="Times New Roman"/>
          <w:sz w:val="28"/>
          <w:szCs w:val="28"/>
        </w:rPr>
        <w:t>Она отметила, что в последнее время назрела острая необходимость в разработке новых подходов к организации совершенствования воспитательной деятельности классного руководителя. Одним из таких подходов является использование диагностики в воспитательной деятельности. В последнее время наряду с понятием «психодиагностика» все чаще встречается термин «психолого – педагогическая диагностика», которая определяется как «заключение о проявлениях и качествах личности, подлежащих педагогическому воздействию, изменению, которое может быть использовано в воспитательных целях, а также в факторах воздействия на личность.</w:t>
      </w:r>
    </w:p>
    <w:p w:rsidR="004E5700" w:rsidRDefault="00517495" w:rsidP="005174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психодиагностика стремится оценить личность и отдельные ее стороны как относительно </w:t>
      </w:r>
      <w:r w:rsidR="004E5700">
        <w:rPr>
          <w:rFonts w:ascii="Times New Roman" w:hAnsi="Times New Roman" w:cs="Times New Roman"/>
          <w:sz w:val="28"/>
          <w:szCs w:val="28"/>
        </w:rPr>
        <w:t>устойчивые образования, то педагогическая диагностика направлена на результаты формирования личности учащегося, поиск причин этих результатов и характеристику целостного педагогического процесса.</w:t>
      </w:r>
    </w:p>
    <w:p w:rsidR="004E5700" w:rsidRDefault="004E5700" w:rsidP="005174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основе практической деятельности были определены следующие функции педагогической диагностики воспитательной деятельности классного руководителя: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обратной связи</w:t>
      </w:r>
    </w:p>
    <w:p w:rsidR="00517495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педагогической коррекции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мотивации и стимулирования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контроля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информирования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прогноза</w:t>
      </w:r>
    </w:p>
    <w:p w:rsidR="004E5700" w:rsidRDefault="004E5700" w:rsidP="004E57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совершенствования воспитательной деятельности</w:t>
      </w:r>
    </w:p>
    <w:p w:rsidR="004E5700" w:rsidRDefault="004E5700" w:rsidP="004E5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(прилагается)</w:t>
      </w:r>
    </w:p>
    <w:p w:rsidR="004E5700" w:rsidRDefault="004E5700" w:rsidP="004E5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700" w:rsidRDefault="00F30539" w:rsidP="004E57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4E5700" w:rsidRDefault="004E5700" w:rsidP="004E570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воспитательной деятельности педагогам использовать в своей работе комплекс диагностических методик.</w:t>
      </w:r>
    </w:p>
    <w:p w:rsidR="004E5700" w:rsidRDefault="004E5700" w:rsidP="004E570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5700" w:rsidRDefault="005579FE" w:rsidP="0055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6938">
        <w:rPr>
          <w:rFonts w:ascii="Times New Roman" w:hAnsi="Times New Roman" w:cs="Times New Roman"/>
          <w:sz w:val="28"/>
          <w:szCs w:val="28"/>
        </w:rPr>
        <w:t>Далее выступила А.Р.Ш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1E6938">
        <w:rPr>
          <w:rFonts w:ascii="Times New Roman" w:hAnsi="Times New Roman" w:cs="Times New Roman"/>
          <w:sz w:val="28"/>
          <w:szCs w:val="28"/>
        </w:rPr>
        <w:t>азян</w:t>
      </w:r>
      <w:r>
        <w:rPr>
          <w:rFonts w:ascii="Times New Roman" w:hAnsi="Times New Roman" w:cs="Times New Roman"/>
          <w:sz w:val="28"/>
          <w:szCs w:val="28"/>
        </w:rPr>
        <w:t>. Она сказала, что перед школой стоит задача организации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</w:t>
      </w:r>
      <w:r w:rsidR="00B75508">
        <w:rPr>
          <w:rFonts w:ascii="Times New Roman" w:hAnsi="Times New Roman" w:cs="Times New Roman"/>
          <w:sz w:val="28"/>
          <w:szCs w:val="28"/>
        </w:rPr>
        <w:t xml:space="preserve">  Дети «группы риска» (а это дети из неблагополучных семей, плохо успевающие в школе, характеризующиеся различными проявлениями девиантного поведения и т.д.) есть в каждом классе.</w:t>
      </w:r>
      <w:r w:rsidR="00BB5997">
        <w:rPr>
          <w:rFonts w:ascii="Times New Roman" w:hAnsi="Times New Roman" w:cs="Times New Roman"/>
          <w:sz w:val="28"/>
          <w:szCs w:val="28"/>
        </w:rPr>
        <w:t xml:space="preserve"> Основными причинами попадания обучающихся в «группу риска» являются такие как,</w:t>
      </w:r>
    </w:p>
    <w:p w:rsidR="00BB5997" w:rsidRDefault="00BB5997" w:rsidP="0055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неблагополучие в семье (недостаточная забота о ребенке со стороны родителей, конфликты в семье, жестокое обращение с ребенком, отсутствие и неучастие в воспитании ребенка одного или обоих родителей; злоупотребление родителями алкоголя и наркотических средств и др.),</w:t>
      </w:r>
    </w:p>
    <w:p w:rsidR="00BB5997" w:rsidRDefault="00BB5997" w:rsidP="0055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материальный уровень и плохие условия проживания, низкий образовательный</w:t>
      </w:r>
      <w:r w:rsidR="00DF75D2">
        <w:rPr>
          <w:rFonts w:ascii="Times New Roman" w:hAnsi="Times New Roman" w:cs="Times New Roman"/>
          <w:sz w:val="28"/>
          <w:szCs w:val="28"/>
        </w:rPr>
        <w:t xml:space="preserve"> и культурный уровень родителей; неправильное отношение и ошибки в воспитании, отрицание </w:t>
      </w:r>
      <w:proofErr w:type="spellStart"/>
      <w:r w:rsidR="00DF75D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DF75D2">
        <w:rPr>
          <w:rFonts w:ascii="Times New Roman" w:hAnsi="Times New Roman" w:cs="Times New Roman"/>
          <w:sz w:val="28"/>
          <w:szCs w:val="28"/>
        </w:rPr>
        <w:t xml:space="preserve"> ребенка,</w:t>
      </w:r>
    </w:p>
    <w:p w:rsidR="00DF75D2" w:rsidRDefault="00DF75D2" w:rsidP="0055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педагогическая запущенность ребенка (плохая успеваемость, отсутствие интереса к учению и т.д.. </w:t>
      </w:r>
      <w:proofErr w:type="gramEnd"/>
    </w:p>
    <w:p w:rsidR="00DF75D2" w:rsidRDefault="00DF75D2" w:rsidP="0055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одно из важных направлений воспитательной работы нашей школы – профилактика раннего семейного неблагополучия.</w:t>
      </w:r>
    </w:p>
    <w:p w:rsidR="00DF75D2" w:rsidRDefault="00DF75D2" w:rsidP="00DF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(прилагается)</w:t>
      </w:r>
    </w:p>
    <w:p w:rsidR="004E5700" w:rsidRDefault="004E5700" w:rsidP="00DF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700" w:rsidRDefault="00F30539" w:rsidP="004E57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4E5700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Продолжить работу педагогами школы по изучению семей и семейного воспитания с целью профилактики беспризорности и правонарушений несовершеннолетних.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                                              Родионова М.В.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Pr="00D927DF" w:rsidRDefault="009B25CC" w:rsidP="00CB0B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B0B0D" w:rsidRPr="00D927DF" w:rsidRDefault="00CB0B0D" w:rsidP="00CB0B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</w:t>
      </w:r>
      <w:r>
        <w:rPr>
          <w:rFonts w:ascii="Times New Roman" w:hAnsi="Times New Roman" w:cs="Times New Roman"/>
          <w:b/>
          <w:sz w:val="28"/>
          <w:szCs w:val="28"/>
        </w:rPr>
        <w:t>й и классных руководителей от 09.01.2013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0B0D" w:rsidRPr="00D927DF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Pr="007843A0" w:rsidRDefault="00CB0B0D" w:rsidP="00CB0B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B0B0D" w:rsidRPr="00D927DF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0B0D" w:rsidRPr="00D927DF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7DF">
        <w:rPr>
          <w:rFonts w:ascii="Times New Roman" w:hAnsi="Times New Roman" w:cs="Times New Roman"/>
          <w:sz w:val="28"/>
          <w:szCs w:val="28"/>
        </w:rPr>
        <w:t xml:space="preserve">Григорьева Н.Н., Родионова М.В., Каменева В.Г., Казакова Л.А., </w:t>
      </w:r>
      <w:r>
        <w:rPr>
          <w:rFonts w:ascii="Times New Roman" w:hAnsi="Times New Roman" w:cs="Times New Roman"/>
          <w:sz w:val="28"/>
          <w:szCs w:val="28"/>
        </w:rPr>
        <w:t xml:space="preserve">Степанова И.А., Кузнецова М.И., </w:t>
      </w:r>
      <w:r w:rsidRPr="00D927DF">
        <w:rPr>
          <w:rFonts w:ascii="Times New Roman" w:hAnsi="Times New Roman" w:cs="Times New Roman"/>
          <w:sz w:val="28"/>
          <w:szCs w:val="28"/>
        </w:rPr>
        <w:t>Кузнецова Г.Н.,</w:t>
      </w:r>
      <w:r>
        <w:rPr>
          <w:rFonts w:ascii="Times New Roman" w:hAnsi="Times New Roman" w:cs="Times New Roman"/>
          <w:sz w:val="28"/>
          <w:szCs w:val="28"/>
        </w:rPr>
        <w:t xml:space="preserve"> Коньшина А.М., </w:t>
      </w:r>
      <w:r w:rsidRPr="00D927DF">
        <w:rPr>
          <w:rFonts w:ascii="Times New Roman" w:hAnsi="Times New Roman" w:cs="Times New Roman"/>
          <w:sz w:val="28"/>
          <w:szCs w:val="28"/>
        </w:rPr>
        <w:t>Порошина И.В., Бугаева Н.Ю., Сокольская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DF">
        <w:rPr>
          <w:rFonts w:ascii="Times New Roman" w:hAnsi="Times New Roman" w:cs="Times New Roman"/>
          <w:sz w:val="28"/>
          <w:szCs w:val="28"/>
        </w:rPr>
        <w:t xml:space="preserve"> Дутова Т.С., </w:t>
      </w:r>
      <w:r w:rsidR="00697FAD">
        <w:rPr>
          <w:rFonts w:ascii="Times New Roman" w:hAnsi="Times New Roman" w:cs="Times New Roman"/>
          <w:sz w:val="28"/>
          <w:szCs w:val="28"/>
        </w:rPr>
        <w:t>Николаева О.С</w:t>
      </w:r>
      <w:r>
        <w:rPr>
          <w:rFonts w:ascii="Times New Roman" w:hAnsi="Times New Roman" w:cs="Times New Roman"/>
          <w:sz w:val="28"/>
          <w:szCs w:val="28"/>
        </w:rPr>
        <w:t xml:space="preserve">., Новикова С.Н., Казимирова Т.А., Ярцева П.А., </w:t>
      </w:r>
      <w:r w:rsidRPr="00D927DF">
        <w:rPr>
          <w:rFonts w:ascii="Times New Roman" w:hAnsi="Times New Roman" w:cs="Times New Roman"/>
          <w:sz w:val="28"/>
          <w:szCs w:val="28"/>
        </w:rPr>
        <w:t xml:space="preserve">Ширазян А.Р. </w:t>
      </w:r>
      <w:proofErr w:type="gramEnd"/>
    </w:p>
    <w:p w:rsidR="00CB0B0D" w:rsidRPr="00D927DF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 w:rsidRPr="00D927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 и средства формирования ценностных отнош</w:t>
      </w:r>
      <w:r w:rsidR="00967477">
        <w:rPr>
          <w:rFonts w:ascii="Times New Roman" w:hAnsi="Times New Roman" w:cs="Times New Roman"/>
          <w:sz w:val="28"/>
          <w:szCs w:val="28"/>
        </w:rPr>
        <w:t>ений к нормам культурной жизни.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BE8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обмен опытом</w:t>
      </w:r>
    </w:p>
    <w:p w:rsidR="00CB0B0D" w:rsidRPr="00D927DF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0D" w:rsidRPr="007843A0" w:rsidRDefault="00CB0B0D" w:rsidP="00CB0B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67477" w:rsidRDefault="00967477" w:rsidP="00967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Воспитание у детей с ОВЗ навыка учебного поведения.</w:t>
      </w:r>
    </w:p>
    <w:p w:rsidR="00967477" w:rsidRDefault="00967477" w:rsidP="009674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  <w:u w:val="single"/>
        </w:rPr>
        <w:t>классные руководители</w:t>
      </w:r>
    </w:p>
    <w:p w:rsidR="00967477" w:rsidRDefault="00967477" w:rsidP="009674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7477" w:rsidRDefault="00967477" w:rsidP="009674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формированию коммуникативной культуры подростков.</w:t>
      </w:r>
    </w:p>
    <w:p w:rsidR="00967477" w:rsidRDefault="00967477" w:rsidP="009674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7477">
        <w:rPr>
          <w:rFonts w:ascii="Times New Roman" w:hAnsi="Times New Roman" w:cs="Times New Roman"/>
          <w:sz w:val="28"/>
          <w:szCs w:val="28"/>
          <w:u w:val="single"/>
        </w:rPr>
        <w:t xml:space="preserve">- воспитатели </w:t>
      </w:r>
    </w:p>
    <w:p w:rsidR="00967477" w:rsidRDefault="00967477" w:rsidP="009674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7477" w:rsidRPr="00967477" w:rsidRDefault="00967477" w:rsidP="009674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477">
        <w:rPr>
          <w:rFonts w:ascii="Times New Roman" w:hAnsi="Times New Roman" w:cs="Times New Roman"/>
          <w:sz w:val="28"/>
          <w:szCs w:val="28"/>
        </w:rPr>
        <w:t>Воспитание основ интимно – личностного поведения.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477">
        <w:rPr>
          <w:rFonts w:ascii="Times New Roman" w:hAnsi="Times New Roman" w:cs="Times New Roman"/>
          <w:sz w:val="28"/>
          <w:szCs w:val="28"/>
          <w:u w:val="single"/>
        </w:rPr>
        <w:t xml:space="preserve">- воспитатели 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7477" w:rsidRPr="00967477" w:rsidRDefault="00967477" w:rsidP="009674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477">
        <w:rPr>
          <w:rFonts w:ascii="Times New Roman" w:hAnsi="Times New Roman" w:cs="Times New Roman"/>
          <w:sz w:val="28"/>
          <w:szCs w:val="28"/>
        </w:rPr>
        <w:t>Организация внеклассных мероприятий, формирующих отношение к занятиям физкультурой и спортом.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477"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7477" w:rsidRPr="00967477" w:rsidRDefault="00967477" w:rsidP="009674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477">
        <w:rPr>
          <w:rFonts w:ascii="Times New Roman" w:hAnsi="Times New Roman" w:cs="Times New Roman"/>
          <w:sz w:val="28"/>
          <w:szCs w:val="28"/>
        </w:rPr>
        <w:t>Способы работы направленные на изменение отклоняющегося поведения подростков.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477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соц. педагог</w:t>
      </w:r>
    </w:p>
    <w:p w:rsidR="00967477" w:rsidRDefault="00967477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7477" w:rsidRDefault="00926472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472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выступила В.Г. Каменева. Она сказала, что основная цель коррекционного образования – обеспечение доступа к качественному образованию детей с ОВЗ, формирование коммуникативной компетенции для их максимальной адаптации и полноценной интеграции в общество. Сегодня в центре внимания – ученик, его личность, неповторимый внутренний мир. Поэтому основная цель современного педагога – выбрать методы и формы организации учебной деятельности учащихся, которые</w:t>
      </w:r>
      <w:r w:rsidR="00DB2516">
        <w:rPr>
          <w:rFonts w:ascii="Times New Roman" w:hAnsi="Times New Roman" w:cs="Times New Roman"/>
          <w:sz w:val="28"/>
          <w:szCs w:val="28"/>
        </w:rPr>
        <w:t xml:space="preserve"> оптимально соответствуют поставленной цели развития и коррекции личности учащихся с ОВЗ. Самые большие возможности для развития предоставляет игровая деятельность. Игра – школа профессиональной и семейной жизни, школа человеческих отношений, которая выполняет следующие педагогические функции: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развлекательная,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коммуникативная,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самореализация в обществе,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игротерапевтическая,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диагностическая,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коррекционная.</w:t>
      </w:r>
    </w:p>
    <w:p w:rsidR="00DB2516" w:rsidRDefault="00DB2516" w:rsidP="00967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социальная.</w:t>
      </w:r>
    </w:p>
    <w:p w:rsidR="00967477" w:rsidRDefault="002D18BF" w:rsidP="00DB251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2516">
        <w:rPr>
          <w:rFonts w:ascii="Times New Roman" w:hAnsi="Times New Roman" w:cs="Times New Roman"/>
          <w:sz w:val="28"/>
          <w:szCs w:val="28"/>
        </w:rPr>
        <w:t xml:space="preserve">Далее Вера Григорьевна поделилась опытом своей работы – рассказала </w:t>
      </w:r>
      <w:proofErr w:type="gramStart"/>
      <w:r w:rsidR="00DB25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2516">
        <w:rPr>
          <w:rFonts w:ascii="Times New Roman" w:hAnsi="Times New Roman" w:cs="Times New Roman"/>
          <w:sz w:val="28"/>
          <w:szCs w:val="28"/>
        </w:rPr>
        <w:t xml:space="preserve"> игровых приемах, используемых в своей педагогической практике. Это игры – забавы, пальчиковые игры, приемы «привлекательная цель», «волшебная палочка», «пазлы», «путешествие со сказочным героем», «куклотерапия»</w:t>
      </w:r>
      <w:r>
        <w:rPr>
          <w:rFonts w:ascii="Times New Roman" w:hAnsi="Times New Roman" w:cs="Times New Roman"/>
          <w:sz w:val="28"/>
          <w:szCs w:val="28"/>
        </w:rPr>
        <w:t xml:space="preserve"> (по методике Т. Шишовой, И. Медведевой)</w:t>
      </w:r>
      <w:r w:rsidR="00DB2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квадраты Воскобовича/Никитина. </w:t>
      </w:r>
    </w:p>
    <w:p w:rsidR="00CB0B0D" w:rsidRDefault="002D18BF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(прилагается)</w:t>
      </w:r>
    </w:p>
    <w:p w:rsidR="002D18BF" w:rsidRDefault="002D18BF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8BF" w:rsidRPr="00A26DFB" w:rsidRDefault="00F30539" w:rsidP="002D18B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2D18BF" w:rsidRPr="00A26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18BF" w:rsidRDefault="002D18BF" w:rsidP="002D18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 навыков учебного поведения у детей с ОВЗ педагогам использовать различные игровые приемы.</w:t>
      </w:r>
    </w:p>
    <w:p w:rsidR="002D18BF" w:rsidRDefault="002D18BF" w:rsidP="002D18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18BF" w:rsidRDefault="002D18BF" w:rsidP="002D18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второму вопросу выступила О.С.Николаева. Она сказала, что проблема воспитания коммуникативной культуры в настоящее время наиболее актуальна</w:t>
      </w:r>
      <w:r w:rsidR="0087373E">
        <w:rPr>
          <w:rFonts w:ascii="Times New Roman" w:hAnsi="Times New Roman" w:cs="Times New Roman"/>
          <w:sz w:val="28"/>
          <w:szCs w:val="28"/>
        </w:rPr>
        <w:t>, поскольку изменили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87373E">
        <w:rPr>
          <w:rFonts w:ascii="Times New Roman" w:hAnsi="Times New Roman" w:cs="Times New Roman"/>
          <w:sz w:val="28"/>
          <w:szCs w:val="28"/>
        </w:rPr>
        <w:t xml:space="preserve"> современные требования к подготовке учащихся к взрослой жизни. Показателем культуры личности в целом является конструктивная коммуникативная культура. Именно  в сфере коммуникативной культуры человек осуществляет и свои профессиональные, и личные планы. Именно поэтому коммуникативные умения и навыки – это средства, которые обеспечат успешную деятельность субъекта в сфере коммуникативной культуры. Формирование коммуникативной деятельности можно начинать с самого раннего возраста. Этот процесс требует продуманной организации и специальной методики. Это обусловлено тем. Что педагогический процесс является по своей сути</w:t>
      </w:r>
      <w:r w:rsidR="00A26DFB">
        <w:rPr>
          <w:rFonts w:ascii="Times New Roman" w:hAnsi="Times New Roman" w:cs="Times New Roman"/>
          <w:sz w:val="28"/>
          <w:szCs w:val="28"/>
        </w:rPr>
        <w:t xml:space="preserve"> коммуникативным процессом, предполагающим взаимодействие между социальными институтами, педагогами, родителями. Детьми с целью воспитания и обучения подрастающего поколения. </w:t>
      </w:r>
    </w:p>
    <w:p w:rsidR="00A26DFB" w:rsidRDefault="00A26DFB" w:rsidP="002D18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подростков коммуникации формируются, как правило, между детьми одного и того же пола. По мере ослабления связи</w:t>
      </w:r>
      <w:r w:rsidR="00F31D15">
        <w:rPr>
          <w:rFonts w:ascii="Times New Roman" w:hAnsi="Times New Roman" w:cs="Times New Roman"/>
          <w:sz w:val="28"/>
          <w:szCs w:val="28"/>
        </w:rPr>
        <w:t xml:space="preserve"> с родителями ребенок все более начинает ощущать потребность в поддержке со стороны товарищей. В школьные годы группы сверстников формируются по принципам пола, возраста, социально – экономического статуса семей, к которым принадлежат школьники.</w:t>
      </w:r>
    </w:p>
    <w:p w:rsidR="00A26DFB" w:rsidRDefault="00A26DFB" w:rsidP="00A2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(прилагается)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DFB" w:rsidRPr="00A26DFB" w:rsidRDefault="00F30539" w:rsidP="00A26DF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A26DFB" w:rsidRPr="00A26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0B0D" w:rsidRDefault="00A26DFB" w:rsidP="00A26D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оптимальные условия для развития коммуникативных умений и навыков личности каждого воспитанника.</w:t>
      </w:r>
    </w:p>
    <w:p w:rsidR="00CB0B0D" w:rsidRDefault="00CB0B0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D15" w:rsidRDefault="00F31D15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третьему вопросу слушали Г.Н.Кузнецову. Она сказала, что нравственное здоровье – это способ жизни и его развития, проявление внутренней свободы. Главный принцип нравственного здоровья состоит не только в том, чтобы иметь крепкое здоровье, но и в умении реализовать с помощью здоровья свою миссию человека. Нравственные качества формируются на основе общественно значимых ценностей, которые становятся жизненными «маяками» человека посредством формирования ценностных знаний, ценностных ориентаций, ценностных отношений.</w:t>
      </w:r>
      <w:r w:rsidR="000E2FAD">
        <w:rPr>
          <w:rFonts w:ascii="Times New Roman" w:hAnsi="Times New Roman" w:cs="Times New Roman"/>
          <w:sz w:val="28"/>
          <w:szCs w:val="28"/>
        </w:rPr>
        <w:t xml:space="preserve"> Потребность в сохранении и развитии нравственного здоровья реализуется в деятельности человека, во взаимодействии с другими людьми.</w:t>
      </w:r>
    </w:p>
    <w:p w:rsidR="000E2FA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Объективная сложность проблемы полового воспитания заключается в труднопреодолимом противоречии между интимно – личностным характером межполовых отношений и общественным характером образования. Существенную часть вопросов из сферы межполовых отношений целесообразно изучать или обсуждать не на фронтальных или групповых занятиях, а индивидуально.</w:t>
      </w:r>
    </w:p>
    <w:p w:rsidR="000E2FA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Организационными формами могут быть:</w:t>
      </w:r>
    </w:p>
    <w:p w:rsidR="000E2FA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фрагменты уроков и отдельные уроки в рамках учебных предметов,</w:t>
      </w:r>
    </w:p>
    <w:p w:rsidR="000E2FA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факультативные занятия,</w:t>
      </w:r>
    </w:p>
    <w:p w:rsidR="000E2FA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 для родителей,</w:t>
      </w:r>
    </w:p>
    <w:p w:rsidR="00CB0B0D" w:rsidRDefault="000E2FAD" w:rsidP="00CB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консультации, организуемые для учащихся и родителей в специальных центрах.</w:t>
      </w:r>
    </w:p>
    <w:p w:rsidR="000E2FAD" w:rsidRDefault="000E2FAD" w:rsidP="000E2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(прилагается)</w:t>
      </w:r>
    </w:p>
    <w:p w:rsidR="000E2FAD" w:rsidRDefault="000E2FAD" w:rsidP="000E2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FAD" w:rsidRPr="00A26DFB" w:rsidRDefault="00F30539" w:rsidP="000E2FA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0E2FAD" w:rsidRPr="00A26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2FAD" w:rsidRDefault="00733AF7" w:rsidP="00733A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 у воспитанников позитивного отношения к здоровому образу жизни, планированию семьи и ответственному родительству.</w:t>
      </w:r>
    </w:p>
    <w:p w:rsidR="003038A4" w:rsidRDefault="003038A4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AF7" w:rsidRDefault="003038A4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3AF7">
        <w:rPr>
          <w:rFonts w:ascii="Times New Roman" w:hAnsi="Times New Roman" w:cs="Times New Roman"/>
          <w:sz w:val="28"/>
          <w:szCs w:val="28"/>
        </w:rPr>
        <w:t xml:space="preserve">По четвертому вопросу </w:t>
      </w:r>
      <w:r>
        <w:rPr>
          <w:rFonts w:ascii="Times New Roman" w:hAnsi="Times New Roman" w:cs="Times New Roman"/>
          <w:sz w:val="28"/>
          <w:szCs w:val="28"/>
        </w:rPr>
        <w:t>выступила Т.С.Дутова. В своем выступлении она отметила, что охрана здоровья школьников – дона из важнейших задач образования. Далее Татьяна Сергеевна поделилась опытом своей работы в вопросе формирования у воспитанников потребности в здоровом образе жизни:</w:t>
      </w:r>
    </w:p>
    <w:p w:rsidR="003038A4" w:rsidRDefault="003038A4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апробация школьной программы «Здоровье»,</w:t>
      </w:r>
    </w:p>
    <w:p w:rsidR="003038A4" w:rsidRDefault="003038A4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педагогического проекта «Формирование навыка здорового образа жизни у младших подростков с ОВЗ в условиях школы – интерната»,</w:t>
      </w:r>
    </w:p>
    <w:p w:rsidR="003038A4" w:rsidRDefault="003038A4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959">
        <w:rPr>
          <w:rFonts w:ascii="Times New Roman" w:hAnsi="Times New Roman" w:cs="Times New Roman"/>
          <w:sz w:val="28"/>
          <w:szCs w:val="28"/>
        </w:rPr>
        <w:t>организация клуба «Мое здоровье»,</w:t>
      </w:r>
    </w:p>
    <w:p w:rsidR="00EB1959" w:rsidRDefault="00EB1959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традиционное участие в конкурсе «Воспитатель мой и я – спортивная семья»,</w:t>
      </w:r>
    </w:p>
    <w:p w:rsidR="00EB1959" w:rsidRDefault="00EB1959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работа с медицинскими работниками, учителем физкультуры, инструктором ЛФК, педагогом – психологом, родителями,</w:t>
      </w:r>
    </w:p>
    <w:p w:rsidR="00EB1959" w:rsidRDefault="00EB1959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здоровьесберегающих технологий,</w:t>
      </w:r>
    </w:p>
    <w:p w:rsidR="00EB1959" w:rsidRDefault="00EB1959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игровых технологий,</w:t>
      </w:r>
    </w:p>
    <w:p w:rsidR="00EB1959" w:rsidRDefault="00EB1959" w:rsidP="00303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спортивного часа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1959" w:rsidRDefault="00EB1959" w:rsidP="00EB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(прилагается)</w:t>
      </w:r>
    </w:p>
    <w:p w:rsidR="00EB1959" w:rsidRDefault="00EB1959" w:rsidP="00EB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59" w:rsidRPr="00A26DFB" w:rsidRDefault="00F30539" w:rsidP="00EB1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EB1959" w:rsidRPr="00A26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1959" w:rsidRDefault="00EB1959" w:rsidP="00EB19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использовать опыт работы Дутовой Т.С. по организации внеклассных мероприятий, формирующих отношение к занятиям физической культуры и спортом. </w:t>
      </w:r>
    </w:p>
    <w:p w:rsidR="00EB1959" w:rsidRDefault="00EB1959" w:rsidP="00EB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7B" w:rsidRDefault="00EB1959" w:rsidP="00EB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пято</w:t>
      </w:r>
      <w:r w:rsidR="00657B7B">
        <w:rPr>
          <w:rFonts w:ascii="Times New Roman" w:hAnsi="Times New Roman" w:cs="Times New Roman"/>
          <w:sz w:val="28"/>
          <w:szCs w:val="28"/>
        </w:rPr>
        <w:t>му вопросу слушали А.Р.Ширазян, которая сказала, что для предупреждения правонарушений и коррекции отклонений поведения подростка или юноши, существенную роль играет знание их личностных особенностей.</w:t>
      </w:r>
      <w:proofErr w:type="gramEnd"/>
      <w:r w:rsidR="00657B7B">
        <w:rPr>
          <w:rFonts w:ascii="Times New Roman" w:hAnsi="Times New Roman" w:cs="Times New Roman"/>
          <w:sz w:val="28"/>
          <w:szCs w:val="28"/>
        </w:rPr>
        <w:t xml:space="preserve"> В каждом конкретном случае к педагогически запущенному подростку необходим строго индивидуальный подход. Далее Александра Рафиковна знакомит с четырьмя группами педа</w:t>
      </w:r>
      <w:r w:rsidR="009B25CC">
        <w:rPr>
          <w:rFonts w:ascii="Times New Roman" w:hAnsi="Times New Roman" w:cs="Times New Roman"/>
          <w:sz w:val="28"/>
          <w:szCs w:val="28"/>
        </w:rPr>
        <w:t>гогически запущенных подростков и юношей</w:t>
      </w:r>
      <w:r w:rsidR="00657B7B">
        <w:rPr>
          <w:rFonts w:ascii="Times New Roman" w:hAnsi="Times New Roman" w:cs="Times New Roman"/>
          <w:sz w:val="28"/>
          <w:szCs w:val="28"/>
        </w:rPr>
        <w:t xml:space="preserve"> и </w:t>
      </w:r>
      <w:r w:rsidR="009B25CC">
        <w:rPr>
          <w:rFonts w:ascii="Times New Roman" w:hAnsi="Times New Roman" w:cs="Times New Roman"/>
          <w:sz w:val="28"/>
          <w:szCs w:val="28"/>
        </w:rPr>
        <w:t>методами работы с ними.</w:t>
      </w:r>
    </w:p>
    <w:p w:rsidR="009B25CC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(прилагается)</w:t>
      </w:r>
    </w:p>
    <w:p w:rsidR="00657B7B" w:rsidRDefault="00657B7B" w:rsidP="00EB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Pr="00A26DFB" w:rsidRDefault="00F30539" w:rsidP="009B25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9B25CC" w:rsidRPr="00A26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1959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изменения отклоняющегося поведения подростков педагогам в своей воспитательной работе использовать педагогические рекомендации социального педагога школы. </w:t>
      </w: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                                              Родионова М.В.</w:t>
      </w: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Pr="00D927DF" w:rsidRDefault="009B25CC" w:rsidP="009B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9B25CC" w:rsidRPr="00D927DF" w:rsidRDefault="009B25CC" w:rsidP="009B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</w:t>
      </w:r>
      <w:r>
        <w:rPr>
          <w:rFonts w:ascii="Times New Roman" w:hAnsi="Times New Roman" w:cs="Times New Roman"/>
          <w:b/>
          <w:sz w:val="28"/>
          <w:szCs w:val="28"/>
        </w:rPr>
        <w:t>й и классных руководителей от 28.03.2013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B25CC" w:rsidRPr="00D927DF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Pr="007843A0" w:rsidRDefault="009B25CC" w:rsidP="009B25CC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843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B25CC" w:rsidRPr="00D927DF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25CC" w:rsidRPr="00D927DF" w:rsidRDefault="009B25CC" w:rsidP="009B25CC">
      <w:pPr>
        <w:pStyle w:val="a3"/>
        <w:ind w:hanging="1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927DF">
        <w:rPr>
          <w:rFonts w:ascii="Times New Roman" w:hAnsi="Times New Roman" w:cs="Times New Roman"/>
          <w:sz w:val="28"/>
          <w:szCs w:val="28"/>
        </w:rPr>
        <w:t xml:space="preserve">Григорьева Н.Н., Родионова М.В., Каменева В.Г., Казакова Л.А., </w:t>
      </w:r>
      <w:r>
        <w:rPr>
          <w:rFonts w:ascii="Times New Roman" w:hAnsi="Times New Roman" w:cs="Times New Roman"/>
          <w:sz w:val="28"/>
          <w:szCs w:val="28"/>
        </w:rPr>
        <w:t xml:space="preserve">Степанова  И.А., Кузнецова М.И., </w:t>
      </w:r>
      <w:r w:rsidRPr="00D927DF">
        <w:rPr>
          <w:rFonts w:ascii="Times New Roman" w:hAnsi="Times New Roman" w:cs="Times New Roman"/>
          <w:sz w:val="28"/>
          <w:szCs w:val="28"/>
        </w:rPr>
        <w:t>Кузнецова Г.Н.,</w:t>
      </w:r>
      <w:r>
        <w:rPr>
          <w:rFonts w:ascii="Times New Roman" w:hAnsi="Times New Roman" w:cs="Times New Roman"/>
          <w:sz w:val="28"/>
          <w:szCs w:val="28"/>
        </w:rPr>
        <w:t xml:space="preserve"> Коньшина А.М., </w:t>
      </w:r>
      <w:r w:rsidRPr="00D927DF">
        <w:rPr>
          <w:rFonts w:ascii="Times New Roman" w:hAnsi="Times New Roman" w:cs="Times New Roman"/>
          <w:sz w:val="28"/>
          <w:szCs w:val="28"/>
        </w:rPr>
        <w:t>Порошина И.В., Бугаева Н.Ю., Сокольская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DF">
        <w:rPr>
          <w:rFonts w:ascii="Times New Roman" w:hAnsi="Times New Roman" w:cs="Times New Roman"/>
          <w:sz w:val="28"/>
          <w:szCs w:val="28"/>
        </w:rPr>
        <w:t xml:space="preserve"> Дутова Т.С., </w:t>
      </w:r>
      <w:r>
        <w:rPr>
          <w:rFonts w:ascii="Times New Roman" w:hAnsi="Times New Roman" w:cs="Times New Roman"/>
          <w:sz w:val="28"/>
          <w:szCs w:val="28"/>
        </w:rPr>
        <w:t xml:space="preserve">Николаева О.с., Новикова С.Н., Казимирова Т.А., Ярцева П.А., </w:t>
      </w:r>
      <w:r w:rsidRPr="00D927DF">
        <w:rPr>
          <w:rFonts w:ascii="Times New Roman" w:hAnsi="Times New Roman" w:cs="Times New Roman"/>
          <w:sz w:val="28"/>
          <w:szCs w:val="28"/>
        </w:rPr>
        <w:t xml:space="preserve">Ширазян А.Р. </w:t>
      </w:r>
      <w:proofErr w:type="gramEnd"/>
    </w:p>
    <w:p w:rsidR="009B25CC" w:rsidRPr="00D927DF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CC" w:rsidRPr="009B25CC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 w:rsidRPr="00D927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CC">
        <w:rPr>
          <w:rFonts w:ascii="Times New Roman" w:hAnsi="Times New Roman" w:cs="Times New Roman"/>
          <w:sz w:val="28"/>
          <w:szCs w:val="28"/>
        </w:rPr>
        <w:t xml:space="preserve">Коррекция эмоционально – волевой </w:t>
      </w:r>
      <w:r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9B25CC">
        <w:rPr>
          <w:rFonts w:ascii="Times New Roman" w:hAnsi="Times New Roman" w:cs="Times New Roman"/>
          <w:sz w:val="28"/>
          <w:szCs w:val="28"/>
        </w:rPr>
        <w:t>личности ребенк</w:t>
      </w:r>
      <w:r>
        <w:rPr>
          <w:rFonts w:ascii="Times New Roman" w:hAnsi="Times New Roman" w:cs="Times New Roman"/>
          <w:sz w:val="28"/>
          <w:szCs w:val="28"/>
        </w:rPr>
        <w:t>а с ОВЗ и источники ее развития</w:t>
      </w:r>
    </w:p>
    <w:p w:rsidR="009B25CC" w:rsidRPr="009B25CC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BE8">
        <w:rPr>
          <w:rFonts w:ascii="Times New Roman" w:hAnsi="Times New Roman" w:cs="Times New Roman"/>
          <w:b/>
          <w:sz w:val="28"/>
          <w:szCs w:val="28"/>
        </w:rPr>
        <w:t>Форма:</w:t>
      </w:r>
      <w:r w:rsidRPr="009B25CC">
        <w:rPr>
          <w:rFonts w:ascii="Times New Roman" w:hAnsi="Times New Roman" w:cs="Times New Roman"/>
          <w:sz w:val="28"/>
          <w:szCs w:val="28"/>
        </w:rPr>
        <w:t xml:space="preserve"> учебно – практическая конференция</w:t>
      </w:r>
    </w:p>
    <w:p w:rsidR="009B25CC" w:rsidRDefault="009B25CC" w:rsidP="009B25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5CC" w:rsidRDefault="009B25CC" w:rsidP="009B25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D6A77" w:rsidRPr="007843A0" w:rsidRDefault="002D6A77" w:rsidP="009B25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5CC" w:rsidRDefault="009B25CC" w:rsidP="009B25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– волевая сфера как определяющий фактор стиля общения и поведения ребенка.</w:t>
      </w:r>
    </w:p>
    <w:p w:rsidR="009B25CC" w:rsidRPr="002D6A77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6A77">
        <w:rPr>
          <w:rFonts w:ascii="Times New Roman" w:hAnsi="Times New Roman" w:cs="Times New Roman"/>
          <w:sz w:val="28"/>
          <w:szCs w:val="28"/>
        </w:rPr>
        <w:t xml:space="preserve">   </w:t>
      </w:r>
      <w:r w:rsidR="002D6A77" w:rsidRPr="002D6A77">
        <w:rPr>
          <w:rFonts w:ascii="Times New Roman" w:hAnsi="Times New Roman" w:cs="Times New Roman"/>
          <w:sz w:val="28"/>
          <w:szCs w:val="28"/>
          <w:u w:val="single"/>
        </w:rPr>
        <w:t xml:space="preserve">- председатель </w:t>
      </w:r>
      <w:proofErr w:type="gramStart"/>
      <w:r w:rsidR="002D6A77" w:rsidRPr="002D6A7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2D6A77" w:rsidRPr="002D6A77">
        <w:rPr>
          <w:rFonts w:ascii="Times New Roman" w:hAnsi="Times New Roman" w:cs="Times New Roman"/>
          <w:sz w:val="28"/>
          <w:szCs w:val="28"/>
          <w:u w:val="single"/>
        </w:rPr>
        <w:t>/о</w:t>
      </w:r>
    </w:p>
    <w:p w:rsidR="009B25CC" w:rsidRPr="002D6A77" w:rsidRDefault="009B25CC" w:rsidP="009B25C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25CC" w:rsidRDefault="002D6A77" w:rsidP="009B25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воспитанию базовых эмоций как составного компонента личности ребенка.</w:t>
      </w:r>
    </w:p>
    <w:p w:rsidR="002D6A77" w:rsidRDefault="002D6A77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A77"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2D6A77" w:rsidRPr="002D6A77" w:rsidRDefault="002D6A77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6A77" w:rsidRDefault="002D6A77" w:rsidP="009B25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познавательной деятельности.</w:t>
      </w:r>
    </w:p>
    <w:p w:rsidR="002D6A77" w:rsidRPr="002D6A77" w:rsidRDefault="002D6A77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A77">
        <w:rPr>
          <w:rFonts w:ascii="Times New Roman" w:hAnsi="Times New Roman" w:cs="Times New Roman"/>
          <w:sz w:val="28"/>
          <w:szCs w:val="28"/>
          <w:u w:val="single"/>
        </w:rPr>
        <w:t>- классные руководители</w:t>
      </w:r>
    </w:p>
    <w:p w:rsidR="002D6A77" w:rsidRDefault="002D6A77" w:rsidP="002D6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A77" w:rsidRDefault="002D6A77" w:rsidP="009B25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профилактика детского воровства.</w:t>
      </w:r>
    </w:p>
    <w:p w:rsidR="002D6A77" w:rsidRPr="002D6A77" w:rsidRDefault="002D6A77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A7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соц. педагог</w:t>
      </w:r>
    </w:p>
    <w:p w:rsidR="002D6A77" w:rsidRDefault="002D6A77" w:rsidP="002D6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A77" w:rsidRDefault="00B63ABD" w:rsidP="009B25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месячника «Открытое занятие»</w:t>
      </w:r>
      <w:r w:rsidR="002D6A77">
        <w:rPr>
          <w:rFonts w:ascii="Times New Roman" w:hAnsi="Times New Roman" w:cs="Times New Roman"/>
          <w:sz w:val="28"/>
          <w:szCs w:val="28"/>
        </w:rPr>
        <w:t>.</w:t>
      </w:r>
    </w:p>
    <w:p w:rsidR="002D6A77" w:rsidRPr="002D6A77" w:rsidRDefault="002D6A77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A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ABD">
        <w:rPr>
          <w:rFonts w:ascii="Times New Roman" w:hAnsi="Times New Roman" w:cs="Times New Roman"/>
          <w:sz w:val="28"/>
          <w:szCs w:val="28"/>
          <w:u w:val="single"/>
        </w:rPr>
        <w:t>зам. директора</w:t>
      </w:r>
    </w:p>
    <w:p w:rsidR="009B25CC" w:rsidRDefault="009B25CC" w:rsidP="002D6A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9B25CC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D73CD4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первому вопросу выступила М.В. Родионова, которая сказала, что эмоции неотделимы от личности и деятельности. </w:t>
      </w:r>
      <w:r w:rsidR="00037F6E">
        <w:rPr>
          <w:rFonts w:ascii="Times New Roman" w:hAnsi="Times New Roman" w:cs="Times New Roman"/>
          <w:sz w:val="28"/>
          <w:szCs w:val="28"/>
        </w:rPr>
        <w:t>Эмоции тесно связаны с потребностями, поскольку, как правило, в удовлетворении потребностей человек</w:t>
      </w:r>
      <w:r w:rsidR="007E2D87">
        <w:rPr>
          <w:rFonts w:ascii="Times New Roman" w:hAnsi="Times New Roman" w:cs="Times New Roman"/>
          <w:sz w:val="28"/>
          <w:szCs w:val="28"/>
        </w:rPr>
        <w:t xml:space="preserve"> испытывает положительные эмоции и, наоборот, при невозможности получить желаемое – отрицательные. </w:t>
      </w:r>
      <w:proofErr w:type="gramStart"/>
      <w:r w:rsidR="007E2D87">
        <w:rPr>
          <w:rFonts w:ascii="Times New Roman" w:hAnsi="Times New Roman" w:cs="Times New Roman"/>
          <w:sz w:val="28"/>
          <w:szCs w:val="28"/>
        </w:rPr>
        <w:t>Эмоциональная система функционирует в тесной связи с сенсорной (боль, голод, холод), познавательной (оценочное суждение, оценочное суждение, предвосхищающая информация о том, что может случиться, «опережающее отражение», память (что уже произошло)</w:t>
      </w:r>
      <w:r w:rsidR="00C30B5F">
        <w:rPr>
          <w:rFonts w:ascii="Times New Roman" w:hAnsi="Times New Roman" w:cs="Times New Roman"/>
          <w:sz w:val="28"/>
          <w:szCs w:val="28"/>
        </w:rPr>
        <w:t>)</w:t>
      </w:r>
      <w:r w:rsidR="007E2D87">
        <w:rPr>
          <w:rFonts w:ascii="Times New Roman" w:hAnsi="Times New Roman" w:cs="Times New Roman"/>
          <w:sz w:val="28"/>
          <w:szCs w:val="28"/>
        </w:rPr>
        <w:t>, двигательной системами</w:t>
      </w:r>
      <w:r w:rsidR="00C30B5F">
        <w:rPr>
          <w:rFonts w:ascii="Times New Roman" w:hAnsi="Times New Roman" w:cs="Times New Roman"/>
          <w:sz w:val="28"/>
          <w:szCs w:val="28"/>
        </w:rPr>
        <w:t xml:space="preserve"> (изменение температуры, крови)</w:t>
      </w:r>
      <w:r w:rsidR="007E2D87">
        <w:rPr>
          <w:rFonts w:ascii="Times New Roman" w:hAnsi="Times New Roman" w:cs="Times New Roman"/>
          <w:sz w:val="28"/>
          <w:szCs w:val="28"/>
        </w:rPr>
        <w:t xml:space="preserve">, и </w:t>
      </w:r>
      <w:r w:rsidR="00C30B5F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личности зависит от того, насколько сбалансирована и интегрирована деятельность различных систем. </w:t>
      </w:r>
      <w:proofErr w:type="gramEnd"/>
    </w:p>
    <w:p w:rsidR="00C30B5F" w:rsidRDefault="00C30B5F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Воля – психическая деятельность человека, определяющая его целенаправленные действия и поступки, связанные с преодолением трудностей и препятствий. Воля проявляется в умении активизировать себя на достижении целей и в умении воздерживаться от чего – либо. Волевое усилие тесно связано с мотивом действия. Волевое усилие – одно из средств реализации мотива и цели. Волевые качества личности формируются и закаляются в активной деятельности в системе воспитания при максимальном желании самой личности.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Помня о принципе целостности в понимании поведения ребенка, мы могли бы расчленить недостатки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преимущественно эмоциональные и преимущественно активноволевые.</w:t>
      </w:r>
    </w:p>
    <w:p w:rsidR="009B25CC" w:rsidRP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4983">
        <w:rPr>
          <w:rFonts w:ascii="Times New Roman" w:hAnsi="Times New Roman" w:cs="Times New Roman"/>
          <w:sz w:val="28"/>
          <w:szCs w:val="28"/>
          <w:u w:val="single"/>
        </w:rPr>
        <w:t>Недостатки характера, преимущественно эмоционально обусловленные: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неустойчивость, противоречивость;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возбудимость аффектов;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сильная острота симпатий и антипатий к людям;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импульсивность поступков;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исступленный гнев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пугливость и болезненные страхи (фобии);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пессимизм и чрезмерная веселость;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равнодушие, безучастность;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нечистоплотность;</w:t>
      </w:r>
      <w:r w:rsidR="00B6049A">
        <w:rPr>
          <w:rFonts w:ascii="Times New Roman" w:hAnsi="Times New Roman" w:cs="Times New Roman"/>
          <w:sz w:val="28"/>
          <w:szCs w:val="28"/>
        </w:rPr>
        <w:t xml:space="preserve"> педантизм;</w:t>
      </w:r>
    </w:p>
    <w:p w:rsidR="00D44983" w:rsidRDefault="00D44983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49A">
        <w:rPr>
          <w:rFonts w:ascii="Times New Roman" w:hAnsi="Times New Roman" w:cs="Times New Roman"/>
          <w:sz w:val="28"/>
          <w:szCs w:val="28"/>
        </w:rPr>
        <w:t>страсть к чтению.</w:t>
      </w:r>
    </w:p>
    <w:p w:rsid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4983">
        <w:rPr>
          <w:rFonts w:ascii="Times New Roman" w:hAnsi="Times New Roman" w:cs="Times New Roman"/>
          <w:sz w:val="28"/>
          <w:szCs w:val="28"/>
          <w:u w:val="single"/>
        </w:rPr>
        <w:t>Недостатки характера, обусловленные</w:t>
      </w:r>
      <w:r w:rsidRPr="00B604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4983">
        <w:rPr>
          <w:rFonts w:ascii="Times New Roman" w:hAnsi="Times New Roman" w:cs="Times New Roman"/>
          <w:sz w:val="28"/>
          <w:szCs w:val="28"/>
          <w:u w:val="single"/>
        </w:rPr>
        <w:t>преимущественно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активно – волевыми моментами</w:t>
      </w:r>
      <w:r w:rsidRPr="00D449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болезненно выраженная активность;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интенсивная болтливость;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постоянная жажда наслаждений;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отсутствие определенной цели;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безудержность;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рассеянность;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бесцельная ложь;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бессмысленное воровство;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мучительство животных;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049A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 w:rsidRPr="00B6049A">
        <w:rPr>
          <w:rFonts w:ascii="Times New Roman" w:hAnsi="Times New Roman" w:cs="Times New Roman"/>
          <w:sz w:val="28"/>
          <w:szCs w:val="28"/>
        </w:rPr>
        <w:t xml:space="preserve"> и издевательство над окружающими людьми;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негативизм;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деспотизм;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чрезмерная нерадивость;</w:t>
      </w:r>
    </w:p>
    <w:p w:rsidR="00B6049A" w:rsidRP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замкнутость;</w:t>
      </w:r>
    </w:p>
    <w:p w:rsid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49A">
        <w:rPr>
          <w:rFonts w:ascii="Times New Roman" w:hAnsi="Times New Roman" w:cs="Times New Roman"/>
          <w:sz w:val="28"/>
          <w:szCs w:val="28"/>
        </w:rPr>
        <w:t>- бродяжничество.</w:t>
      </w:r>
    </w:p>
    <w:p w:rsidR="00B6049A" w:rsidRDefault="00B6049A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Нормальные дети поддаются обычному воспитанию: они видят, как ведут себя взрослые или их сверстники; стремление достичь чего</w:t>
      </w:r>
      <w:r w:rsidR="00DB0C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либо приводит их как бы </w:t>
      </w:r>
      <w:r w:rsidR="00DB0C00">
        <w:rPr>
          <w:rFonts w:ascii="Times New Roman" w:hAnsi="Times New Roman" w:cs="Times New Roman"/>
          <w:sz w:val="28"/>
          <w:szCs w:val="28"/>
        </w:rPr>
        <w:t xml:space="preserve">само собой к известному уровню социального приспособления. У детей исключительных в отношении характера большую роль играет не только слабая, заторможенная восприимчивость к воспитанию, но и многие другие факторы, лежащие внутри их самих, в силу чего они могут поступать иначе. Они странны. Они иные, чем другие дети, они невропаты или психопаты вследствие </w:t>
      </w:r>
      <w:proofErr w:type="gramStart"/>
      <w:r w:rsidR="00DB0C00">
        <w:rPr>
          <w:rFonts w:ascii="Times New Roman" w:hAnsi="Times New Roman" w:cs="Times New Roman"/>
          <w:sz w:val="28"/>
          <w:szCs w:val="28"/>
        </w:rPr>
        <w:t>анормальности</w:t>
      </w:r>
      <w:proofErr w:type="gramEnd"/>
      <w:r w:rsidR="00DB0C00">
        <w:rPr>
          <w:rFonts w:ascii="Times New Roman" w:hAnsi="Times New Roman" w:cs="Times New Roman"/>
          <w:sz w:val="28"/>
          <w:szCs w:val="28"/>
        </w:rPr>
        <w:t xml:space="preserve"> главным образом их активно – волевого усилия и чувств</w:t>
      </w:r>
      <w:r w:rsidR="00A51F61">
        <w:rPr>
          <w:rFonts w:ascii="Times New Roman" w:hAnsi="Times New Roman" w:cs="Times New Roman"/>
          <w:sz w:val="28"/>
          <w:szCs w:val="28"/>
        </w:rPr>
        <w:t xml:space="preserve"> (эмоциональных реакций).</w:t>
      </w:r>
    </w:p>
    <w:p w:rsidR="00A51F61" w:rsidRDefault="00A51F61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1F61" w:rsidRPr="00A51F61" w:rsidRDefault="00F30539" w:rsidP="00A51F6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B0C00" w:rsidRPr="00A51F61" w:rsidRDefault="00A51F61" w:rsidP="00B604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1F6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B6049A" w:rsidRPr="00A51F61" w:rsidRDefault="00B6049A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5CC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61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>
        <w:rPr>
          <w:rFonts w:ascii="Times New Roman" w:hAnsi="Times New Roman" w:cs="Times New Roman"/>
          <w:sz w:val="28"/>
          <w:szCs w:val="28"/>
        </w:rPr>
        <w:t>Т.А. Казимирова. Она сказала, что базовые эмоции – это фундаментальные эмоции, образующие мотивационную систему человека. Для базовых эмоций характерны следующие признаки:</w:t>
      </w:r>
    </w:p>
    <w:p w:rsidR="0049028D" w:rsidRDefault="0049028D" w:rsidP="004902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имеет нервный субстрат как органическую основу происхождения;</w:t>
      </w:r>
    </w:p>
    <w:p w:rsidR="0049028D" w:rsidRDefault="0049028D" w:rsidP="004902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при помощи мимики лица;</w:t>
      </w:r>
    </w:p>
    <w:p w:rsidR="0049028D" w:rsidRDefault="0049028D" w:rsidP="004902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осознанное переживание человеком;</w:t>
      </w:r>
    </w:p>
    <w:p w:rsidR="0049028D" w:rsidRDefault="0049028D" w:rsidP="004902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в результате эволюционно – биологических процессов;</w:t>
      </w:r>
    </w:p>
    <w:p w:rsidR="0049028D" w:rsidRDefault="0049028D" w:rsidP="0049028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организующее и мотивирующее влияние на человека, служит его адаптации.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базовым эмоциям, составляющим основу эмоциональной сферы, относятся следующие эмоции: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радости,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удивления,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печали,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гнева,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отвращения,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презрения,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страха,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вины.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Каждая из них имеет свою шкалу (варианты) проявлений, свои причины и последствия проявления.</w:t>
      </w:r>
    </w:p>
    <w:p w:rsidR="0049028D" w:rsidRDefault="0049028D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Опираясь именно на эмоциональную сферу ребенка, можно решить целый ряд проблем его развития в процессе формирования личностной сферы.</w:t>
      </w:r>
      <w:r w:rsidR="001436B7">
        <w:rPr>
          <w:rFonts w:ascii="Times New Roman" w:hAnsi="Times New Roman" w:cs="Times New Roman"/>
          <w:sz w:val="28"/>
          <w:szCs w:val="28"/>
        </w:rPr>
        <w:t xml:space="preserve"> Работая над формированием эмоций, расширением их диапазона, созданием «тонкого эмоционального реагирования», воспитатель обеспечит развитие резервных потенциальных возможностей ребенка и тем самым создаст основу для его успешного обучения в школе.</w:t>
      </w:r>
    </w:p>
    <w:p w:rsidR="001436B7" w:rsidRDefault="001436B7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(прилагается)</w:t>
      </w:r>
    </w:p>
    <w:p w:rsidR="001436B7" w:rsidRDefault="001436B7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6B7" w:rsidRDefault="001436B7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по этому вопросу выступила С.Н. Новикова. Она сказала, что для устранения грубых нарушений в развитии эмоциональной сферы ребенка с ОВЗ необходимо проведение коррекционно – воспитательной </w:t>
      </w:r>
      <w:r w:rsidR="00C91EC9">
        <w:rPr>
          <w:rFonts w:ascii="Times New Roman" w:hAnsi="Times New Roman" w:cs="Times New Roman"/>
          <w:sz w:val="28"/>
          <w:szCs w:val="28"/>
        </w:rPr>
        <w:t xml:space="preserve">работы, которая предполагает целенаправленное комплексное воздействие на различные стороны развития аномального ребенка. А именно – на устранение или сглаживание недостатков и развитие познавательной деятельности, эмоциональной сферы, физических, моторно – двигательных качеств, поведения и личности ребенка в целом. Очень важно, чтобы средства коррекционно – воспитательного воздействия базировались на максимальном использовании возможностей ребенка, </w:t>
      </w:r>
      <w:proofErr w:type="gramStart"/>
      <w:r w:rsidR="00C91EC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91EC9">
        <w:rPr>
          <w:rFonts w:ascii="Times New Roman" w:hAnsi="Times New Roman" w:cs="Times New Roman"/>
          <w:sz w:val="28"/>
          <w:szCs w:val="28"/>
        </w:rPr>
        <w:t xml:space="preserve"> в конечном счете активизирует нарушенные функции. </w:t>
      </w:r>
    </w:p>
    <w:p w:rsidR="00C91EC9" w:rsidRDefault="00C91EC9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важно эмоциональное проведение занятий. Сам воспитатель должен быть терпеливым, доброжелательным, уравновешенным, от его личностных качеств во многом зависит создание своеобразной оздоравливающей микросоциальной среды, в которой воспитывается аномальный ребенок. От педагогического мастерства воспитателя, от его выдержки, терпения, умения во всем похвалить, поддержать ребенка во многом зависит формирование эмоциональной сферы ребенка.</w:t>
      </w:r>
    </w:p>
    <w:p w:rsidR="00C91EC9" w:rsidRDefault="00C91EC9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(прилагается)</w:t>
      </w:r>
    </w:p>
    <w:p w:rsidR="001436B7" w:rsidRDefault="001436B7" w:rsidP="0049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6B7" w:rsidRPr="00A51F61" w:rsidRDefault="00F30539" w:rsidP="001436B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B25CC" w:rsidRDefault="001436B7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Педагогам на воспитательских занятиях делать акцент на развитие эмоционально – волевой сферы ребенка, как основы компенсации его дефекта.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третьему вопросу слушали И.В. Порошину. Она сказала, что познавательный интерес – это глубинный внутренний мотив, основанный на свойственной человеку врожденной познавательной потребности. Наличие интереса является одним из главных условий успешного протекания учебной деятельности и свидетельством ее правильной организации. Ирина Валентиновна указала на то, что, познавательный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оем развитии выражен различными состояниями. Условно различают последовательные стадии его развития: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любопытство,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любознательность,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познавательный интерес,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теоретический интерес.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Переход интереса с одной стадии своего развития  на другую не означает исчезновения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остаются и функционируют наравне с вновь появившимися формами.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Современная проблема, связанная с изучением познавательного интереса – это задержка учащегося на стадии любопытства и возможное не появление и не проявление стадии любознательности.</w:t>
      </w:r>
    </w:p>
    <w:p w:rsidR="005F02F1" w:rsidRDefault="005F02F1" w:rsidP="005F0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Исследование показало, что у 55% учащихся 5 «А» класса в ходе обучения чаще всего проявляется обычное любопытство, а не любознательность как такова.</w:t>
      </w:r>
    </w:p>
    <w:p w:rsidR="005F02F1" w:rsidRDefault="005F02F1" w:rsidP="005F02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(прилагается)</w:t>
      </w:r>
    </w:p>
    <w:p w:rsidR="001436B7" w:rsidRDefault="001436B7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36B7" w:rsidRDefault="005F02F1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продолжила выступление по данному вопросу </w:t>
      </w:r>
      <w:r w:rsidR="008D4B78">
        <w:rPr>
          <w:rFonts w:ascii="Times New Roman" w:hAnsi="Times New Roman" w:cs="Times New Roman"/>
          <w:sz w:val="28"/>
          <w:szCs w:val="28"/>
        </w:rPr>
        <w:t>А.М</w:t>
      </w:r>
      <w:r>
        <w:rPr>
          <w:rFonts w:ascii="Times New Roman" w:hAnsi="Times New Roman" w:cs="Times New Roman"/>
          <w:sz w:val="28"/>
          <w:szCs w:val="28"/>
        </w:rPr>
        <w:t>. Коньшина</w:t>
      </w:r>
      <w:r w:rsidR="008D4B78">
        <w:rPr>
          <w:rFonts w:ascii="Times New Roman" w:hAnsi="Times New Roman" w:cs="Times New Roman"/>
          <w:sz w:val="28"/>
          <w:szCs w:val="28"/>
        </w:rPr>
        <w:t>. Она сказала, что современная школа должна не только формировать у учащихся определенный набор знаний, но и пробуждать у них стремление к самообразованию, реализации своих способностей. Необходимым условием развития этих процессов является активизация познавательной деятельности воспитанников. Одним из эффективных способов пов</w:t>
      </w:r>
      <w:r w:rsidR="0097386B">
        <w:rPr>
          <w:rFonts w:ascii="Times New Roman" w:hAnsi="Times New Roman" w:cs="Times New Roman"/>
          <w:sz w:val="28"/>
          <w:szCs w:val="28"/>
        </w:rPr>
        <w:t>ышения мотивации учения ребенка</w:t>
      </w:r>
      <w:r w:rsidR="008D4B78">
        <w:rPr>
          <w:rFonts w:ascii="Times New Roman" w:hAnsi="Times New Roman" w:cs="Times New Roman"/>
          <w:sz w:val="28"/>
          <w:szCs w:val="28"/>
        </w:rPr>
        <w:t>, развития творческих способностей и создание благо</w:t>
      </w:r>
      <w:r w:rsidR="0097386B">
        <w:rPr>
          <w:rFonts w:ascii="Times New Roman" w:hAnsi="Times New Roman" w:cs="Times New Roman"/>
          <w:sz w:val="28"/>
          <w:szCs w:val="28"/>
        </w:rPr>
        <w:t xml:space="preserve">приятного эмоционального фона является использование информационных технологий во внеурочной деятельности школы. </w:t>
      </w:r>
    </w:p>
    <w:p w:rsidR="0097386B" w:rsidRDefault="0097386B" w:rsidP="009B25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Методические возможности и преимущества медиазанятия заключаются в следующем:</w:t>
      </w:r>
    </w:p>
    <w:p w:rsidR="0097386B" w:rsidRDefault="0097386B" w:rsidP="009738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повышении мотивации, которая возрастает за счет мультимедийных эффектов,</w:t>
      </w:r>
    </w:p>
    <w:p w:rsidR="0097386B" w:rsidRDefault="0097386B" w:rsidP="009738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повышении эффективности</w:t>
      </w:r>
      <w:r w:rsidR="007A0AA2">
        <w:rPr>
          <w:rFonts w:ascii="Times New Roman" w:hAnsi="Times New Roman" w:cs="Times New Roman"/>
          <w:sz w:val="28"/>
          <w:szCs w:val="28"/>
        </w:rPr>
        <w:t xml:space="preserve"> воспитательского процесса за счет высокой степени наглядности; появления возможности моделировать объекты и явления;</w:t>
      </w:r>
    </w:p>
    <w:p w:rsidR="007A0AA2" w:rsidRDefault="007A0AA2" w:rsidP="009738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наглядно – образного мышления;</w:t>
      </w:r>
    </w:p>
    <w:p w:rsidR="007A0AA2" w:rsidRDefault="007A0AA2" w:rsidP="009738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подходе в обучении.</w:t>
      </w:r>
    </w:p>
    <w:p w:rsidR="007A0AA2" w:rsidRDefault="007A0AA2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(прилагается)</w:t>
      </w:r>
    </w:p>
    <w:p w:rsidR="007A0AA2" w:rsidRDefault="007A0AA2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0AA2" w:rsidRDefault="007A0AA2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02F1" w:rsidRDefault="008F22A0" w:rsidP="008F22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2F1">
        <w:rPr>
          <w:rFonts w:ascii="Times New Roman" w:hAnsi="Times New Roman" w:cs="Times New Roman"/>
          <w:sz w:val="28"/>
          <w:szCs w:val="28"/>
        </w:rPr>
        <w:t>Продолжила выступление по данной теме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2F1">
        <w:rPr>
          <w:rFonts w:ascii="Times New Roman" w:hAnsi="Times New Roman" w:cs="Times New Roman"/>
          <w:sz w:val="28"/>
          <w:szCs w:val="28"/>
        </w:rPr>
        <w:t>Бугаева</w:t>
      </w:r>
      <w:proofErr w:type="gramEnd"/>
      <w:r w:rsidR="005F0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своем выступлении она раскрыла следующие условия по развитию и укреплению познавательного интереса младших школьников:</w:t>
      </w:r>
    </w:p>
    <w:p w:rsidR="008F22A0" w:rsidRDefault="007D589B" w:rsidP="008F22A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22A0">
        <w:rPr>
          <w:rFonts w:ascii="Times New Roman" w:hAnsi="Times New Roman" w:cs="Times New Roman"/>
          <w:sz w:val="28"/>
          <w:szCs w:val="28"/>
        </w:rPr>
        <w:t>аксимальная опора на активную мыслительную деятельность учащихся (решение познавательных задач, ситуации активного поиска, догадок, размышления, ситуации мыслительного напряжения, противоречивости суждений, столкновений различных позиций, в которых необходимо разобраться самому, принять решение, встать на определенную точку зрения),</w:t>
      </w:r>
    </w:p>
    <w:p w:rsidR="008F22A0" w:rsidRDefault="007D589B" w:rsidP="008F22A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22A0">
        <w:rPr>
          <w:rFonts w:ascii="Times New Roman" w:hAnsi="Times New Roman" w:cs="Times New Roman"/>
          <w:sz w:val="28"/>
          <w:szCs w:val="28"/>
        </w:rPr>
        <w:t>чебный процесс должен проходить на оптимальном уровне развития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7D589B" w:rsidRDefault="007D589B" w:rsidP="008F22A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эмоциональной атмосферы познавательной деятельности учащихся,</w:t>
      </w:r>
    </w:p>
    <w:p w:rsidR="007D589B" w:rsidRDefault="007D589B" w:rsidP="008F22A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благоприятное общение в учебном процессе,</w:t>
      </w:r>
    </w:p>
    <w:p w:rsidR="007D589B" w:rsidRDefault="007D589B" w:rsidP="008F22A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7A0AA2" w:rsidRDefault="007D589B" w:rsidP="007D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A0AA2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7D589B" w:rsidRDefault="007D589B" w:rsidP="007D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89B" w:rsidRPr="00A51F61" w:rsidRDefault="00F30539" w:rsidP="007D58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D589B" w:rsidRDefault="007D589B" w:rsidP="00902F0B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Педагогам необходимо </w:t>
      </w:r>
      <w:r w:rsidR="00902F0B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</w:t>
      </w:r>
      <w:r w:rsidR="00902F0B">
        <w:rPr>
          <w:rFonts w:ascii="Times New Roman" w:hAnsi="Times New Roman" w:cs="Times New Roman"/>
          <w:sz w:val="28"/>
          <w:szCs w:val="28"/>
        </w:rPr>
        <w:t>и творческую деятельность воспитанников.</w:t>
      </w:r>
    </w:p>
    <w:p w:rsidR="007A0AA2" w:rsidRDefault="007A0AA2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2F0B" w:rsidRDefault="00902F0B" w:rsidP="0090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четвертому вопросу выступила А.Р. Ширазян. Она познакомила присутствующих с причинами детского воровства и с рекомендациями психологов при подозрении ребенка в краже.</w:t>
      </w:r>
    </w:p>
    <w:p w:rsidR="00902F0B" w:rsidRDefault="00902F0B" w:rsidP="0090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Александра Рафиковна указала на то, что лучшая профилактика девиантного поведения, в том числе и воровства, - доверительные отношения с ребенком. Необходимо помнить, что для ребенка очень многие ситуации могут казаться трагическими и безвыходными, поэтому он очень нуждается в эмоциональной поддержке </w:t>
      </w:r>
      <w:r w:rsidR="00F56922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="00F56922">
        <w:rPr>
          <w:rFonts w:ascii="Times New Roman" w:hAnsi="Times New Roman" w:cs="Times New Roman"/>
          <w:sz w:val="28"/>
          <w:szCs w:val="28"/>
        </w:rPr>
        <w:t>.</w:t>
      </w:r>
    </w:p>
    <w:p w:rsidR="007A0AA2" w:rsidRDefault="00F56922" w:rsidP="0090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0AA2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7A0AA2" w:rsidRDefault="007A0AA2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52AA" w:rsidRDefault="005652AA" w:rsidP="007A0A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6922" w:rsidRPr="00A51F61" w:rsidRDefault="000F2B1A" w:rsidP="00F569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F56922" w:rsidRPr="00A51F61" w:rsidRDefault="00F56922" w:rsidP="00F5692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1F6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F56922" w:rsidRPr="00A51F61" w:rsidRDefault="00F56922" w:rsidP="00F5692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0AA2" w:rsidRDefault="00F56922" w:rsidP="008F22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ABD">
        <w:rPr>
          <w:rFonts w:ascii="Times New Roman" w:hAnsi="Times New Roman" w:cs="Times New Roman"/>
          <w:sz w:val="28"/>
          <w:szCs w:val="28"/>
        </w:rPr>
        <w:t xml:space="preserve">С анализом месячника «Открытое занятие»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B63ABD">
        <w:rPr>
          <w:rFonts w:ascii="Times New Roman" w:hAnsi="Times New Roman" w:cs="Times New Roman"/>
          <w:sz w:val="28"/>
          <w:szCs w:val="28"/>
        </w:rPr>
        <w:t xml:space="preserve">зам. директора по воспитательной работе Н.Н. Григорьева. Она отметила следующие </w:t>
      </w:r>
      <w:r w:rsidR="00B63ABD" w:rsidRPr="005652AA">
        <w:rPr>
          <w:rFonts w:ascii="Times New Roman" w:hAnsi="Times New Roman" w:cs="Times New Roman"/>
          <w:i/>
          <w:sz w:val="28"/>
          <w:szCs w:val="28"/>
        </w:rPr>
        <w:t>положительные моменты</w:t>
      </w:r>
      <w:r w:rsidR="00B63ABD">
        <w:rPr>
          <w:rFonts w:ascii="Times New Roman" w:hAnsi="Times New Roman" w:cs="Times New Roman"/>
          <w:sz w:val="28"/>
          <w:szCs w:val="28"/>
        </w:rPr>
        <w:t xml:space="preserve"> при проведении открытых мероприятий:</w:t>
      </w:r>
    </w:p>
    <w:p w:rsidR="00B63ABD" w:rsidRDefault="00B63ABD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открытые мероприятия являются системой воспитательного процесса, осуществляемого воспитателем,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мероприятий теме самообразования,</w:t>
      </w:r>
    </w:p>
    <w:p w:rsidR="00B63ABD" w:rsidRDefault="00B63ABD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пронизаны атмосферой добра, радости, взаимопонимания,</w:t>
      </w:r>
    </w:p>
    <w:p w:rsidR="00B63ABD" w:rsidRDefault="00B63ABD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продуманность мероприятия, его целесообразность, наличие плана</w:t>
      </w:r>
      <w:r w:rsidR="000F2B1A">
        <w:rPr>
          <w:rFonts w:ascii="Times New Roman" w:hAnsi="Times New Roman" w:cs="Times New Roman"/>
          <w:sz w:val="28"/>
          <w:szCs w:val="28"/>
        </w:rPr>
        <w:t xml:space="preserve"> проведения мероприятия, завершенность конкретных воспитательных целей, реализуемых на данном мероприятии,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использование педагогами дидактических и психологических методов,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активности со стороны воспитанников,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ИКТ,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воспитателей была характерна собранность, педагогическая находчивость, оптимистический подход,</w:t>
      </w:r>
    </w:p>
    <w:p w:rsidR="000F2B1A" w:rsidRDefault="000F2B1A" w:rsidP="00B63A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педагогами возможностей социокультурной среды</w:t>
      </w:r>
      <w:r w:rsidR="005652AA">
        <w:rPr>
          <w:rFonts w:ascii="Times New Roman" w:hAnsi="Times New Roman" w:cs="Times New Roman"/>
          <w:sz w:val="28"/>
          <w:szCs w:val="28"/>
        </w:rPr>
        <w:t xml:space="preserve"> (сотрудничество с учреждениями культуры, городским музейно – просветительским комплексом, библиотечной системой города, станцией юных натуралистов, с городским православным храмом).</w:t>
      </w:r>
    </w:p>
    <w:p w:rsidR="000F2B1A" w:rsidRDefault="000F2B1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52AA">
        <w:rPr>
          <w:rFonts w:ascii="Times New Roman" w:hAnsi="Times New Roman" w:cs="Times New Roman"/>
          <w:i/>
          <w:sz w:val="28"/>
          <w:szCs w:val="28"/>
        </w:rPr>
        <w:t>Но при этом были и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B1A" w:rsidRDefault="000F2B1A" w:rsidP="000F2B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соответствие некоторых заданий возрастным особенностям детей.</w:t>
      </w:r>
    </w:p>
    <w:p w:rsidR="000F2B1A" w:rsidRDefault="000F2B1A" w:rsidP="000F2B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52AA" w:rsidRDefault="005652AA" w:rsidP="000F2B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52AA" w:rsidRDefault="005652AA" w:rsidP="000F2B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2B1A" w:rsidRPr="00A51F61" w:rsidRDefault="000F2B1A" w:rsidP="000F2B1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F2B1A" w:rsidRDefault="000F2B1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Совершенствовать апробированные методы</w:t>
      </w:r>
      <w:r w:rsidR="005652AA">
        <w:rPr>
          <w:rFonts w:ascii="Times New Roman" w:hAnsi="Times New Roman" w:cs="Times New Roman"/>
          <w:sz w:val="28"/>
          <w:szCs w:val="28"/>
        </w:rPr>
        <w:t xml:space="preserve"> и средства воспитания, использовать инновации в области воспитательной работы с целью повышения педагогического мастерства; обобщать и распространять опыт лучших педагогов учреждения образования.</w:t>
      </w:r>
    </w:p>
    <w:p w:rsidR="005652AA" w:rsidRDefault="005652A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2AA" w:rsidRDefault="005652A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2AA" w:rsidRDefault="005652AA" w:rsidP="00565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                                              Родионова М.В.</w:t>
      </w:r>
    </w:p>
    <w:p w:rsidR="005652AA" w:rsidRDefault="005652A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Pr="00D927DF" w:rsidRDefault="00F30539" w:rsidP="00F30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F30539" w:rsidRPr="00D927DF" w:rsidRDefault="00F30539" w:rsidP="00F30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</w:t>
      </w:r>
      <w:r>
        <w:rPr>
          <w:rFonts w:ascii="Times New Roman" w:hAnsi="Times New Roman" w:cs="Times New Roman"/>
          <w:b/>
          <w:sz w:val="28"/>
          <w:szCs w:val="28"/>
        </w:rPr>
        <w:t>й и</w:t>
      </w:r>
      <w:r w:rsidR="00290386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 от 27.05</w:t>
      </w:r>
      <w:r>
        <w:rPr>
          <w:rFonts w:ascii="Times New Roman" w:hAnsi="Times New Roman" w:cs="Times New Roman"/>
          <w:b/>
          <w:sz w:val="28"/>
          <w:szCs w:val="28"/>
        </w:rPr>
        <w:t>.2013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0539" w:rsidRPr="00D927DF" w:rsidRDefault="00F30539" w:rsidP="00F30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Pr="007843A0" w:rsidRDefault="00F30539" w:rsidP="00F30539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843A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30539" w:rsidRPr="00D927DF" w:rsidRDefault="00F30539" w:rsidP="00F3053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0539" w:rsidRPr="00D927DF" w:rsidRDefault="00F30539" w:rsidP="00F30539">
      <w:pPr>
        <w:pStyle w:val="a3"/>
        <w:ind w:hanging="1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927DF">
        <w:rPr>
          <w:rFonts w:ascii="Times New Roman" w:hAnsi="Times New Roman" w:cs="Times New Roman"/>
          <w:sz w:val="28"/>
          <w:szCs w:val="28"/>
        </w:rPr>
        <w:t xml:space="preserve">Григорьева Н.Н., Родионова М.В., Каменева В.Г., Казакова Л.А., </w:t>
      </w:r>
      <w:r>
        <w:rPr>
          <w:rFonts w:ascii="Times New Roman" w:hAnsi="Times New Roman" w:cs="Times New Roman"/>
          <w:sz w:val="28"/>
          <w:szCs w:val="28"/>
        </w:rPr>
        <w:t xml:space="preserve">Степанова  И.А., Кузнецова М.И., </w:t>
      </w:r>
      <w:r w:rsidRPr="00D927DF">
        <w:rPr>
          <w:rFonts w:ascii="Times New Roman" w:hAnsi="Times New Roman" w:cs="Times New Roman"/>
          <w:sz w:val="28"/>
          <w:szCs w:val="28"/>
        </w:rPr>
        <w:t>Кузнецова Г.Н.,</w:t>
      </w:r>
      <w:r>
        <w:rPr>
          <w:rFonts w:ascii="Times New Roman" w:hAnsi="Times New Roman" w:cs="Times New Roman"/>
          <w:sz w:val="28"/>
          <w:szCs w:val="28"/>
        </w:rPr>
        <w:t xml:space="preserve"> Коньшина А.М., </w:t>
      </w:r>
      <w:r w:rsidRPr="00D927DF">
        <w:rPr>
          <w:rFonts w:ascii="Times New Roman" w:hAnsi="Times New Roman" w:cs="Times New Roman"/>
          <w:sz w:val="28"/>
          <w:szCs w:val="28"/>
        </w:rPr>
        <w:t>Порошина И.В., Бугаева Н.Ю., Сокольская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DF">
        <w:rPr>
          <w:rFonts w:ascii="Times New Roman" w:hAnsi="Times New Roman" w:cs="Times New Roman"/>
          <w:sz w:val="28"/>
          <w:szCs w:val="28"/>
        </w:rPr>
        <w:t xml:space="preserve"> Дутова Т.С., </w:t>
      </w:r>
      <w:r>
        <w:rPr>
          <w:rFonts w:ascii="Times New Roman" w:hAnsi="Times New Roman" w:cs="Times New Roman"/>
          <w:sz w:val="28"/>
          <w:szCs w:val="28"/>
        </w:rPr>
        <w:t xml:space="preserve">Николаева О.с., Новикова С.Н., Казимирова Т.А., Ярцева П.А., </w:t>
      </w:r>
      <w:r w:rsidRPr="00D927DF">
        <w:rPr>
          <w:rFonts w:ascii="Times New Roman" w:hAnsi="Times New Roman" w:cs="Times New Roman"/>
          <w:sz w:val="28"/>
          <w:szCs w:val="28"/>
        </w:rPr>
        <w:t xml:space="preserve">Ширазян А.Р. </w:t>
      </w:r>
      <w:proofErr w:type="gramEnd"/>
    </w:p>
    <w:p w:rsidR="00F30539" w:rsidRPr="00D927DF" w:rsidRDefault="00F30539" w:rsidP="00F30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39" w:rsidRPr="00F30539" w:rsidRDefault="00F30539" w:rsidP="00F30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F30539">
        <w:rPr>
          <w:rFonts w:ascii="Times New Roman" w:hAnsi="Times New Roman" w:cs="Times New Roman"/>
          <w:sz w:val="28"/>
          <w:szCs w:val="28"/>
        </w:rPr>
        <w:t xml:space="preserve"> воспитанности учащихся школы - интерната</w:t>
      </w:r>
    </w:p>
    <w:p w:rsidR="00F30539" w:rsidRDefault="00F30539" w:rsidP="00F305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539" w:rsidRDefault="00F30539" w:rsidP="00F305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0539" w:rsidRDefault="00F30539" w:rsidP="00F3053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воспитанности; сравнительная характеристика</w:t>
      </w:r>
      <w:r w:rsidR="00690FAA">
        <w:rPr>
          <w:rFonts w:ascii="Times New Roman" w:hAnsi="Times New Roman" w:cs="Times New Roman"/>
          <w:sz w:val="28"/>
          <w:szCs w:val="28"/>
        </w:rPr>
        <w:t xml:space="preserve"> показателей воспитанности за прошлый и настоящий учебные годы.</w:t>
      </w:r>
    </w:p>
    <w:p w:rsidR="00690FAA" w:rsidRDefault="00690FAA" w:rsidP="00690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FAA" w:rsidRPr="00690FAA" w:rsidRDefault="00690FAA" w:rsidP="00690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FAA"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690FAA" w:rsidRDefault="00690FAA" w:rsidP="00690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FAA" w:rsidRDefault="00690FAA" w:rsidP="00690FA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2012 – 2013 учебный год, определение задач на 2013 – 2014 уч. год.</w:t>
      </w:r>
    </w:p>
    <w:p w:rsidR="00690FAA" w:rsidRDefault="00690FAA" w:rsidP="00690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FAA" w:rsidRPr="00690FAA" w:rsidRDefault="00690FAA" w:rsidP="00690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FAA"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FAA" w:rsidRDefault="00690FAA" w:rsidP="00690FA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летних каникул.</w:t>
      </w:r>
    </w:p>
    <w:p w:rsidR="00690FAA" w:rsidRDefault="00690FAA" w:rsidP="00690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FAA" w:rsidRPr="00690FAA" w:rsidRDefault="00690FAA" w:rsidP="00690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FAA">
        <w:rPr>
          <w:rFonts w:ascii="Times New Roman" w:hAnsi="Times New Roman" w:cs="Times New Roman"/>
          <w:sz w:val="28"/>
          <w:szCs w:val="28"/>
          <w:u w:val="single"/>
        </w:rPr>
        <w:t>- зам. директора</w:t>
      </w: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Default="00F30539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B4A" w:rsidRDefault="00690FA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первому вопросу выступили воспитатели всех воспитательских групп. </w:t>
      </w:r>
    </w:p>
    <w:p w:rsidR="00690B4A" w:rsidRDefault="00690B4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Pr="00690B4A" w:rsidRDefault="00690FAA" w:rsidP="00690B4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>Анализ уровня воспитанности (по методике Н.Е. Щурковой) показал следующие результаты:</w:t>
      </w:r>
    </w:p>
    <w:p w:rsidR="00690FAA" w:rsidRPr="00690B4A" w:rsidRDefault="00690FAA" w:rsidP="000F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39" w:rsidRPr="00690FAA" w:rsidRDefault="00145B0D" w:rsidP="000F2B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0FAA" w:rsidRPr="00690F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0FAA" w:rsidRPr="00690FAA">
        <w:rPr>
          <w:rFonts w:ascii="Times New Roman" w:hAnsi="Times New Roman" w:cs="Times New Roman"/>
          <w:b/>
          <w:sz w:val="28"/>
          <w:szCs w:val="28"/>
        </w:rPr>
        <w:t xml:space="preserve"> (младшая) возрастная группа</w:t>
      </w:r>
    </w:p>
    <w:p w:rsidR="00F30539" w:rsidRDefault="00690FAA" w:rsidP="00145B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уровня воспитанности возрос с 4,36 балла в 2011 2012 учебном году до 4,48 в это</w:t>
      </w:r>
      <w:r w:rsidR="00145B0D">
        <w:rPr>
          <w:rFonts w:ascii="Times New Roman" w:hAnsi="Times New Roman" w:cs="Times New Roman"/>
          <w:sz w:val="28"/>
          <w:szCs w:val="28"/>
        </w:rPr>
        <w:t>м учебном году (на 0,12 балла),</w:t>
      </w:r>
    </w:p>
    <w:p w:rsidR="00145B0D" w:rsidRDefault="00145B0D" w:rsidP="00145B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динамика уровня воспитанности по параметрам: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«Любознательность» - на 0,05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«Прилежание» - на 0,06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и школа» - на 0,08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моей жизни» - на 0,1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«Отношение к себе» - на 0,12 б.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B0D" w:rsidRDefault="00145B0D" w:rsidP="00145B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90F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FA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</w:p>
    <w:p w:rsidR="00145B0D" w:rsidRDefault="00145B0D" w:rsidP="00145B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уровня воспитанности возрос с 4,5 балла в 2011 2012 учебном году до 4,58 в этом учебном году (на 0,03 балла),</w:t>
      </w:r>
    </w:p>
    <w:p w:rsidR="00145B0D" w:rsidRDefault="00145B0D" w:rsidP="00145B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динамика уровня воспитанности по параметрам: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«Эрудиция» - на 0,13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«Прилежание» - на 0,07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и общество» - на 0,05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«Эстетический вкус» - на 0,12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(отношение к себе)» - на 0,21 б.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состояние уровня воспитанности по школе в целом, можно выявить следующие тенденции:</w:t>
      </w:r>
    </w:p>
    <w:p w:rsidR="00145B0D" w:rsidRDefault="00145B0D" w:rsidP="00145B0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возрастная динамика уровня воспитанности;</w:t>
      </w:r>
    </w:p>
    <w:p w:rsidR="00145B0D" w:rsidRDefault="00145B0D" w:rsidP="00145B0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по школе возрос по сравнению с предыдущим годом на 0,06 балла;</w:t>
      </w:r>
    </w:p>
    <w:p w:rsidR="00145B0D" w:rsidRDefault="00145B0D" w:rsidP="00145B0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динамика уровня воспитанности по параметрам: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«Эрудиция» - на 0,09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«Прилежание» - на 0,06 б.,</w:t>
      </w:r>
    </w:p>
    <w:p w:rsidR="00145B0D" w:rsidRDefault="00145B0D" w:rsidP="0014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«Я и природа» - на 0,02 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45B0D" w:rsidRDefault="00145B0D" w:rsidP="0014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«Трудолюбие» - на 0,04 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и общество» - на 0,03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«Эстетический вкус» - на 0,11 б.,</w:t>
      </w:r>
    </w:p>
    <w:p w:rsidR="00145B0D" w:rsidRDefault="00145B0D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(отношение к себе)»</w:t>
      </w:r>
      <w:r w:rsidR="00690B4A">
        <w:rPr>
          <w:rFonts w:ascii="Times New Roman" w:hAnsi="Times New Roman" w:cs="Times New Roman"/>
          <w:sz w:val="28"/>
          <w:szCs w:val="28"/>
        </w:rPr>
        <w:t xml:space="preserve"> - на 0,03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0B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B4A" w:rsidRDefault="00690B4A" w:rsidP="00145B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B0D" w:rsidRDefault="00145B0D" w:rsidP="0014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0D" w:rsidRPr="00690B4A" w:rsidRDefault="00690B4A" w:rsidP="00690B4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>Уровень благополучного эмоционального состояния воспитанников составил – 75%</w:t>
      </w:r>
    </w:p>
    <w:p w:rsidR="00690B4A" w:rsidRPr="00690B4A" w:rsidRDefault="00690B4A" w:rsidP="00690B4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>Рост уровня социализации воспитанников (за год) – 0,6 балла</w:t>
      </w:r>
    </w:p>
    <w:p w:rsidR="00690B4A" w:rsidRPr="00690B4A" w:rsidRDefault="00690B4A" w:rsidP="00690B4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>Готовность выпускников школы к продолжению учебы (предварительный показатель трудоустройства) – 87%</w:t>
      </w:r>
    </w:p>
    <w:p w:rsidR="00690B4A" w:rsidRPr="00690B4A" w:rsidRDefault="00690B4A" w:rsidP="00690B4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результатами </w:t>
      </w:r>
      <w:proofErr w:type="gramStart"/>
      <w:r w:rsidRPr="00690B4A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690B4A">
        <w:rPr>
          <w:rFonts w:ascii="Times New Roman" w:hAnsi="Times New Roman" w:cs="Times New Roman"/>
          <w:sz w:val="28"/>
          <w:szCs w:val="28"/>
        </w:rPr>
        <w:t xml:space="preserve"> и воспитания, жизнью в школе – интернате – 94%</w:t>
      </w:r>
    </w:p>
    <w:p w:rsidR="00690B4A" w:rsidRPr="00690B4A" w:rsidRDefault="00690B4A" w:rsidP="00690B4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A">
        <w:rPr>
          <w:rFonts w:ascii="Times New Roman" w:hAnsi="Times New Roman" w:cs="Times New Roman"/>
          <w:sz w:val="28"/>
          <w:szCs w:val="28"/>
        </w:rPr>
        <w:t>Высокая удовлетворенность родителей деятельностью в школы – интерната – 98%</w:t>
      </w:r>
    </w:p>
    <w:p w:rsidR="00145B0D" w:rsidRPr="00690B4A" w:rsidRDefault="00145B0D" w:rsidP="0014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B4A" w:rsidRPr="00A51F61" w:rsidRDefault="00690B4A" w:rsidP="00690B4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90B4A" w:rsidRPr="00A51F61" w:rsidRDefault="00690B4A" w:rsidP="00690B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1F6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690B4A" w:rsidRDefault="00690B4A" w:rsidP="00690B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B4A" w:rsidRDefault="00690B4A" w:rsidP="00690B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второму вопросу слушали Родионову М.В., которая выступила с анализом работы МО воспитателей и классных руководителей за 2012 – 2013 учебный год и познакомила с задачами на новый 2013 – 2014 уч. год (прилагается).</w:t>
      </w:r>
    </w:p>
    <w:p w:rsidR="00690B4A" w:rsidRPr="00A51F61" w:rsidRDefault="00690B4A" w:rsidP="00690B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B4A" w:rsidRPr="00A51F61" w:rsidRDefault="00690B4A" w:rsidP="00690B4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90B4A" w:rsidRPr="00A51F61" w:rsidRDefault="00690B4A" w:rsidP="00690B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1F6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690B4A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третьему вопросу выступила зам. директора по воспитательной работе Григорьева Н.Н.. Она познакомила присутствующих с организацией летнего отдыха для детей, обучающихся в школе - интернате:</w:t>
      </w: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оздоровительный лагерь «Вислый бор» (Моршанский район) с 1.06 по 21.06. 2013г.;</w:t>
      </w: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лагерь дневного пребывания «Солнышко» при школе – интернате с 1.06 по 28.06.2013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Надежда Николаевна попросила педагогов проконтролировать своевременную готовность для отправления детей в лагерь.</w:t>
      </w: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педагоги были также ознакомлены с летним графиком работы, с датой сдачи школы к новому учебному году.</w:t>
      </w: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270EA8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270EA8" w:rsidRDefault="00270EA8" w:rsidP="00270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                                              Родионова М.В.</w:t>
      </w:r>
    </w:p>
    <w:p w:rsidR="00270EA8" w:rsidRPr="004B6D23" w:rsidRDefault="00270EA8" w:rsidP="00270EA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270EA8" w:rsidRPr="004B6D23" w:rsidSect="001E693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A1"/>
    <w:multiLevelType w:val="hybridMultilevel"/>
    <w:tmpl w:val="FA8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CA4"/>
    <w:multiLevelType w:val="hybridMultilevel"/>
    <w:tmpl w:val="FA8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3E8"/>
    <w:multiLevelType w:val="hybridMultilevel"/>
    <w:tmpl w:val="9D1E0B64"/>
    <w:lvl w:ilvl="0" w:tplc="A1C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70D42"/>
    <w:multiLevelType w:val="hybridMultilevel"/>
    <w:tmpl w:val="26FA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49FE"/>
    <w:multiLevelType w:val="hybridMultilevel"/>
    <w:tmpl w:val="6C6E4114"/>
    <w:lvl w:ilvl="0" w:tplc="503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35978"/>
    <w:multiLevelType w:val="hybridMultilevel"/>
    <w:tmpl w:val="FE8E43BE"/>
    <w:lvl w:ilvl="0" w:tplc="A1C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E7515"/>
    <w:multiLevelType w:val="hybridMultilevel"/>
    <w:tmpl w:val="D4288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94F3D"/>
    <w:multiLevelType w:val="hybridMultilevel"/>
    <w:tmpl w:val="38581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C42F3"/>
    <w:multiLevelType w:val="hybridMultilevel"/>
    <w:tmpl w:val="5B265EAE"/>
    <w:lvl w:ilvl="0" w:tplc="73FC25E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06B9D"/>
    <w:multiLevelType w:val="hybridMultilevel"/>
    <w:tmpl w:val="9D1E0B64"/>
    <w:lvl w:ilvl="0" w:tplc="A1C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A52712"/>
    <w:multiLevelType w:val="hybridMultilevel"/>
    <w:tmpl w:val="1562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46DC7"/>
    <w:multiLevelType w:val="hybridMultilevel"/>
    <w:tmpl w:val="FA8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B3724"/>
    <w:multiLevelType w:val="hybridMultilevel"/>
    <w:tmpl w:val="CB200DEE"/>
    <w:lvl w:ilvl="0" w:tplc="9086F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B24AB3"/>
    <w:multiLevelType w:val="hybridMultilevel"/>
    <w:tmpl w:val="FA8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73652"/>
    <w:multiLevelType w:val="hybridMultilevel"/>
    <w:tmpl w:val="FA8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D517D"/>
    <w:multiLevelType w:val="hybridMultilevel"/>
    <w:tmpl w:val="C4F6BB16"/>
    <w:lvl w:ilvl="0" w:tplc="CAB62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05F74"/>
    <w:multiLevelType w:val="hybridMultilevel"/>
    <w:tmpl w:val="DECA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F377C"/>
    <w:multiLevelType w:val="hybridMultilevel"/>
    <w:tmpl w:val="A62A3D62"/>
    <w:lvl w:ilvl="0" w:tplc="C79E9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0C040F1"/>
    <w:multiLevelType w:val="hybridMultilevel"/>
    <w:tmpl w:val="645C72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43258"/>
    <w:multiLevelType w:val="hybridMultilevel"/>
    <w:tmpl w:val="3608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B7A7E"/>
    <w:multiLevelType w:val="hybridMultilevel"/>
    <w:tmpl w:val="5818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A5F83"/>
    <w:multiLevelType w:val="hybridMultilevel"/>
    <w:tmpl w:val="2334EF5C"/>
    <w:lvl w:ilvl="0" w:tplc="4B8E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F5F63"/>
    <w:multiLevelType w:val="hybridMultilevel"/>
    <w:tmpl w:val="5818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A57CE"/>
    <w:multiLevelType w:val="hybridMultilevel"/>
    <w:tmpl w:val="E138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F0A48"/>
    <w:multiLevelType w:val="hybridMultilevel"/>
    <w:tmpl w:val="CE9E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433B1"/>
    <w:multiLevelType w:val="hybridMultilevel"/>
    <w:tmpl w:val="157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4241A"/>
    <w:multiLevelType w:val="hybridMultilevel"/>
    <w:tmpl w:val="BB6C8F6C"/>
    <w:lvl w:ilvl="0" w:tplc="A7F8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0E1A36"/>
    <w:multiLevelType w:val="hybridMultilevel"/>
    <w:tmpl w:val="5818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17563"/>
    <w:multiLevelType w:val="hybridMultilevel"/>
    <w:tmpl w:val="172AF2C6"/>
    <w:lvl w:ilvl="0" w:tplc="4EF6B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AC6926"/>
    <w:multiLevelType w:val="hybridMultilevel"/>
    <w:tmpl w:val="9D1E0B64"/>
    <w:lvl w:ilvl="0" w:tplc="A1C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247C5"/>
    <w:multiLevelType w:val="hybridMultilevel"/>
    <w:tmpl w:val="E600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64757"/>
    <w:multiLevelType w:val="hybridMultilevel"/>
    <w:tmpl w:val="9D1E0B64"/>
    <w:lvl w:ilvl="0" w:tplc="A1C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27"/>
  </w:num>
  <w:num w:numId="5">
    <w:abstractNumId w:val="16"/>
  </w:num>
  <w:num w:numId="6">
    <w:abstractNumId w:val="4"/>
  </w:num>
  <w:num w:numId="7">
    <w:abstractNumId w:val="30"/>
  </w:num>
  <w:num w:numId="8">
    <w:abstractNumId w:val="22"/>
  </w:num>
  <w:num w:numId="9">
    <w:abstractNumId w:val="26"/>
  </w:num>
  <w:num w:numId="10">
    <w:abstractNumId w:val="20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29"/>
  </w:num>
  <w:num w:numId="19">
    <w:abstractNumId w:val="6"/>
  </w:num>
  <w:num w:numId="20">
    <w:abstractNumId w:val="2"/>
  </w:num>
  <w:num w:numId="21">
    <w:abstractNumId w:val="5"/>
  </w:num>
  <w:num w:numId="22">
    <w:abstractNumId w:val="10"/>
  </w:num>
  <w:num w:numId="23">
    <w:abstractNumId w:val="31"/>
  </w:num>
  <w:num w:numId="24">
    <w:abstractNumId w:val="9"/>
  </w:num>
  <w:num w:numId="25">
    <w:abstractNumId w:val="19"/>
  </w:num>
  <w:num w:numId="26">
    <w:abstractNumId w:val="23"/>
  </w:num>
  <w:num w:numId="27">
    <w:abstractNumId w:val="25"/>
  </w:num>
  <w:num w:numId="28">
    <w:abstractNumId w:val="21"/>
  </w:num>
  <w:num w:numId="29">
    <w:abstractNumId w:val="18"/>
  </w:num>
  <w:num w:numId="30">
    <w:abstractNumId w:val="7"/>
  </w:num>
  <w:num w:numId="31">
    <w:abstractNumId w:val="1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27DF"/>
    <w:rsid w:val="0001519C"/>
    <w:rsid w:val="0002592B"/>
    <w:rsid w:val="0003093E"/>
    <w:rsid w:val="00037F6E"/>
    <w:rsid w:val="0005317B"/>
    <w:rsid w:val="000C28D3"/>
    <w:rsid w:val="000E2FAD"/>
    <w:rsid w:val="000F23BA"/>
    <w:rsid w:val="000F2B1A"/>
    <w:rsid w:val="001436B7"/>
    <w:rsid w:val="00145B0D"/>
    <w:rsid w:val="0018428B"/>
    <w:rsid w:val="001E6938"/>
    <w:rsid w:val="001F3DDE"/>
    <w:rsid w:val="00270EA8"/>
    <w:rsid w:val="002766B0"/>
    <w:rsid w:val="00290386"/>
    <w:rsid w:val="002D18BF"/>
    <w:rsid w:val="002D6A77"/>
    <w:rsid w:val="003038A4"/>
    <w:rsid w:val="00304917"/>
    <w:rsid w:val="00347156"/>
    <w:rsid w:val="00356950"/>
    <w:rsid w:val="003B1AC4"/>
    <w:rsid w:val="003C22E1"/>
    <w:rsid w:val="0049028D"/>
    <w:rsid w:val="004B6D23"/>
    <w:rsid w:val="004E0BC6"/>
    <w:rsid w:val="004E5700"/>
    <w:rsid w:val="00517495"/>
    <w:rsid w:val="00547F25"/>
    <w:rsid w:val="00552B2D"/>
    <w:rsid w:val="005579FE"/>
    <w:rsid w:val="00561ABB"/>
    <w:rsid w:val="005652AA"/>
    <w:rsid w:val="0056533C"/>
    <w:rsid w:val="005A04AD"/>
    <w:rsid w:val="005F02F1"/>
    <w:rsid w:val="00657B7B"/>
    <w:rsid w:val="00687BE8"/>
    <w:rsid w:val="00690B4A"/>
    <w:rsid w:val="00690FAA"/>
    <w:rsid w:val="00697FAD"/>
    <w:rsid w:val="007045E9"/>
    <w:rsid w:val="00733AF7"/>
    <w:rsid w:val="007843A0"/>
    <w:rsid w:val="007936DD"/>
    <w:rsid w:val="007A0AA2"/>
    <w:rsid w:val="007D589B"/>
    <w:rsid w:val="007D692F"/>
    <w:rsid w:val="007E2D87"/>
    <w:rsid w:val="008609A1"/>
    <w:rsid w:val="0087373E"/>
    <w:rsid w:val="00877925"/>
    <w:rsid w:val="008D4B78"/>
    <w:rsid w:val="008F22A0"/>
    <w:rsid w:val="008F545F"/>
    <w:rsid w:val="00902F0B"/>
    <w:rsid w:val="009257B5"/>
    <w:rsid w:val="00926472"/>
    <w:rsid w:val="00967477"/>
    <w:rsid w:val="0097386B"/>
    <w:rsid w:val="009B25CC"/>
    <w:rsid w:val="00A26DFB"/>
    <w:rsid w:val="00A51F61"/>
    <w:rsid w:val="00A72D0A"/>
    <w:rsid w:val="00B6049A"/>
    <w:rsid w:val="00B63ABD"/>
    <w:rsid w:val="00B75508"/>
    <w:rsid w:val="00B82D0C"/>
    <w:rsid w:val="00B94310"/>
    <w:rsid w:val="00BA3D06"/>
    <w:rsid w:val="00BB5997"/>
    <w:rsid w:val="00BD0006"/>
    <w:rsid w:val="00C30B5F"/>
    <w:rsid w:val="00C80E5D"/>
    <w:rsid w:val="00C91EC9"/>
    <w:rsid w:val="00CB0B0D"/>
    <w:rsid w:val="00D44983"/>
    <w:rsid w:val="00D66168"/>
    <w:rsid w:val="00D73CD4"/>
    <w:rsid w:val="00D74012"/>
    <w:rsid w:val="00D927DF"/>
    <w:rsid w:val="00DB0C00"/>
    <w:rsid w:val="00DB2516"/>
    <w:rsid w:val="00DE298D"/>
    <w:rsid w:val="00DE6082"/>
    <w:rsid w:val="00DF75D2"/>
    <w:rsid w:val="00E20B89"/>
    <w:rsid w:val="00EB1959"/>
    <w:rsid w:val="00EF6EEB"/>
    <w:rsid w:val="00F0296B"/>
    <w:rsid w:val="00F27093"/>
    <w:rsid w:val="00F303A3"/>
    <w:rsid w:val="00F30539"/>
    <w:rsid w:val="00F31D15"/>
    <w:rsid w:val="00F56922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927DF"/>
    <w:pPr>
      <w:ind w:left="720"/>
      <w:contextualSpacing/>
    </w:pPr>
  </w:style>
  <w:style w:type="table" w:styleId="a5">
    <w:name w:val="Table Grid"/>
    <w:basedOn w:val="a1"/>
    <w:uiPriority w:val="59"/>
    <w:rsid w:val="00F0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DAA7-92E1-49C0-8E4F-D930389F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2013-10-12T12:53:00Z</dcterms:created>
  <dcterms:modified xsi:type="dcterms:W3CDTF">2014-02-06T12:16:00Z</dcterms:modified>
</cp:coreProperties>
</file>