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3B" w:rsidRPr="005E43DE" w:rsidRDefault="005E43DE" w:rsidP="005E4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DE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5E43DE" w:rsidRPr="005E43DE" w:rsidRDefault="005E43DE" w:rsidP="005E43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3DE">
        <w:rPr>
          <w:rFonts w:ascii="Times New Roman" w:hAnsi="Times New Roman" w:cs="Times New Roman"/>
          <w:b/>
          <w:sz w:val="28"/>
          <w:szCs w:val="28"/>
          <w:u w:val="single"/>
        </w:rPr>
        <w:t>«Как воспитать самостоятельность и ответственность у детей»</w:t>
      </w:r>
    </w:p>
    <w:p w:rsidR="005E43DE" w:rsidRDefault="005E43DE" w:rsidP="005E43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путаем ответственность с послушанием, аккуратностью и успехами своего ребёнка на общественном поприще. Но ответственность - это нечто другое.</w:t>
      </w:r>
    </w:p>
    <w:p w:rsidR="00C04088" w:rsidRDefault="005E43DE" w:rsidP="005E43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- это искреннее и добровольное признание необходимости заботиться о себе и о других.</w:t>
      </w:r>
      <w:r w:rsidR="00C0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3DE" w:rsidRPr="005E43DE" w:rsidRDefault="005E43DE" w:rsidP="005E43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ответственность начинается с нашей безусловной любви. Проявляя заботу о ребенке и делая это именно так, как нужно ему (без переборов и недоборов), мы показываем юной личности её неповторимость, уникальность, </w:t>
      </w:r>
      <w:proofErr w:type="spellStart"/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испытавший это человек сможет потом по-настоящему бережно относиться к другим людям. Чтобы признать ценность других людей и жизни вообще, человек сначала должен почувствовать ценность самого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начинается забота, милосердие, чувство долга, желание и умение сотрудничать, </w:t>
      </w:r>
      <w:r w:rsidR="0020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брать 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обязательства и выполняя их.</w:t>
      </w:r>
    </w:p>
    <w:p w:rsidR="005E43DE" w:rsidRPr="005E43DE" w:rsidRDefault="005E43DE" w:rsidP="005E43DE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43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Грани воспитания ответственности.</w:t>
      </w:r>
    </w:p>
    <w:p w:rsidR="005E43DE" w:rsidRPr="005E43DE" w:rsidRDefault="005E43DE" w:rsidP="005E43DE">
      <w:pPr>
        <w:spacing w:after="0" w:line="240" w:lineRule="auto"/>
        <w:ind w:righ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должен ощущать себя равноправным членом семьи.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знать, что окружающие нуждаются в нём. </w:t>
      </w:r>
    </w:p>
    <w:p w:rsidR="005E43DE" w:rsidRPr="005E43DE" w:rsidRDefault="005E43DE" w:rsidP="005E43DE">
      <w:pPr>
        <w:spacing w:after="0" w:line="240" w:lineRule="auto"/>
        <w:ind w:righ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Не надо торопить,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позвольте ребёнку выполнить ответственное задание в удобном для него темпе. 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у него не получается как нужно, ваша задача - убедить, что он растёт, учится, каждый день у него прибавляется и опыта, и умения. </w:t>
      </w:r>
    </w:p>
    <w:p w:rsidR="005E43DE" w:rsidRPr="005E43DE" w:rsidRDefault="005E43DE" w:rsidP="005E43DE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Вместо того чтобы делать замечания и ругать за плохо выполненную работу (или за некорректный поступок),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так, чтоб ребёнок на собственном опыте узнал, к каким результатам ведёт безответственность.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Поручайте ему посильное дело,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понимал: если не выполнит, подведёт и себя, и других. Не надо, жалея ребёнка, брать всю ответственность на себя.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Поначалу дети легко забывают о том, что им поручили.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Придумайте какие-либо сигнал</w:t>
      </w:r>
      <w:proofErr w:type="gramStart"/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напоминалки</w:t>
      </w:r>
      <w:proofErr w:type="spellEnd"/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". 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звонок будильника или картинка (в тему). </w:t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часто не подозревают, что дети способны и на большее.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7. Когда ребёнок не справился с работой или повёл себя безответственно,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постарайтесь понять его и показать, как надо делать.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Покажите, что вы тоже заинтересованы в том, чтобы у него всё получалось как надо, что вы понимаете его, верите в его силы.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Постарайтесь сделать так, чтобы у ребёнка забота о других (и забота о себе тоже) связывалась с положительными эмоциями.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Трудно вырабатывать ответственность у ребёнка, если:</w:t>
      </w:r>
      <w:r w:rsidRP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вы постоянно требуете больше того, что ребёнок способен сделать, - это убивает чувство ответственности буквально на корню. </w:t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не проверяете, не контролируете. Сам себя контролировать он пока не может.</w:t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забываете поощрять (благодарить, награждать, отмечать, хвалить).</w:t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никогда не советуетесь с ребёнком. Не надо думать, что "он такое насоветует!".</w:t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Изначально дети хотят быть хорошими и очень гордятся, когда им доверяют и спрашивают их мнения.</w:t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</w:t>
      </w:r>
      <w:r w:rsidRPr="005E43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 подкрепляется нашим ежедневным примером</w:t>
      </w:r>
      <w:r w:rsidRPr="005E4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E43DE" w:rsidRPr="005E43DE" w:rsidRDefault="005E43DE" w:rsidP="005E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DE" w:rsidRPr="005E43DE" w:rsidRDefault="005E43DE" w:rsidP="005E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воспитать самостоятельность</w:t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НЕ ВМЕШИВАЙТЕСЬ В ДЕЛО, КОТОРЫМ ЗАНЯТ РЕБЕНОК, ЕСЛИ ОН НЕ ПРОСИТ ПОМОЩИ. СВОИМ НЕВМЕШАТЕЛЬСТВОМ ВЫ БУДЕТЕ СООБЩАТЬ ЕМУ: “С ТОБОЙ ВСЕ В ПОРЯДКЕ! ТЫ, КОНЕЧНО, СПРАВИШЬСЯ!” </w:t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</w:rPr>
      </w:pP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ЕСЛИ РЕБЕНКУ ТРУДНО, И ОН ГОТОВ ПРИНЯТЬ ВАШУ ПОМОЩЬ, ОБЯЗАТЕЛЬНО ПОМОГИТЕ ЕМУ.</w:t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ПОСТЕПЕННО, НЕ НЕУКЛОННО СНИМАЙТЕ С СЕБЯ ЗАБОТУ И ОТВЕТСТВЕННОСТЬ ЗА ЛИЧНЫЕ ДЕЛА ВАШЕГО РЕБЕНКА И ПЕРЕДАВАЙТЕ ИХ ЕМУ.</w:t>
      </w: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E43DE" w:rsidRPr="005E43DE" w:rsidRDefault="005E43DE" w:rsidP="005E43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E43D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lastRenderedPageBreak/>
        <w:t xml:space="preserve">ПОЗВОЛЯЙТЕ ВАШЕМУ РЕБЕНКУ ВСТРЕЧАТЬСЯ С НЕПРИЯНЫМИ ОТРИЦАТЕЛЬНЫМИ ПОСЛЕДСТВИЯМИ СВОИХ ДЕЙСТВИЙ (ИЛИ БЕЗДЕЙСТВИЯ). ТОЛЬКО ТОГДА ОН БУДЕТ </w:t>
      </w:r>
      <w:proofErr w:type="gramStart"/>
      <w:r w:rsidRPr="005E43D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ВЗРОСЛЕТЬ</w:t>
      </w:r>
      <w:proofErr w:type="gramEnd"/>
      <w:r w:rsidRPr="005E43D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И СТАНОВИТЬСЯ “СОЗНАТЕЛЬНЫМ”</w:t>
      </w:r>
    </w:p>
    <w:p w:rsidR="005E43DE" w:rsidRPr="005E43DE" w:rsidRDefault="005E43DE" w:rsidP="005E43DE">
      <w:pPr>
        <w:pStyle w:val="a3"/>
        <w:jc w:val="both"/>
        <w:rPr>
          <w:b/>
          <w:i/>
          <w:color w:val="000000"/>
          <w:sz w:val="28"/>
          <w:szCs w:val="28"/>
          <w:u w:val="single"/>
        </w:rPr>
      </w:pPr>
      <w:r w:rsidRPr="005E43DE">
        <w:rPr>
          <w:b/>
          <w:i/>
          <w:color w:val="000000"/>
          <w:sz w:val="28"/>
          <w:szCs w:val="28"/>
          <w:u w:val="single"/>
        </w:rPr>
        <w:t xml:space="preserve">Как помочь ребенку не просто выполнить сегодняшнее домашнее задание, но научить его обходиться без нашей помощи? </w:t>
      </w:r>
    </w:p>
    <w:p w:rsidR="005E43DE" w:rsidRPr="005E43DE" w:rsidRDefault="005E43DE" w:rsidP="005E43DE">
      <w:pPr>
        <w:pStyle w:val="a3"/>
        <w:rPr>
          <w:color w:val="000000"/>
          <w:sz w:val="28"/>
          <w:szCs w:val="28"/>
        </w:rPr>
      </w:pPr>
      <w:r w:rsidRPr="005E43DE">
        <w:rPr>
          <w:b/>
          <w:bCs/>
          <w:color w:val="000000"/>
          <w:sz w:val="28"/>
          <w:szCs w:val="28"/>
        </w:rPr>
        <w:t>Первый этап</w:t>
      </w:r>
      <w:r w:rsidRPr="005E43DE">
        <w:rPr>
          <w:color w:val="000000"/>
          <w:sz w:val="28"/>
          <w:szCs w:val="28"/>
        </w:rPr>
        <w:t xml:space="preserve"> -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  <w:r w:rsidRPr="005E43DE">
        <w:rPr>
          <w:color w:val="000000"/>
          <w:sz w:val="28"/>
          <w:szCs w:val="28"/>
        </w:rPr>
        <w:br/>
      </w:r>
      <w:r w:rsidRPr="005E43DE">
        <w:rPr>
          <w:color w:val="000000"/>
          <w:sz w:val="28"/>
          <w:szCs w:val="28"/>
        </w:rPr>
        <w:br/>
      </w:r>
      <w:r w:rsidRPr="005E43DE">
        <w:rPr>
          <w:b/>
          <w:bCs/>
          <w:color w:val="000000"/>
          <w:sz w:val="28"/>
          <w:szCs w:val="28"/>
        </w:rPr>
        <w:t xml:space="preserve">Второй этап. </w:t>
      </w:r>
      <w:r w:rsidRPr="005E43DE">
        <w:rPr>
          <w:color w:val="000000"/>
          <w:sz w:val="28"/>
          <w:szCs w:val="28"/>
        </w:rPr>
        <w:t xml:space="preserve">Часть работы ребенок выполняет сам. Но вы должны быть уверены, 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 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b/>
          <w:bCs/>
          <w:color w:val="000000"/>
          <w:sz w:val="28"/>
          <w:szCs w:val="28"/>
        </w:rPr>
        <w:t>Третий этап.</w:t>
      </w:r>
      <w:r w:rsidRPr="005E43DE">
        <w:rPr>
          <w:color w:val="000000"/>
          <w:sz w:val="28"/>
          <w:szCs w:val="28"/>
        </w:rPr>
        <w:t xml:space="preserve"> 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 w:rsidRPr="005E43DE">
        <w:rPr>
          <w:color w:val="000000"/>
          <w:sz w:val="28"/>
          <w:szCs w:val="28"/>
        </w:rPr>
        <w:t>готовы</w:t>
      </w:r>
      <w:proofErr w:type="gramEnd"/>
      <w:r w:rsidRPr="005E43DE">
        <w:rPr>
          <w:color w:val="000000"/>
          <w:sz w:val="28"/>
          <w:szCs w:val="28"/>
        </w:rPr>
        <w:t xml:space="preserve"> прийти на помощь, если понадобится. Проверяете </w:t>
      </w:r>
      <w:proofErr w:type="gramStart"/>
      <w:r w:rsidRPr="005E43DE">
        <w:rPr>
          <w:color w:val="000000"/>
          <w:sz w:val="28"/>
          <w:szCs w:val="28"/>
        </w:rPr>
        <w:t>сделанное</w:t>
      </w:r>
      <w:proofErr w:type="gramEnd"/>
      <w:r w:rsidRPr="005E43DE">
        <w:rPr>
          <w:color w:val="000000"/>
          <w:sz w:val="28"/>
          <w:szCs w:val="28"/>
        </w:rPr>
        <w:t xml:space="preserve">. 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b/>
          <w:bCs/>
          <w:color w:val="000000"/>
          <w:sz w:val="28"/>
          <w:szCs w:val="28"/>
        </w:rPr>
        <w:t>Четвертый этап.</w:t>
      </w:r>
      <w:r w:rsidRPr="005E43DE">
        <w:rPr>
          <w:color w:val="000000"/>
          <w:sz w:val="28"/>
          <w:szCs w:val="28"/>
        </w:rPr>
        <w:t xml:space="preserve"> 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Откладывать до вашего появления можно только </w:t>
      </w:r>
      <w:proofErr w:type="gramStart"/>
      <w:r w:rsidRPr="005E43DE">
        <w:rPr>
          <w:color w:val="000000"/>
          <w:sz w:val="28"/>
          <w:szCs w:val="28"/>
        </w:rPr>
        <w:t>самое</w:t>
      </w:r>
      <w:proofErr w:type="gramEnd"/>
      <w:r w:rsidRPr="005E43DE">
        <w:rPr>
          <w:color w:val="000000"/>
          <w:sz w:val="28"/>
          <w:szCs w:val="28"/>
        </w:rPr>
        <w:t xml:space="preserve"> трудное. Вы проверяете </w:t>
      </w:r>
      <w:proofErr w:type="gramStart"/>
      <w:r w:rsidRPr="005E43DE">
        <w:rPr>
          <w:color w:val="000000"/>
          <w:sz w:val="28"/>
          <w:szCs w:val="28"/>
        </w:rPr>
        <w:t>сделанное</w:t>
      </w:r>
      <w:proofErr w:type="gramEnd"/>
      <w:r w:rsidRPr="005E43DE">
        <w:rPr>
          <w:color w:val="000000"/>
          <w:sz w:val="28"/>
          <w:szCs w:val="28"/>
        </w:rPr>
        <w:t>. Это необходимо, пока окончательно не выработается навык самостоятельной работы.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 </w:t>
      </w:r>
    </w:p>
    <w:p w:rsidR="005E43DE" w:rsidRPr="005E43DE" w:rsidRDefault="005E43DE" w:rsidP="005E43DE">
      <w:pPr>
        <w:pStyle w:val="a3"/>
        <w:jc w:val="both"/>
        <w:rPr>
          <w:b/>
          <w:i/>
          <w:color w:val="000000"/>
          <w:sz w:val="28"/>
          <w:szCs w:val="28"/>
          <w:u w:val="single"/>
        </w:rPr>
      </w:pPr>
      <w:r w:rsidRPr="005E43DE">
        <w:rPr>
          <w:b/>
          <w:i/>
          <w:color w:val="000000"/>
          <w:sz w:val="28"/>
          <w:szCs w:val="28"/>
          <w:u w:val="single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lastRenderedPageBreak/>
        <w:t>- в своей семье будете поддерживать атмосферу уважения к умственному труду;</w:t>
      </w:r>
      <w:r w:rsidRPr="005E43DE">
        <w:rPr>
          <w:color w:val="000000"/>
          <w:sz w:val="28"/>
          <w:szCs w:val="28"/>
        </w:rPr>
        <w:br/>
      </w:r>
      <w:r w:rsidRPr="005E43DE">
        <w:rPr>
          <w:color w:val="000000"/>
          <w:sz w:val="28"/>
          <w:szCs w:val="28"/>
        </w:rPr>
        <w:br/>
        <w:t xml:space="preserve">- </w:t>
      </w:r>
      <w:proofErr w:type="gramStart"/>
      <w:r w:rsidRPr="005E43DE">
        <w:rPr>
          <w:color w:val="000000"/>
          <w:sz w:val="28"/>
          <w:szCs w:val="28"/>
        </w:rPr>
        <w:t>вернувшись</w:t>
      </w:r>
      <w:proofErr w:type="gramEnd"/>
      <w:r w:rsidRPr="005E43DE">
        <w:rPr>
          <w:color w:val="000000"/>
          <w:sz w:val="28"/>
          <w:szCs w:val="28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>- не будете стоять у ребенка "над душой", пока он не начнет делать уроки или в процессе работы;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>- никогда не станете использовать выполнение домашних заданий как средство наказания за проступки;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>- проверяя сделанное, не будете злорадствовать по поводу ошибок ("Я так и знал, что ты их насажаешь!");</w:t>
      </w:r>
    </w:p>
    <w:p w:rsidR="005E43DE" w:rsidRPr="005E43DE" w:rsidRDefault="005E43DE" w:rsidP="005E43DE">
      <w:pPr>
        <w:pStyle w:val="a3"/>
        <w:jc w:val="both"/>
        <w:rPr>
          <w:color w:val="000000"/>
          <w:sz w:val="28"/>
          <w:szCs w:val="28"/>
        </w:rPr>
      </w:pPr>
      <w:r w:rsidRPr="005E43DE">
        <w:rPr>
          <w:color w:val="000000"/>
          <w:sz w:val="28"/>
          <w:szCs w:val="28"/>
        </w:rPr>
        <w:t>- в случае</w:t>
      </w:r>
      <w:proofErr w:type="gramStart"/>
      <w:r w:rsidRPr="005E43DE">
        <w:rPr>
          <w:color w:val="000000"/>
          <w:sz w:val="28"/>
          <w:szCs w:val="28"/>
        </w:rPr>
        <w:t>,</w:t>
      </w:r>
      <w:proofErr w:type="gramEnd"/>
      <w:r w:rsidRPr="005E43DE">
        <w:rPr>
          <w:color w:val="000000"/>
          <w:sz w:val="28"/>
          <w:szCs w:val="28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5E43DE" w:rsidRDefault="005E43DE">
      <w:bookmarkStart w:id="0" w:name="_GoBack"/>
      <w:bookmarkEnd w:id="0"/>
    </w:p>
    <w:sectPr w:rsidR="005E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68"/>
    <w:rsid w:val="0020035B"/>
    <w:rsid w:val="005E43DE"/>
    <w:rsid w:val="0064043B"/>
    <w:rsid w:val="00A97D68"/>
    <w:rsid w:val="00C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2015-01-29T03:31:00Z</dcterms:created>
  <dcterms:modified xsi:type="dcterms:W3CDTF">2015-01-29T03:55:00Z</dcterms:modified>
</cp:coreProperties>
</file>