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AE" w:rsidRPr="00B2041C" w:rsidRDefault="00B2041C" w:rsidP="000F40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40AE" w:rsidRPr="00B2041C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40AE" w:rsidRPr="00B2041C" w:rsidRDefault="000F40AE" w:rsidP="000F40AE">
      <w:pPr>
        <w:pStyle w:val="a5"/>
        <w:rPr>
          <w:rFonts w:ascii="Times New Roman" w:hAnsi="Times New Roman" w:cs="Times New Roman"/>
          <w:sz w:val="28"/>
          <w:szCs w:val="28"/>
        </w:rPr>
      </w:pPr>
      <w:r w:rsidRPr="00B2041C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0F40AE" w:rsidRPr="00B2041C" w:rsidRDefault="00B2041C" w:rsidP="000F40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Гагарина О.Н.   </w:t>
      </w:r>
      <w:r w:rsidR="000F40AE" w:rsidRPr="00B2041C">
        <w:rPr>
          <w:rFonts w:ascii="Times New Roman" w:hAnsi="Times New Roman" w:cs="Times New Roman"/>
          <w:sz w:val="28"/>
          <w:szCs w:val="28"/>
        </w:rPr>
        <w:t>_______</w:t>
      </w:r>
    </w:p>
    <w:p w:rsidR="000F40AE" w:rsidRPr="00B2041C" w:rsidRDefault="000F40AE" w:rsidP="000F40AE">
      <w:pPr>
        <w:pStyle w:val="a5"/>
        <w:rPr>
          <w:rFonts w:ascii="Times New Roman" w:hAnsi="Times New Roman" w:cs="Times New Roman"/>
          <w:sz w:val="28"/>
          <w:szCs w:val="28"/>
        </w:rPr>
      </w:pPr>
      <w:r w:rsidRPr="00B2041C">
        <w:rPr>
          <w:rFonts w:ascii="Times New Roman" w:hAnsi="Times New Roman" w:cs="Times New Roman"/>
          <w:sz w:val="28"/>
          <w:szCs w:val="28"/>
        </w:rPr>
        <w:t>«____» ____________2014 года</w:t>
      </w:r>
    </w:p>
    <w:p w:rsidR="000F40AE" w:rsidRPr="000F40AE" w:rsidRDefault="000F40AE" w:rsidP="000F40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0AE" w:rsidRPr="000F40AE" w:rsidRDefault="000F40AE" w:rsidP="000F40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0AE" w:rsidRPr="000F40AE" w:rsidRDefault="000F40AE" w:rsidP="000F40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0AE" w:rsidRPr="000F40AE" w:rsidRDefault="000F40AE" w:rsidP="000F40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2041C" w:rsidRPr="00716568" w:rsidRDefault="00B2041C" w:rsidP="00B2041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6568">
        <w:rPr>
          <w:rFonts w:ascii="Times New Roman" w:hAnsi="Times New Roman" w:cs="Times New Roman"/>
          <w:sz w:val="32"/>
          <w:szCs w:val="32"/>
        </w:rPr>
        <w:t>Муниципальная бюджетная общеобразовательная организация</w:t>
      </w:r>
    </w:p>
    <w:p w:rsidR="00B2041C" w:rsidRPr="00716568" w:rsidRDefault="00B2041C" w:rsidP="00B2041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6568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№15 города Ейска</w:t>
      </w:r>
    </w:p>
    <w:p w:rsidR="00B2041C" w:rsidRPr="00716568" w:rsidRDefault="00B2041C" w:rsidP="00B2041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716568">
        <w:rPr>
          <w:rFonts w:ascii="Times New Roman" w:hAnsi="Times New Roman" w:cs="Times New Roman"/>
          <w:sz w:val="32"/>
          <w:szCs w:val="32"/>
        </w:rPr>
        <w:t xml:space="preserve">муниципального образования  </w:t>
      </w:r>
      <w:proofErr w:type="spellStart"/>
      <w:r w:rsidRPr="00716568">
        <w:rPr>
          <w:rFonts w:ascii="Times New Roman" w:hAnsi="Times New Roman" w:cs="Times New Roman"/>
          <w:sz w:val="32"/>
          <w:szCs w:val="32"/>
        </w:rPr>
        <w:t>Ейский</w:t>
      </w:r>
      <w:proofErr w:type="spellEnd"/>
      <w:r w:rsidRPr="00716568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B2041C" w:rsidRPr="004606B8" w:rsidRDefault="00B2041C" w:rsidP="00B204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F40AE" w:rsidRPr="004606B8" w:rsidRDefault="000F40AE" w:rsidP="000F40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F40AE" w:rsidRPr="000F40AE" w:rsidRDefault="000F40AE" w:rsidP="000F40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0AE" w:rsidRPr="000F40AE" w:rsidRDefault="000F40AE" w:rsidP="000F40A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F40AE" w:rsidRPr="000F40AE" w:rsidRDefault="000F40AE" w:rsidP="000F40A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0AE">
        <w:rPr>
          <w:rFonts w:ascii="Times New Roman" w:hAnsi="Times New Roman" w:cs="Times New Roman"/>
          <w:b/>
          <w:sz w:val="32"/>
          <w:szCs w:val="32"/>
        </w:rPr>
        <w:t>КАЛЕНДАРНО – ТЕМАТИЧЕСКОЕ</w:t>
      </w:r>
    </w:p>
    <w:p w:rsidR="000F40AE" w:rsidRPr="000F40AE" w:rsidRDefault="000F40AE" w:rsidP="000F40A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0AE">
        <w:rPr>
          <w:rFonts w:ascii="Times New Roman" w:hAnsi="Times New Roman" w:cs="Times New Roman"/>
          <w:b/>
          <w:sz w:val="32"/>
          <w:szCs w:val="32"/>
        </w:rPr>
        <w:t>ПЛАНИРОВАНИЕ</w:t>
      </w:r>
    </w:p>
    <w:p w:rsidR="000F40AE" w:rsidRPr="00B2041C" w:rsidRDefault="000F40AE" w:rsidP="000F40AE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2041C">
        <w:rPr>
          <w:rFonts w:ascii="Times New Roman" w:hAnsi="Times New Roman" w:cs="Times New Roman"/>
          <w:sz w:val="32"/>
          <w:szCs w:val="32"/>
          <w:u w:val="single"/>
        </w:rPr>
        <w:t>по изобразительному искусству</w:t>
      </w:r>
    </w:p>
    <w:p w:rsidR="000F40AE" w:rsidRPr="00B2041C" w:rsidRDefault="000F40AE" w:rsidP="000F40AE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F40AE" w:rsidRPr="00B2041C" w:rsidRDefault="000F40AE" w:rsidP="000F40AE">
      <w:pPr>
        <w:pStyle w:val="a5"/>
        <w:rPr>
          <w:rFonts w:ascii="Times New Roman" w:hAnsi="Times New Roman" w:cs="Times New Roman"/>
          <w:sz w:val="32"/>
          <w:szCs w:val="32"/>
        </w:rPr>
      </w:pPr>
      <w:r w:rsidRPr="00B2041C">
        <w:rPr>
          <w:rFonts w:ascii="Times New Roman" w:hAnsi="Times New Roman" w:cs="Times New Roman"/>
          <w:sz w:val="32"/>
          <w:szCs w:val="32"/>
        </w:rPr>
        <w:t>Класс  4  «Б» класс</w:t>
      </w:r>
    </w:p>
    <w:p w:rsidR="000F40AE" w:rsidRPr="00B2041C" w:rsidRDefault="000F40AE" w:rsidP="000F40AE">
      <w:pPr>
        <w:pStyle w:val="a5"/>
        <w:rPr>
          <w:rFonts w:ascii="Times New Roman" w:hAnsi="Times New Roman" w:cs="Times New Roman"/>
          <w:sz w:val="32"/>
          <w:szCs w:val="32"/>
        </w:rPr>
      </w:pPr>
      <w:r w:rsidRPr="00B2041C">
        <w:rPr>
          <w:rFonts w:ascii="Times New Roman" w:hAnsi="Times New Roman" w:cs="Times New Roman"/>
          <w:sz w:val="32"/>
          <w:szCs w:val="32"/>
        </w:rPr>
        <w:t xml:space="preserve">Учитель  </w:t>
      </w:r>
      <w:proofErr w:type="spellStart"/>
      <w:r w:rsidRPr="00B2041C">
        <w:rPr>
          <w:rFonts w:ascii="Times New Roman" w:hAnsi="Times New Roman" w:cs="Times New Roman"/>
          <w:i/>
          <w:sz w:val="32"/>
          <w:szCs w:val="32"/>
        </w:rPr>
        <w:t>Карнеева</w:t>
      </w:r>
      <w:proofErr w:type="spellEnd"/>
      <w:r w:rsidRPr="00B2041C">
        <w:rPr>
          <w:rFonts w:ascii="Times New Roman" w:hAnsi="Times New Roman" w:cs="Times New Roman"/>
          <w:i/>
          <w:sz w:val="32"/>
          <w:szCs w:val="32"/>
        </w:rPr>
        <w:t xml:space="preserve"> Марина Юрьевна</w:t>
      </w:r>
    </w:p>
    <w:p w:rsidR="000F40AE" w:rsidRPr="00B2041C" w:rsidRDefault="000F40AE" w:rsidP="000F40AE">
      <w:pPr>
        <w:pStyle w:val="a5"/>
        <w:rPr>
          <w:rFonts w:ascii="Times New Roman" w:hAnsi="Times New Roman" w:cs="Times New Roman"/>
          <w:sz w:val="32"/>
          <w:szCs w:val="32"/>
        </w:rPr>
      </w:pPr>
      <w:r w:rsidRPr="00B2041C">
        <w:rPr>
          <w:rFonts w:ascii="Times New Roman" w:hAnsi="Times New Roman" w:cs="Times New Roman"/>
          <w:sz w:val="32"/>
          <w:szCs w:val="32"/>
        </w:rPr>
        <w:t>Количество часов: всего___34___часа; в неделю  _1_час;</w:t>
      </w:r>
    </w:p>
    <w:p w:rsidR="000F40AE" w:rsidRPr="00B2041C" w:rsidRDefault="000F40AE" w:rsidP="000F40A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F40AE" w:rsidRPr="00B2041C" w:rsidRDefault="000F40AE" w:rsidP="000F40AE">
      <w:pPr>
        <w:pStyle w:val="a5"/>
        <w:rPr>
          <w:rFonts w:ascii="Times New Roman" w:hAnsi="Times New Roman" w:cs="Times New Roman"/>
          <w:sz w:val="32"/>
          <w:szCs w:val="32"/>
        </w:rPr>
      </w:pPr>
      <w:r w:rsidRPr="00B2041C">
        <w:rPr>
          <w:rFonts w:ascii="Times New Roman" w:hAnsi="Times New Roman" w:cs="Times New Roman"/>
          <w:sz w:val="32"/>
          <w:szCs w:val="32"/>
        </w:rPr>
        <w:t>Планирование составлено на основе рабочей программы</w:t>
      </w:r>
    </w:p>
    <w:p w:rsidR="00B2041C" w:rsidRDefault="000F40AE" w:rsidP="000F40AE">
      <w:pPr>
        <w:pStyle w:val="a5"/>
        <w:rPr>
          <w:rFonts w:ascii="Times New Roman" w:hAnsi="Times New Roman" w:cs="Times New Roman"/>
          <w:sz w:val="32"/>
          <w:szCs w:val="32"/>
          <w:u w:val="single"/>
        </w:rPr>
      </w:pPr>
      <w:r w:rsidRPr="00B2041C">
        <w:rPr>
          <w:rFonts w:ascii="Times New Roman" w:hAnsi="Times New Roman" w:cs="Times New Roman"/>
          <w:sz w:val="32"/>
          <w:szCs w:val="32"/>
          <w:u w:val="single"/>
        </w:rPr>
        <w:t xml:space="preserve">учителем начальных классов  </w:t>
      </w:r>
      <w:proofErr w:type="spellStart"/>
      <w:r w:rsidRPr="00B2041C">
        <w:rPr>
          <w:rFonts w:ascii="Times New Roman" w:hAnsi="Times New Roman" w:cs="Times New Roman"/>
          <w:sz w:val="32"/>
          <w:szCs w:val="32"/>
          <w:u w:val="single"/>
        </w:rPr>
        <w:t>Карнеевой</w:t>
      </w:r>
      <w:proofErr w:type="spellEnd"/>
      <w:r w:rsidRPr="00B2041C">
        <w:rPr>
          <w:rFonts w:ascii="Times New Roman" w:hAnsi="Times New Roman" w:cs="Times New Roman"/>
          <w:sz w:val="32"/>
          <w:szCs w:val="32"/>
          <w:u w:val="single"/>
        </w:rPr>
        <w:t xml:space="preserve"> Мариной Юрьевной, утвержденной  решением педсовета </w:t>
      </w:r>
    </w:p>
    <w:p w:rsidR="000F40AE" w:rsidRPr="00B2041C" w:rsidRDefault="000F40AE" w:rsidP="000F40AE">
      <w:pPr>
        <w:pStyle w:val="a5"/>
        <w:rPr>
          <w:rFonts w:ascii="Times New Roman" w:hAnsi="Times New Roman" w:cs="Times New Roman"/>
          <w:sz w:val="32"/>
          <w:szCs w:val="32"/>
        </w:rPr>
      </w:pPr>
      <w:r w:rsidRPr="00B2041C">
        <w:rPr>
          <w:rFonts w:ascii="Times New Roman" w:hAnsi="Times New Roman" w:cs="Times New Roman"/>
          <w:sz w:val="32"/>
          <w:szCs w:val="32"/>
          <w:u w:val="single"/>
        </w:rPr>
        <w:t xml:space="preserve"> от «</w:t>
      </w:r>
      <w:r w:rsidR="00B2041C">
        <w:rPr>
          <w:rFonts w:ascii="Times New Roman" w:hAnsi="Times New Roman" w:cs="Times New Roman"/>
          <w:sz w:val="32"/>
          <w:szCs w:val="32"/>
          <w:u w:val="single"/>
        </w:rPr>
        <w:t>30</w:t>
      </w:r>
      <w:r w:rsidRPr="00B2041C">
        <w:rPr>
          <w:rFonts w:ascii="Times New Roman" w:hAnsi="Times New Roman" w:cs="Times New Roman"/>
          <w:sz w:val="32"/>
          <w:szCs w:val="32"/>
          <w:u w:val="single"/>
        </w:rPr>
        <w:t xml:space="preserve"> » августа 2014 года (протокол  №</w:t>
      </w:r>
      <w:r w:rsidR="00B2041C">
        <w:rPr>
          <w:rFonts w:ascii="Times New Roman" w:hAnsi="Times New Roman" w:cs="Times New Roman"/>
          <w:sz w:val="32"/>
          <w:szCs w:val="32"/>
          <w:u w:val="single"/>
        </w:rPr>
        <w:t>1</w:t>
      </w:r>
      <w:proofErr w:type="gramStart"/>
      <w:r w:rsidRPr="00B2041C">
        <w:rPr>
          <w:rFonts w:ascii="Times New Roman" w:hAnsi="Times New Roman" w:cs="Times New Roman"/>
          <w:sz w:val="32"/>
          <w:szCs w:val="32"/>
          <w:u w:val="single"/>
        </w:rPr>
        <w:t xml:space="preserve"> )</w:t>
      </w:r>
      <w:proofErr w:type="gramEnd"/>
    </w:p>
    <w:p w:rsidR="000F40AE" w:rsidRPr="000F40AE" w:rsidRDefault="000F40AE" w:rsidP="000F40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F40AE" w:rsidRPr="000F40AE" w:rsidRDefault="000F40AE" w:rsidP="000F40A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F40AE" w:rsidRPr="000F40AE" w:rsidRDefault="000F40AE" w:rsidP="000F40A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F40AE" w:rsidRPr="004606B8" w:rsidRDefault="000F40AE" w:rsidP="000F40A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F40AE" w:rsidRPr="004606B8" w:rsidRDefault="000F40AE" w:rsidP="000F40A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94"/>
        <w:gridCol w:w="3972"/>
        <w:gridCol w:w="974"/>
        <w:gridCol w:w="782"/>
        <w:gridCol w:w="843"/>
        <w:gridCol w:w="2359"/>
        <w:gridCol w:w="5828"/>
      </w:tblGrid>
      <w:tr w:rsidR="00BD5D04" w:rsidRPr="00635931" w:rsidTr="0055417E">
        <w:tc>
          <w:tcPr>
            <w:tcW w:w="594" w:type="dxa"/>
          </w:tcPr>
          <w:p w:rsidR="000F40AE" w:rsidRPr="00635931" w:rsidRDefault="000F40AE" w:rsidP="00635931">
            <w:pPr>
              <w:pStyle w:val="a5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2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Содержание раздела, темы урока</w:t>
            </w:r>
          </w:p>
        </w:tc>
        <w:tc>
          <w:tcPr>
            <w:tcW w:w="974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</w:p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782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3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359" w:type="dxa"/>
          </w:tcPr>
          <w:p w:rsidR="000F40AE" w:rsidRPr="00635931" w:rsidRDefault="000F40AE" w:rsidP="00635931">
            <w:pPr>
              <w:pStyle w:val="a5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28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BD5D04" w:rsidRPr="00635931" w:rsidTr="0055417E">
        <w:tc>
          <w:tcPr>
            <w:tcW w:w="594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2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Истоки родного искусства </w:t>
            </w:r>
          </w:p>
        </w:tc>
        <w:tc>
          <w:tcPr>
            <w:tcW w:w="974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 </w:t>
            </w:r>
            <w:r w:rsidRPr="0063593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82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3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59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28" w:type="dxa"/>
          </w:tcPr>
          <w:p w:rsidR="000F40AE" w:rsidRPr="00635931" w:rsidRDefault="000F40A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D5D04" w:rsidRPr="00635931" w:rsidTr="0055417E">
        <w:trPr>
          <w:trHeight w:val="2134"/>
        </w:trPr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Пейзаж родной земли.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59" w:type="dxa"/>
            <w:vMerge w:val="restart"/>
          </w:tcPr>
          <w:p w:rsidR="007923C8" w:rsidRPr="007923C8" w:rsidRDefault="007923C8" w:rsidP="007923C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3C8">
              <w:rPr>
                <w:rFonts w:ascii="Times New Roman" w:hAnsi="Times New Roman" w:cs="Times New Roman"/>
                <w:sz w:val="28"/>
                <w:szCs w:val="28"/>
              </w:rPr>
              <w:t xml:space="preserve">ЭОР Красота природы в произведениях русской живописи </w:t>
            </w:r>
          </w:p>
          <w:p w:rsidR="007923C8" w:rsidRPr="007923C8" w:rsidRDefault="007923C8" w:rsidP="007923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923C8">
              <w:rPr>
                <w:rFonts w:ascii="Times New Roman" w:hAnsi="Times New Roman" w:cs="Times New Roman"/>
                <w:sz w:val="28"/>
                <w:szCs w:val="28"/>
              </w:rPr>
              <w:t xml:space="preserve">(И. Шишкин, </w:t>
            </w:r>
            <w:r w:rsidRPr="007923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 Саврасов, </w:t>
            </w:r>
            <w:r w:rsidRPr="007923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Ф. Васильев, </w:t>
            </w:r>
            <w:r w:rsidRPr="007923C8">
              <w:rPr>
                <w:rFonts w:ascii="Times New Roman" w:hAnsi="Times New Roman" w:cs="Times New Roman"/>
                <w:sz w:val="28"/>
                <w:szCs w:val="28"/>
              </w:rPr>
              <w:br/>
              <w:t>И. Левитан, И. Грабарь и др.).</w:t>
            </w:r>
          </w:p>
          <w:p w:rsidR="007923C8" w:rsidRPr="007923C8" w:rsidRDefault="007923C8" w:rsidP="007923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923C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Презентации: «Красота родной природы </w:t>
            </w:r>
            <w:r w:rsidRPr="007923C8">
              <w:rPr>
                <w:rFonts w:ascii="Times New Roman" w:hAnsi="Times New Roman" w:cs="Times New Roman"/>
                <w:sz w:val="28"/>
                <w:szCs w:val="28"/>
              </w:rPr>
              <w:br/>
              <w:t>в творчестве русских художников», «Русская изба», «Народный праздничный костюм»</w:t>
            </w:r>
            <w:proofErr w:type="gramStart"/>
            <w:r w:rsidRPr="007923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923C8">
              <w:rPr>
                <w:rFonts w:ascii="Times New Roman" w:hAnsi="Times New Roman" w:cs="Times New Roman"/>
                <w:sz w:val="28"/>
                <w:szCs w:val="28"/>
              </w:rPr>
              <w:t>исунки уч-ся, иллюстрации из книг, репродукции картин.</w:t>
            </w:r>
          </w:p>
        </w:tc>
        <w:tc>
          <w:tcPr>
            <w:tcW w:w="5828" w:type="dxa"/>
          </w:tcPr>
          <w:p w:rsidR="007923C8" w:rsidRPr="00635931" w:rsidRDefault="007923C8" w:rsidP="007923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онимать учебную задачу урока; отвечать на вопросы; обобщать собственные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редставления; уметь выбирать средства для реализации художественного замысла; усваивать суть понятий «жанр пейзажа», «колорит», «композиция»; знакомится  с творчеством выдающихся художников-пейзажистов. Проявлять эмоционально-ценностное отношение к Родине, природе.</w:t>
            </w: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Красота природы в произведениях русской живописи.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 w:val="restart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Предметные: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свои представления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пейзажном жанре; получать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«колорит»,  «композиция»; знакомится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br/>
              <w:t>с творчеством выдающихся художников-пейзажистов.</w:t>
            </w:r>
          </w:p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 урока; отвечать на вопросы; обобщать собственные представления; слушать собеседника и вести диалог; оценивать свои достижения на уроке; вступать в речевое общение, пользоваться учебником и рабочей тетрадью; уметь выбирать средства для реализации художественного замысла.</w:t>
            </w:r>
          </w:p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Личностные: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иметь мотивацию к учебной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деятельности, навыки сотрудничества </w:t>
            </w:r>
            <w:proofErr w:type="gram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ситуациях,  проявлять отзывчивость к красоте природы.</w:t>
            </w: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Деревня – деревянный мир. Русская деревянная изба. Конструкция и украшения избы.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Красота человека. Русская красавица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Образ русского человека в произведениях художников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</w:t>
            </w:r>
            <w:r w:rsidRPr="00635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и народные праздники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Древние города нашей земли 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</w:tcPr>
          <w:p w:rsidR="007923C8" w:rsidRPr="007923C8" w:rsidRDefault="007923C8" w:rsidP="007923C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ЭОР репродукции картин</w:t>
            </w:r>
            <w:r w:rsidRPr="007923C8">
              <w:rPr>
                <w:rFonts w:ascii="Times New Roman" w:hAnsi="Times New Roman" w:cs="Times New Roman"/>
                <w:sz w:val="28"/>
                <w:szCs w:val="28"/>
              </w:rPr>
              <w:t xml:space="preserve"> русских художников (А. Васнецов, И. </w:t>
            </w:r>
            <w:proofErr w:type="spellStart"/>
            <w:r w:rsidRPr="007923C8">
              <w:rPr>
                <w:rFonts w:ascii="Times New Roman" w:hAnsi="Times New Roman" w:cs="Times New Roman"/>
                <w:sz w:val="28"/>
                <w:szCs w:val="28"/>
              </w:rPr>
              <w:t>Билибин</w:t>
            </w:r>
            <w:proofErr w:type="spellEnd"/>
            <w:r w:rsidRPr="007923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55417E" w:rsidRPr="007923C8" w:rsidRDefault="007923C8" w:rsidP="007923C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23C8">
              <w:rPr>
                <w:rFonts w:ascii="Times New Roman" w:hAnsi="Times New Roman" w:cs="Times New Roman"/>
                <w:sz w:val="28"/>
                <w:szCs w:val="28"/>
              </w:rPr>
              <w:t>Н. Рерих, др.).</w:t>
            </w:r>
            <w:proofErr w:type="gramEnd"/>
          </w:p>
          <w:p w:rsidR="007923C8" w:rsidRPr="0055417E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1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Мультимедийный</w:t>
            </w:r>
            <w:proofErr w:type="spellEnd"/>
            <w:r w:rsidRPr="005541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ряд: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презентации:</w:t>
            </w:r>
            <w:r w:rsidRPr="0055417E">
              <w:rPr>
                <w:rFonts w:ascii="Times New Roman" w:hAnsi="Times New Roman" w:cs="Times New Roman"/>
                <w:sz w:val="28"/>
                <w:szCs w:val="28"/>
              </w:rPr>
              <w:t xml:space="preserve"> «Древние города нашей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17E">
              <w:rPr>
                <w:rFonts w:ascii="Times New Roman" w:hAnsi="Times New Roman" w:cs="Times New Roman"/>
                <w:sz w:val="28"/>
                <w:szCs w:val="28"/>
              </w:rPr>
              <w:t>«Древние соборы»</w:t>
            </w:r>
            <w:r w:rsidRPr="0055417E">
              <w:rPr>
                <w:rFonts w:ascii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, </w:t>
            </w:r>
            <w:r w:rsidRPr="0055417E">
              <w:rPr>
                <w:rFonts w:ascii="Times New Roman" w:hAnsi="Times New Roman" w:cs="Times New Roman"/>
                <w:sz w:val="28"/>
                <w:szCs w:val="28"/>
              </w:rPr>
              <w:t xml:space="preserve">«Древнерусский город-крепость», «Узорочье теремов». </w:t>
            </w:r>
          </w:p>
          <w:p w:rsidR="0055417E" w:rsidRPr="0055417E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417E">
              <w:rPr>
                <w:rFonts w:ascii="Times New Roman" w:hAnsi="Times New Roman" w:cs="Times New Roman"/>
                <w:sz w:val="28"/>
                <w:szCs w:val="28"/>
              </w:rPr>
              <w:t>Иллюстрации костюмов людей и облика архитектуры, убранства помещений.</w:t>
            </w:r>
          </w:p>
        </w:tc>
        <w:tc>
          <w:tcPr>
            <w:tcW w:w="5828" w:type="dxa"/>
            <w:vMerge w:val="restart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Предметные:</w:t>
            </w:r>
            <w:r w:rsidRPr="006359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свои представления о красоте деревянного зодчества Руси; учиться  понимать образное значение вертикалей и горизонталей в организации городского пространства; работать с учебником, организовывать рабочее место, использовать художественные материалы и инструменты для работы; усваивают суть понятий «сторожевая башня», «ров», «композиция»; знакомиться с укреплением  древнерусского  города; учиться создавать макет </w:t>
            </w:r>
            <w:proofErr w:type="spell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ревнерусского</w:t>
            </w:r>
            <w:proofErr w:type="spellEnd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города.</w:t>
            </w:r>
          </w:p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учебную задачу урока; отвечать на вопросы; обобщать собственные представления; слушать собеседника и вести диалог; оценивают свои достижения на уроке; вступать в речевое общение, уметь выбирать средства для реализации художественного замысла.</w:t>
            </w:r>
          </w:p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Личностные: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иметь мотивацию к учебной деятельности, навыки сотрудничества </w:t>
            </w:r>
            <w:proofErr w:type="gram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ситуациях, составлять отзывы о красоте деревянного зодчества Руси</w:t>
            </w: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Родной угол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Древние соборы.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Города Русской земли. Организация внутреннего пространства города.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Особенность древнерусских городов. Город-крепость.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Древнерусские воины- защитники. Одежда и оружие воинов.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Древнерусские воины- защитники. Богатыри.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«Золотое кольцо России»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Узорочье теремов. Образы теремной архитектуры. 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Узорочье теремов. Отражение природной красоты в орнаментах.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Праздничный пир в теремных палатах</w:t>
            </w:r>
          </w:p>
        </w:tc>
        <w:tc>
          <w:tcPr>
            <w:tcW w:w="974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7923C8" w:rsidRPr="00635931" w:rsidRDefault="007923C8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AE53CB" w:rsidRPr="00635931" w:rsidRDefault="00AE53CB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AE53CB" w:rsidRPr="00635931" w:rsidRDefault="00AE53CB" w:rsidP="006359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Каждый народ – художник</w:t>
            </w:r>
          </w:p>
        </w:tc>
        <w:tc>
          <w:tcPr>
            <w:tcW w:w="974" w:type="dxa"/>
          </w:tcPr>
          <w:p w:rsidR="00AE53CB" w:rsidRPr="00635931" w:rsidRDefault="00AE53CB" w:rsidP="006359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  <w:tc>
          <w:tcPr>
            <w:tcW w:w="782" w:type="dxa"/>
          </w:tcPr>
          <w:p w:rsidR="00AE53CB" w:rsidRPr="00635931" w:rsidRDefault="00AE53CB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AE53CB" w:rsidRPr="00635931" w:rsidRDefault="00AE53CB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AE53CB" w:rsidRPr="00635931" w:rsidRDefault="00AE53CB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 w:val="restart"/>
          </w:tcPr>
          <w:p w:rsidR="00B970D3" w:rsidRPr="00635931" w:rsidRDefault="00B970D3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Предметные:</w:t>
            </w:r>
            <w:r w:rsidRPr="006359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свои представления о культуре Японии;  о красоте города в пустыне Самарканда; об архитектуре Древней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Греции, о культуре средневековой Европы; о культурах разных стран;  о  роли пропорций в образе построек,  соотношении основных пропорций фигуры человека;  иметь представление об образе традиционных японских построек и конструкции здания храма (пагоды); организовывать рабочее место, использовать художественные материалы и инструменты для работы;</w:t>
            </w:r>
            <w:proofErr w:type="gramEnd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усваивать суть понятий «жанр пейзажа», «композиция»; знакомиться с творчеством выдающихся  японских художников-пейзажистов.</w:t>
            </w:r>
          </w:p>
          <w:p w:rsidR="00B970D3" w:rsidRPr="00635931" w:rsidRDefault="00B970D3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 урока; отвечать на вопросы; обобщать собственные представления; слушать собеседника и вести диалог; оценивать свои достижения на уроке; вступать в речевое общение, пользоваться учебником.</w:t>
            </w:r>
          </w:p>
          <w:p w:rsidR="00AE53CB" w:rsidRPr="00635931" w:rsidRDefault="00B970D3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Личностные: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иметь мотивацию к учебной деятельности, навыки сотрудничества </w:t>
            </w:r>
            <w:proofErr w:type="gram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br/>
              <w:t>и сверстниками в разных ситуациях, оценивать результаты своей работы и работ одноклассников</w:t>
            </w: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Страна восходящего солнца. Праздник цветения сакуры.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</w:tcPr>
          <w:p w:rsidR="0055417E" w:rsidRPr="0055417E" w:rsidRDefault="0055417E" w:rsidP="005541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541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Документ камера,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ЭОР </w:t>
            </w:r>
            <w:proofErr w:type="spellStart"/>
            <w:r w:rsidRPr="005541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Мультимедийный</w:t>
            </w:r>
            <w:proofErr w:type="spellEnd"/>
            <w:r w:rsidRPr="005541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ряд: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55417E">
              <w:rPr>
                <w:rFonts w:ascii="Times New Roman" w:hAnsi="Times New Roman" w:cs="Times New Roman"/>
                <w:sz w:val="28"/>
                <w:szCs w:val="28"/>
              </w:rPr>
              <w:t>резентации: «Япония», «Оригами, приемы работы с бумагой», «</w:t>
            </w:r>
            <w:proofErr w:type="spellStart"/>
            <w:proofErr w:type="gramStart"/>
            <w:r w:rsidRPr="0055417E">
              <w:rPr>
                <w:rFonts w:ascii="Times New Roman" w:hAnsi="Times New Roman" w:cs="Times New Roman"/>
                <w:sz w:val="28"/>
                <w:szCs w:val="28"/>
              </w:rPr>
              <w:t>Худо-жественная</w:t>
            </w:r>
            <w:proofErr w:type="spellEnd"/>
            <w:proofErr w:type="gramEnd"/>
            <w:r w:rsidRPr="0055417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Японии», Николай Рерих «Горы», «Народы гор и степей», П.В. Кузнецов  «Степной пейзаж с юртами», «В степи. Мираж». </w:t>
            </w:r>
          </w:p>
          <w:p w:rsidR="0055417E" w:rsidRPr="00635931" w:rsidRDefault="0055417E" w:rsidP="0055417E">
            <w:pPr>
              <w:pStyle w:val="a5"/>
            </w:pPr>
            <w:r w:rsidRPr="0055417E">
              <w:rPr>
                <w:rFonts w:ascii="Times New Roman" w:hAnsi="Times New Roman" w:cs="Times New Roman"/>
                <w:sz w:val="28"/>
                <w:szCs w:val="28"/>
              </w:rPr>
              <w:t>«Древняя Греция», «Средневековый город»</w:t>
            </w:r>
            <w:proofErr w:type="gramStart"/>
            <w:r w:rsidRPr="005541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417E">
              <w:rPr>
                <w:rFonts w:ascii="Times New Roman" w:hAnsi="Times New Roman" w:cs="Times New Roman"/>
                <w:sz w:val="28"/>
                <w:szCs w:val="28"/>
              </w:rPr>
              <w:t xml:space="preserve"> «Многообразие художественных культур в мире»</w:t>
            </w: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Искусство оригами.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Страна восходящего солнца. Образ человека, характер одежды в японской культуре 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Народы гор и степей.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Народы гор и степей. Юрта как произведение архитектуры</w:t>
            </w:r>
            <w:proofErr w:type="gram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Города  в пустыне.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Древняя Эллада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Олимпийские игры.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Средневековый город.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Многообразие художественных культур в мире. Обобщение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</w:tcPr>
          <w:p w:rsidR="00BD5D04" w:rsidRDefault="00BD5D04" w:rsidP="00BD5D0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ЭОР, документ-камера</w:t>
            </w:r>
          </w:p>
          <w:p w:rsidR="00BD5D04" w:rsidRDefault="00BD5D04" w:rsidP="00BD5D04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иллюстрации</w:t>
            </w:r>
          </w:p>
          <w:p w:rsidR="00BD5D04" w:rsidRPr="00BD5D04" w:rsidRDefault="00BD5D04" w:rsidP="00BD5D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D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Мультимедийный</w:t>
            </w:r>
            <w:proofErr w:type="spellEnd"/>
            <w:r w:rsidRPr="00BD5D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ряд: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«Викторина»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D5D04" w:rsidRDefault="00BD5D04" w:rsidP="00BD5D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D5D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Музыкальный ряд:</w:t>
            </w:r>
            <w:r w:rsidRPr="00BD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17E" w:rsidRPr="00635931" w:rsidRDefault="00BD5D04" w:rsidP="00BD5D04">
            <w:pPr>
              <w:pStyle w:val="a5"/>
              <w:rPr>
                <w:sz w:val="28"/>
                <w:szCs w:val="28"/>
              </w:rPr>
            </w:pPr>
            <w:r w:rsidRPr="00BD5D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D5D04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Pr="00BD5D04">
              <w:rPr>
                <w:rFonts w:ascii="Times New Roman" w:hAnsi="Times New Roman" w:cs="Times New Roman"/>
                <w:sz w:val="28"/>
                <w:szCs w:val="28"/>
              </w:rPr>
              <w:t>. Пьеса «Веселый марш»</w:t>
            </w:r>
          </w:p>
        </w:tc>
        <w:tc>
          <w:tcPr>
            <w:tcW w:w="5828" w:type="dxa"/>
            <w:vMerge w:val="restart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Предметные:</w:t>
            </w:r>
            <w:r w:rsidRPr="006359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свои представления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жанрах изобразительного искусства; получать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работы; усваивать суть понятий «жанр портрета», «композиция»; знакомиться с творчеством выдающихся художников-портретистов; изображать образ мамы, драматический сюжет; овладевать навыками изображения в объеме и композиционного построения в скульптуре.</w:t>
            </w:r>
            <w:proofErr w:type="gramEnd"/>
          </w:p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учебную задачу урока; отвечать на вопросы; обобщать собственные представления; слушать собеседника и вести диалог; оценивать свои достижения на уроке; вступать в речевое общение, пользоваться учебником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br/>
              <w:t>и рабочей тетрадью.</w:t>
            </w:r>
          </w:p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Личностные: </w:t>
            </w: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иметь мотивацию к учебной деятельности, навыки сотрудничества со взрослыми и сверстниками в разных ситуациях,  проявлять отзывчивость к красоте образа женщины-матери в искусстве, к красоте и мудрости пожилого человека</w:t>
            </w:r>
            <w:proofErr w:type="gram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к красоте искусства народов разных стран</w:t>
            </w: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Тема материнства в искусстве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Образ Богоматери в русском и </w:t>
            </w:r>
            <w:proofErr w:type="spellStart"/>
            <w:proofErr w:type="gramStart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западно-европейском</w:t>
            </w:r>
            <w:proofErr w:type="spellEnd"/>
            <w:proofErr w:type="gramEnd"/>
            <w:r w:rsidRPr="00635931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Мудрость старости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Сопереживание. Дорогою добра.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Герои-защитники.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Героическая тема в искусстве разных народов.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Юность и надежда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7E" w:rsidRPr="00635931" w:rsidTr="0055417E">
        <w:tc>
          <w:tcPr>
            <w:tcW w:w="59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Искусство народов мира (обобщение темы)</w:t>
            </w:r>
          </w:p>
        </w:tc>
        <w:tc>
          <w:tcPr>
            <w:tcW w:w="974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  <w:vMerge/>
          </w:tcPr>
          <w:p w:rsidR="0055417E" w:rsidRPr="00635931" w:rsidRDefault="0055417E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D04" w:rsidRPr="00635931" w:rsidTr="0055417E">
        <w:tc>
          <w:tcPr>
            <w:tcW w:w="594" w:type="dxa"/>
          </w:tcPr>
          <w:p w:rsidR="00090F8D" w:rsidRPr="00635931" w:rsidRDefault="00090F8D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090F8D" w:rsidRPr="00635931" w:rsidRDefault="00090F8D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4" w:type="dxa"/>
          </w:tcPr>
          <w:p w:rsidR="00090F8D" w:rsidRPr="00635931" w:rsidRDefault="00090F8D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931"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782" w:type="dxa"/>
          </w:tcPr>
          <w:p w:rsidR="00090F8D" w:rsidRPr="00635931" w:rsidRDefault="00090F8D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090F8D" w:rsidRPr="00635931" w:rsidRDefault="00090F8D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090F8D" w:rsidRPr="00635931" w:rsidRDefault="00090F8D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</w:tcPr>
          <w:p w:rsidR="00090F8D" w:rsidRPr="00635931" w:rsidRDefault="00090F8D" w:rsidP="006359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0AE" w:rsidRPr="00CD2E43" w:rsidRDefault="000F40AE" w:rsidP="000F40A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F40AE" w:rsidRPr="00CD2E43" w:rsidSect="000F40AE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F20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D4A"/>
    <w:multiLevelType w:val="hybridMultilevel"/>
    <w:tmpl w:val="19982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01C93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B6957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A4342"/>
    <w:multiLevelType w:val="hybridMultilevel"/>
    <w:tmpl w:val="7CD2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7104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1120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F723D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A89"/>
    <w:rsid w:val="000244B6"/>
    <w:rsid w:val="000630F4"/>
    <w:rsid w:val="00090F8D"/>
    <w:rsid w:val="000D4043"/>
    <w:rsid w:val="000D68F9"/>
    <w:rsid w:val="000F3340"/>
    <w:rsid w:val="000F40AE"/>
    <w:rsid w:val="00143390"/>
    <w:rsid w:val="00143F7E"/>
    <w:rsid w:val="001C4D86"/>
    <w:rsid w:val="001E0B4B"/>
    <w:rsid w:val="00282BBE"/>
    <w:rsid w:val="002D062F"/>
    <w:rsid w:val="002F7695"/>
    <w:rsid w:val="00307015"/>
    <w:rsid w:val="00364909"/>
    <w:rsid w:val="003A5D49"/>
    <w:rsid w:val="004606B8"/>
    <w:rsid w:val="005165F5"/>
    <w:rsid w:val="005376D9"/>
    <w:rsid w:val="0055417E"/>
    <w:rsid w:val="005C6A8B"/>
    <w:rsid w:val="005F45CA"/>
    <w:rsid w:val="00635931"/>
    <w:rsid w:val="006606C6"/>
    <w:rsid w:val="006B3F48"/>
    <w:rsid w:val="007923C8"/>
    <w:rsid w:val="00852A89"/>
    <w:rsid w:val="008948B5"/>
    <w:rsid w:val="00933E2F"/>
    <w:rsid w:val="00970A04"/>
    <w:rsid w:val="00990148"/>
    <w:rsid w:val="009D4A79"/>
    <w:rsid w:val="00A07074"/>
    <w:rsid w:val="00A46EB6"/>
    <w:rsid w:val="00A82CCA"/>
    <w:rsid w:val="00AE53CB"/>
    <w:rsid w:val="00B2041C"/>
    <w:rsid w:val="00B475BB"/>
    <w:rsid w:val="00B47C9E"/>
    <w:rsid w:val="00B9318A"/>
    <w:rsid w:val="00B970D3"/>
    <w:rsid w:val="00BD5D04"/>
    <w:rsid w:val="00C76FC6"/>
    <w:rsid w:val="00CD2E43"/>
    <w:rsid w:val="00D35EAE"/>
    <w:rsid w:val="00E24017"/>
    <w:rsid w:val="00E83458"/>
    <w:rsid w:val="00F6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44B6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244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C6A8B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C6A8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47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2D062F"/>
    <w:pPr>
      <w:ind w:left="720"/>
      <w:contextualSpacing/>
    </w:pPr>
  </w:style>
  <w:style w:type="paragraph" w:customStyle="1" w:styleId="aa">
    <w:name w:val="Новый"/>
    <w:basedOn w:val="a"/>
    <w:rsid w:val="000F40A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9">
    <w:name w:val="Font Style19"/>
    <w:basedOn w:val="a0"/>
    <w:uiPriority w:val="99"/>
    <w:rsid w:val="000F40AE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E117-0EB2-4812-853B-8DC979D2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2002-01-01T10:27:00Z</cp:lastPrinted>
  <dcterms:created xsi:type="dcterms:W3CDTF">2001-12-31T22:57:00Z</dcterms:created>
  <dcterms:modified xsi:type="dcterms:W3CDTF">2002-01-01T10:37:00Z</dcterms:modified>
</cp:coreProperties>
</file>