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9D" w:rsidRDefault="001B3D9D" w:rsidP="00E2361C">
      <w:pPr>
        <w:widowControl/>
        <w:spacing w:before="226"/>
        <w:ind w:left="226"/>
        <w:jc w:val="center"/>
        <w:rPr>
          <w:sz w:val="28"/>
          <w:szCs w:val="28"/>
          <w:lang w:val="en-US"/>
        </w:rPr>
      </w:pPr>
    </w:p>
    <w:p w:rsidR="001B3D9D" w:rsidRDefault="001B3D9D" w:rsidP="00E2361C">
      <w:pPr>
        <w:widowControl/>
        <w:spacing w:before="226"/>
        <w:ind w:left="226"/>
        <w:jc w:val="center"/>
        <w:rPr>
          <w:sz w:val="28"/>
          <w:szCs w:val="28"/>
          <w:lang w:val="en-US"/>
        </w:rPr>
      </w:pPr>
    </w:p>
    <w:p w:rsidR="001B3D9D" w:rsidRDefault="001B3D9D" w:rsidP="00E2361C">
      <w:pPr>
        <w:widowControl/>
        <w:spacing w:before="226"/>
        <w:ind w:left="226"/>
        <w:jc w:val="center"/>
        <w:rPr>
          <w:sz w:val="28"/>
          <w:szCs w:val="28"/>
          <w:lang w:val="en-US"/>
        </w:rPr>
      </w:pPr>
    </w:p>
    <w:p w:rsidR="001B3D9D" w:rsidRDefault="001B3D9D" w:rsidP="00E2361C">
      <w:pPr>
        <w:widowControl/>
        <w:spacing w:before="226"/>
        <w:ind w:left="226"/>
        <w:jc w:val="center"/>
        <w:rPr>
          <w:sz w:val="28"/>
          <w:szCs w:val="28"/>
          <w:lang w:val="en-US"/>
        </w:rPr>
      </w:pPr>
    </w:p>
    <w:p w:rsidR="001B3D9D" w:rsidRDefault="001B3D9D" w:rsidP="00E2361C">
      <w:pPr>
        <w:widowControl/>
        <w:spacing w:before="226"/>
        <w:ind w:left="226"/>
        <w:jc w:val="center"/>
        <w:rPr>
          <w:sz w:val="28"/>
          <w:szCs w:val="28"/>
          <w:lang w:val="en-US"/>
        </w:rPr>
      </w:pPr>
    </w:p>
    <w:p w:rsidR="001B3D9D" w:rsidRDefault="001B3D9D" w:rsidP="00E2361C">
      <w:pPr>
        <w:widowControl/>
        <w:spacing w:before="226"/>
        <w:ind w:left="226"/>
        <w:jc w:val="center"/>
        <w:rPr>
          <w:sz w:val="28"/>
          <w:szCs w:val="28"/>
          <w:lang w:val="en-US"/>
        </w:rPr>
      </w:pPr>
    </w:p>
    <w:p w:rsidR="001B3D9D" w:rsidRDefault="001B3D9D" w:rsidP="00E2361C">
      <w:pPr>
        <w:widowControl/>
        <w:spacing w:before="226"/>
        <w:ind w:left="226"/>
        <w:jc w:val="center"/>
        <w:rPr>
          <w:sz w:val="28"/>
          <w:szCs w:val="28"/>
          <w:lang w:val="en-US"/>
        </w:rPr>
      </w:pPr>
    </w:p>
    <w:p w:rsidR="001B3D9D" w:rsidRDefault="001B3D9D" w:rsidP="00E2361C">
      <w:pPr>
        <w:widowControl/>
        <w:spacing w:before="226"/>
        <w:ind w:left="226"/>
        <w:jc w:val="center"/>
        <w:rPr>
          <w:sz w:val="28"/>
          <w:szCs w:val="28"/>
          <w:lang w:val="en-US"/>
        </w:rPr>
      </w:pPr>
    </w:p>
    <w:p w:rsidR="001B3D9D" w:rsidRDefault="001B3D9D" w:rsidP="00E2361C">
      <w:pPr>
        <w:widowControl/>
        <w:spacing w:before="226"/>
        <w:ind w:left="226"/>
        <w:jc w:val="center"/>
        <w:rPr>
          <w:sz w:val="28"/>
          <w:szCs w:val="28"/>
          <w:lang w:val="en-US"/>
        </w:rPr>
      </w:pPr>
    </w:p>
    <w:p w:rsidR="001B3D9D" w:rsidRPr="00E2361C" w:rsidRDefault="001B3D9D" w:rsidP="001B3D9D">
      <w:pPr>
        <w:widowControl/>
        <w:spacing w:before="226"/>
        <w:ind w:left="226"/>
        <w:jc w:val="center"/>
        <w:rPr>
          <w:sz w:val="28"/>
          <w:szCs w:val="28"/>
        </w:rPr>
      </w:pPr>
      <w:r w:rsidRPr="0037150C">
        <w:rPr>
          <w:sz w:val="28"/>
          <w:szCs w:val="28"/>
        </w:rPr>
        <w:t xml:space="preserve">Причины возникновения орфоэпических ошибок </w:t>
      </w:r>
      <w:r>
        <w:rPr>
          <w:sz w:val="28"/>
          <w:szCs w:val="28"/>
        </w:rPr>
        <w:t>и и</w:t>
      </w:r>
      <w:r w:rsidRPr="0037150C">
        <w:rPr>
          <w:sz w:val="28"/>
          <w:szCs w:val="28"/>
        </w:rPr>
        <w:t>х типы</w:t>
      </w:r>
    </w:p>
    <w:p w:rsidR="001B3D9D" w:rsidRPr="001B3D9D" w:rsidRDefault="001B3D9D" w:rsidP="00E2361C">
      <w:pPr>
        <w:widowControl/>
        <w:spacing w:before="226"/>
        <w:ind w:left="226"/>
        <w:jc w:val="center"/>
        <w:rPr>
          <w:sz w:val="28"/>
          <w:szCs w:val="28"/>
        </w:rPr>
      </w:pPr>
    </w:p>
    <w:p w:rsidR="001B3D9D" w:rsidRPr="001B3D9D" w:rsidRDefault="001B3D9D" w:rsidP="00E2361C">
      <w:pPr>
        <w:widowControl/>
        <w:spacing w:before="226"/>
        <w:ind w:left="226"/>
        <w:jc w:val="center"/>
        <w:rPr>
          <w:sz w:val="28"/>
          <w:szCs w:val="28"/>
        </w:rPr>
      </w:pPr>
    </w:p>
    <w:p w:rsidR="001B3D9D" w:rsidRPr="001B3D9D" w:rsidRDefault="001B3D9D" w:rsidP="00E2361C">
      <w:pPr>
        <w:widowControl/>
        <w:spacing w:before="226"/>
        <w:ind w:left="226"/>
        <w:jc w:val="center"/>
        <w:rPr>
          <w:sz w:val="28"/>
          <w:szCs w:val="28"/>
        </w:rPr>
      </w:pPr>
    </w:p>
    <w:p w:rsidR="001B3D9D" w:rsidRPr="00C16FD6" w:rsidRDefault="001B3D9D" w:rsidP="00E2361C">
      <w:pPr>
        <w:widowControl/>
        <w:spacing w:before="226"/>
        <w:ind w:left="226"/>
        <w:jc w:val="center"/>
        <w:rPr>
          <w:sz w:val="28"/>
          <w:szCs w:val="28"/>
        </w:rPr>
      </w:pPr>
    </w:p>
    <w:p w:rsidR="001B3D9D" w:rsidRPr="00C16FD6" w:rsidRDefault="001B3D9D" w:rsidP="00E2361C">
      <w:pPr>
        <w:widowControl/>
        <w:spacing w:before="226"/>
        <w:ind w:left="226"/>
        <w:jc w:val="center"/>
        <w:rPr>
          <w:sz w:val="28"/>
          <w:szCs w:val="28"/>
        </w:rPr>
      </w:pPr>
    </w:p>
    <w:p w:rsidR="001B3D9D" w:rsidRPr="00C16FD6" w:rsidRDefault="001B3D9D" w:rsidP="00E2361C">
      <w:pPr>
        <w:widowControl/>
        <w:spacing w:before="226"/>
        <w:ind w:left="226"/>
        <w:jc w:val="center"/>
        <w:rPr>
          <w:sz w:val="28"/>
          <w:szCs w:val="28"/>
        </w:rPr>
      </w:pPr>
    </w:p>
    <w:p w:rsidR="001B3D9D" w:rsidRPr="00C16FD6" w:rsidRDefault="001B3D9D" w:rsidP="00E2361C">
      <w:pPr>
        <w:widowControl/>
        <w:spacing w:before="226"/>
        <w:ind w:left="226"/>
        <w:jc w:val="center"/>
        <w:rPr>
          <w:sz w:val="28"/>
          <w:szCs w:val="28"/>
        </w:rPr>
      </w:pPr>
    </w:p>
    <w:p w:rsidR="001B3D9D" w:rsidRPr="00C16FD6" w:rsidRDefault="001B3D9D" w:rsidP="00E2361C">
      <w:pPr>
        <w:widowControl/>
        <w:spacing w:before="226"/>
        <w:ind w:left="226"/>
        <w:jc w:val="center"/>
        <w:rPr>
          <w:sz w:val="28"/>
          <w:szCs w:val="28"/>
        </w:rPr>
      </w:pPr>
    </w:p>
    <w:p w:rsidR="001B3D9D" w:rsidRPr="00C16FD6" w:rsidRDefault="001B3D9D" w:rsidP="00E2361C">
      <w:pPr>
        <w:widowControl/>
        <w:spacing w:before="226"/>
        <w:ind w:left="226"/>
        <w:jc w:val="center"/>
        <w:rPr>
          <w:sz w:val="28"/>
          <w:szCs w:val="28"/>
        </w:rPr>
      </w:pPr>
    </w:p>
    <w:p w:rsidR="001B3D9D" w:rsidRPr="001B3D9D" w:rsidRDefault="001B3D9D" w:rsidP="00E2361C">
      <w:pPr>
        <w:widowControl/>
        <w:spacing w:before="226"/>
        <w:ind w:left="226"/>
        <w:jc w:val="center"/>
        <w:rPr>
          <w:sz w:val="28"/>
          <w:szCs w:val="28"/>
        </w:rPr>
      </w:pPr>
    </w:p>
    <w:p w:rsidR="001B3D9D" w:rsidRDefault="001B3D9D" w:rsidP="001B3D9D">
      <w:pPr>
        <w:widowControl/>
        <w:spacing w:before="226"/>
        <w:ind w:left="226"/>
        <w:jc w:val="right"/>
        <w:rPr>
          <w:sz w:val="28"/>
          <w:szCs w:val="28"/>
        </w:rPr>
      </w:pPr>
      <w:r>
        <w:rPr>
          <w:sz w:val="28"/>
          <w:szCs w:val="28"/>
        </w:rPr>
        <w:t>Боева Ирина Юрьевна,</w:t>
      </w:r>
    </w:p>
    <w:p w:rsidR="001B3D9D" w:rsidRDefault="001B3D9D" w:rsidP="001B3D9D">
      <w:pPr>
        <w:widowControl/>
        <w:spacing w:before="226"/>
        <w:ind w:left="226"/>
        <w:jc w:val="right"/>
        <w:rPr>
          <w:sz w:val="28"/>
          <w:szCs w:val="28"/>
        </w:rPr>
      </w:pPr>
      <w:r>
        <w:rPr>
          <w:sz w:val="28"/>
          <w:szCs w:val="28"/>
        </w:rPr>
        <w:t>учитель начальных классов</w:t>
      </w:r>
    </w:p>
    <w:p w:rsidR="001B3D9D" w:rsidRDefault="001B3D9D" w:rsidP="001B3D9D">
      <w:pPr>
        <w:widowControl/>
        <w:spacing w:before="226"/>
        <w:ind w:left="226"/>
        <w:jc w:val="right"/>
        <w:rPr>
          <w:sz w:val="28"/>
          <w:szCs w:val="28"/>
        </w:rPr>
      </w:pPr>
      <w:r>
        <w:rPr>
          <w:sz w:val="28"/>
          <w:szCs w:val="28"/>
        </w:rPr>
        <w:t>МБОУ СОШ № 3</w:t>
      </w:r>
    </w:p>
    <w:p w:rsidR="001B3D9D" w:rsidRDefault="001B3D9D" w:rsidP="001B3D9D">
      <w:pPr>
        <w:widowControl/>
        <w:spacing w:before="226"/>
        <w:ind w:left="226"/>
        <w:jc w:val="right"/>
        <w:rPr>
          <w:sz w:val="28"/>
          <w:szCs w:val="28"/>
        </w:rPr>
      </w:pPr>
      <w:r>
        <w:rPr>
          <w:sz w:val="28"/>
          <w:szCs w:val="28"/>
        </w:rPr>
        <w:t>ст. Абадзехская</w:t>
      </w:r>
    </w:p>
    <w:p w:rsidR="001B3D9D" w:rsidRPr="001B3D9D" w:rsidRDefault="001B3D9D" w:rsidP="00E2361C">
      <w:pPr>
        <w:widowControl/>
        <w:spacing w:before="226"/>
        <w:ind w:left="226"/>
        <w:jc w:val="center"/>
        <w:rPr>
          <w:sz w:val="28"/>
          <w:szCs w:val="28"/>
        </w:rPr>
      </w:pPr>
    </w:p>
    <w:p w:rsidR="001B3D9D" w:rsidRPr="001B3D9D" w:rsidRDefault="001B3D9D" w:rsidP="00E2361C">
      <w:pPr>
        <w:widowControl/>
        <w:spacing w:before="226"/>
        <w:ind w:left="226"/>
        <w:jc w:val="center"/>
        <w:rPr>
          <w:sz w:val="28"/>
          <w:szCs w:val="28"/>
        </w:rPr>
      </w:pPr>
    </w:p>
    <w:p w:rsidR="00F92318" w:rsidRPr="00E2361C" w:rsidRDefault="00F92318" w:rsidP="00E2361C">
      <w:pPr>
        <w:widowControl/>
        <w:spacing w:before="226"/>
        <w:ind w:left="226"/>
        <w:jc w:val="center"/>
        <w:rPr>
          <w:sz w:val="28"/>
          <w:szCs w:val="28"/>
        </w:rPr>
      </w:pPr>
      <w:r w:rsidRPr="0037150C">
        <w:rPr>
          <w:sz w:val="28"/>
          <w:szCs w:val="28"/>
        </w:rPr>
        <w:lastRenderedPageBreak/>
        <w:t xml:space="preserve">Причины возникновения орфоэпических ошибок </w:t>
      </w:r>
      <w:r>
        <w:rPr>
          <w:sz w:val="28"/>
          <w:szCs w:val="28"/>
        </w:rPr>
        <w:t>и и</w:t>
      </w:r>
      <w:r w:rsidRPr="0037150C">
        <w:rPr>
          <w:sz w:val="28"/>
          <w:szCs w:val="28"/>
        </w:rPr>
        <w:t>х типы</w:t>
      </w:r>
    </w:p>
    <w:p w:rsidR="00F92318" w:rsidRPr="00E2361C" w:rsidRDefault="00F92318" w:rsidP="00F92318">
      <w:pPr>
        <w:widowControl/>
        <w:spacing w:before="226"/>
        <w:ind w:left="226"/>
        <w:rPr>
          <w:sz w:val="28"/>
          <w:szCs w:val="28"/>
        </w:rPr>
      </w:pPr>
    </w:p>
    <w:p w:rsidR="00F92318" w:rsidRPr="00F92318" w:rsidRDefault="00F92318" w:rsidP="00F92318">
      <w:pPr>
        <w:rPr>
          <w:sz w:val="28"/>
          <w:szCs w:val="28"/>
        </w:rPr>
      </w:pPr>
      <w:r w:rsidRPr="00C16FD6">
        <w:rPr>
          <w:sz w:val="28"/>
          <w:szCs w:val="28"/>
          <w:shd w:val="clear" w:color="auto" w:fill="FFFFFF" w:themeFill="background1"/>
        </w:rPr>
        <w:t xml:space="preserve">          </w:t>
      </w:r>
      <w:r w:rsidR="0080597E" w:rsidRPr="00C16FD6">
        <w:rPr>
          <w:sz w:val="28"/>
          <w:szCs w:val="28"/>
          <w:shd w:val="clear" w:color="auto" w:fill="FFFFFF" w:themeFill="background1"/>
        </w:rPr>
        <w:t xml:space="preserve"> </w:t>
      </w:r>
      <w:r w:rsidRPr="00C16FD6">
        <w:rPr>
          <w:sz w:val="28"/>
          <w:szCs w:val="28"/>
          <w:shd w:val="clear" w:color="auto" w:fill="FFFFFF" w:themeFill="background1"/>
        </w:rPr>
        <w:t xml:space="preserve">Хорошее литературное произношение </w:t>
      </w:r>
      <w:r w:rsidR="00381C2C" w:rsidRPr="00C16FD6">
        <w:rPr>
          <w:sz w:val="28"/>
          <w:szCs w:val="28"/>
          <w:shd w:val="clear" w:color="auto" w:fill="FFFFFF" w:themeFill="background1"/>
        </w:rPr>
        <w:t>-</w:t>
      </w:r>
      <w:r w:rsidRPr="00C16FD6">
        <w:rPr>
          <w:sz w:val="28"/>
          <w:szCs w:val="28"/>
          <w:shd w:val="clear" w:color="auto" w:fill="FFFFFF" w:themeFill="background1"/>
        </w:rPr>
        <w:t xml:space="preserve"> один из важных показателей общего культурного уровня современного человека. Известно, что неправильное произношение отвлекает внимание слушателя от содержания высказывания, затрудняя тем самым обмен информацией...</w:t>
      </w:r>
      <w:r w:rsidRPr="005718D9">
        <w:rPr>
          <w:sz w:val="28"/>
          <w:szCs w:val="28"/>
        </w:rPr>
        <w:t xml:space="preserve"> Роль правильного произношения особенно возросла в наше время, когда устная публичная речь на собраниях и конференциях, по радио и телевидению стала средством общения между тысячами и миллионами людей.</w:t>
      </w:r>
    </w:p>
    <w:p w:rsidR="00F92318" w:rsidRPr="00E10B57" w:rsidRDefault="00F92318" w:rsidP="00C16FD6">
      <w:pPr>
        <w:shd w:val="clear" w:color="auto" w:fill="FFFFFF" w:themeFill="background1"/>
        <w:rPr>
          <w:sz w:val="28"/>
          <w:szCs w:val="28"/>
        </w:rPr>
      </w:pPr>
      <w:r w:rsidRPr="00F92318">
        <w:rPr>
          <w:sz w:val="28"/>
          <w:szCs w:val="28"/>
        </w:rPr>
        <w:t xml:space="preserve">          </w:t>
      </w:r>
      <w:r w:rsidR="008109F4">
        <w:rPr>
          <w:sz w:val="28"/>
          <w:szCs w:val="28"/>
        </w:rPr>
        <w:t xml:space="preserve"> </w:t>
      </w:r>
      <w:r w:rsidRPr="005718D9">
        <w:rPr>
          <w:sz w:val="28"/>
          <w:szCs w:val="28"/>
        </w:rPr>
        <w:t>Особенно важно распространение правильного русского литературного произношения, так как русский язык является не только языком русского народа, но и средством межнационального общения всех народов</w:t>
      </w:r>
      <w:r w:rsidR="00E10B57" w:rsidRPr="00E10B57">
        <w:rPr>
          <w:sz w:val="28"/>
          <w:szCs w:val="28"/>
        </w:rPr>
        <w:t xml:space="preserve"> </w:t>
      </w:r>
      <w:r w:rsidRPr="005718D9">
        <w:rPr>
          <w:sz w:val="28"/>
          <w:szCs w:val="28"/>
        </w:rPr>
        <w:t xml:space="preserve"> России и одним из международных языков современности.</w:t>
      </w:r>
    </w:p>
    <w:p w:rsidR="00C31EFA" w:rsidRPr="00C31EFA" w:rsidRDefault="00C31EFA" w:rsidP="00C16FD6">
      <w:pPr>
        <w:shd w:val="clear" w:color="auto" w:fill="FFFFFF" w:themeFill="background1"/>
        <w:rPr>
          <w:sz w:val="28"/>
          <w:szCs w:val="28"/>
        </w:rPr>
      </w:pPr>
      <w:r w:rsidRPr="00C31EFA">
        <w:rPr>
          <w:sz w:val="28"/>
          <w:szCs w:val="28"/>
        </w:rPr>
        <w:t xml:space="preserve">          </w:t>
      </w:r>
      <w:r w:rsidRPr="005718D9">
        <w:rPr>
          <w:sz w:val="28"/>
          <w:szCs w:val="28"/>
        </w:rPr>
        <w:t xml:space="preserve">Каждый литературный язык существует в двух формах -  устной и письменной - и характеризуется наличием обязательных норм -  лексических, грамматических и стилистических. При этом письменная форма языка подчиняется еще и орфографическим и пунктуационным нормам (т. е. правилам правописания), а устная </w:t>
      </w:r>
      <w:r>
        <w:rPr>
          <w:sz w:val="28"/>
          <w:szCs w:val="28"/>
        </w:rPr>
        <w:t xml:space="preserve">- </w:t>
      </w:r>
      <w:r w:rsidRPr="005718D9">
        <w:rPr>
          <w:sz w:val="28"/>
          <w:szCs w:val="28"/>
        </w:rPr>
        <w:t xml:space="preserve"> произносительным, или орфоэпическим, нормам.</w:t>
      </w:r>
      <w:r w:rsidRPr="00C31EFA">
        <w:rPr>
          <w:sz w:val="28"/>
          <w:szCs w:val="28"/>
        </w:rPr>
        <w:t xml:space="preserve">   </w:t>
      </w:r>
    </w:p>
    <w:p w:rsidR="00E2361C" w:rsidRDefault="0080597E" w:rsidP="00E2361C">
      <w:pPr>
        <w:rPr>
          <w:sz w:val="28"/>
          <w:szCs w:val="28"/>
        </w:rPr>
      </w:pPr>
      <w:r>
        <w:rPr>
          <w:sz w:val="28"/>
          <w:szCs w:val="28"/>
        </w:rPr>
        <w:t xml:space="preserve">           </w:t>
      </w:r>
      <w:r w:rsidR="00E10B57" w:rsidRPr="004E2E95">
        <w:rPr>
          <w:sz w:val="28"/>
          <w:szCs w:val="28"/>
        </w:rPr>
        <w:t>Не вызывает сомнения, что изучение правильного, литературного произношения также важно, как изучение правил</w:t>
      </w:r>
      <w:r w:rsidR="00381C2C">
        <w:rPr>
          <w:sz w:val="28"/>
          <w:szCs w:val="28"/>
        </w:rPr>
        <w:t>ьного написания, грамматических</w:t>
      </w:r>
      <w:r w:rsidR="00E10B57" w:rsidRPr="004E2E95">
        <w:rPr>
          <w:sz w:val="28"/>
          <w:szCs w:val="28"/>
        </w:rPr>
        <w:t xml:space="preserve"> норм. Вместе с тем овладение литературным произношением может оказаться процессом более сложным, чем овладение орфографией. </w:t>
      </w:r>
    </w:p>
    <w:p w:rsidR="00E2361C" w:rsidRPr="00791289" w:rsidRDefault="0080597E" w:rsidP="00E2361C">
      <w:pPr>
        <w:rPr>
          <w:sz w:val="28"/>
          <w:szCs w:val="28"/>
        </w:rPr>
      </w:pPr>
      <w:r>
        <w:rPr>
          <w:sz w:val="28"/>
          <w:szCs w:val="28"/>
        </w:rPr>
        <w:t xml:space="preserve">           </w:t>
      </w:r>
      <w:r w:rsidR="00E2361C" w:rsidRPr="00791289">
        <w:rPr>
          <w:sz w:val="28"/>
          <w:szCs w:val="28"/>
        </w:rPr>
        <w:t xml:space="preserve">Несмотря на важность обучения орфоэпии, ее научно-методическое разрешение не удовлетворяет потребностям времени. Причины такого положения, на </w:t>
      </w:r>
      <w:r w:rsidR="00E2361C">
        <w:rPr>
          <w:sz w:val="28"/>
          <w:szCs w:val="28"/>
        </w:rPr>
        <w:t>мой</w:t>
      </w:r>
      <w:r w:rsidR="00E2361C" w:rsidRPr="00791289">
        <w:rPr>
          <w:sz w:val="28"/>
          <w:szCs w:val="28"/>
        </w:rPr>
        <w:t xml:space="preserve"> взгляд, заключаются в том, что: </w:t>
      </w:r>
    </w:p>
    <w:p w:rsidR="00E2361C" w:rsidRPr="00791289" w:rsidRDefault="00E2361C" w:rsidP="00E2361C">
      <w:pPr>
        <w:rPr>
          <w:sz w:val="28"/>
          <w:szCs w:val="28"/>
        </w:rPr>
      </w:pPr>
      <w:r w:rsidRPr="00791289">
        <w:rPr>
          <w:sz w:val="28"/>
          <w:szCs w:val="28"/>
        </w:rPr>
        <w:t xml:space="preserve">- сохраняется ориентация школы на преимущественное развитие письменной речи школьников; </w:t>
      </w:r>
    </w:p>
    <w:p w:rsidR="00E2361C" w:rsidRPr="00791289" w:rsidRDefault="00E2361C" w:rsidP="00E2361C">
      <w:pPr>
        <w:rPr>
          <w:sz w:val="28"/>
          <w:szCs w:val="28"/>
        </w:rPr>
      </w:pPr>
      <w:r w:rsidRPr="00791289">
        <w:rPr>
          <w:sz w:val="28"/>
          <w:szCs w:val="28"/>
        </w:rPr>
        <w:t xml:space="preserve">- отбор содержания обучения орфоэпии не в полной мере отвечает современным требованиям и является недостаточным; </w:t>
      </w:r>
    </w:p>
    <w:p w:rsidR="00E2361C" w:rsidRPr="00791289" w:rsidRDefault="00E2361C" w:rsidP="00E2361C">
      <w:pPr>
        <w:rPr>
          <w:sz w:val="28"/>
          <w:szCs w:val="28"/>
        </w:rPr>
      </w:pPr>
      <w:r w:rsidRPr="00791289">
        <w:rPr>
          <w:sz w:val="28"/>
          <w:szCs w:val="28"/>
        </w:rPr>
        <w:t xml:space="preserve">- отсутствует теоретическая основа формирования произносительных умений и навыков (школьники не получают знаний в области орфоэпии); </w:t>
      </w:r>
    </w:p>
    <w:p w:rsidR="00E2361C" w:rsidRPr="00791289" w:rsidRDefault="00E2361C" w:rsidP="00E2361C">
      <w:pPr>
        <w:rPr>
          <w:sz w:val="28"/>
          <w:szCs w:val="28"/>
        </w:rPr>
      </w:pPr>
      <w:r w:rsidRPr="00791289">
        <w:rPr>
          <w:sz w:val="28"/>
          <w:szCs w:val="28"/>
        </w:rPr>
        <w:t xml:space="preserve">- не разработана эффективная методика работы на уроке; </w:t>
      </w:r>
    </w:p>
    <w:p w:rsidR="00E2361C" w:rsidRPr="00791289" w:rsidRDefault="00E2361C" w:rsidP="00E2361C">
      <w:pPr>
        <w:rPr>
          <w:sz w:val="28"/>
          <w:szCs w:val="28"/>
        </w:rPr>
      </w:pPr>
      <w:r w:rsidRPr="00791289">
        <w:rPr>
          <w:sz w:val="28"/>
          <w:szCs w:val="28"/>
        </w:rPr>
        <w:t xml:space="preserve">- недостаточно высок уровень речевой культуры самого учителя; </w:t>
      </w:r>
    </w:p>
    <w:p w:rsidR="00E2361C" w:rsidRPr="005658B0" w:rsidRDefault="00E2361C" w:rsidP="00E2361C">
      <w:pPr>
        <w:rPr>
          <w:sz w:val="28"/>
          <w:szCs w:val="28"/>
        </w:rPr>
      </w:pPr>
      <w:r w:rsidRPr="00791289">
        <w:rPr>
          <w:sz w:val="28"/>
          <w:szCs w:val="28"/>
        </w:rPr>
        <w:t>- отсутствует единый орфоэпический режим в школе.</w:t>
      </w:r>
    </w:p>
    <w:p w:rsidR="00E10B57" w:rsidRPr="00E10B57" w:rsidRDefault="00EA730F" w:rsidP="000F05A3">
      <w:pPr>
        <w:jc w:val="both"/>
        <w:rPr>
          <w:sz w:val="28"/>
          <w:szCs w:val="28"/>
        </w:rPr>
      </w:pPr>
      <w:r>
        <w:rPr>
          <w:sz w:val="28"/>
          <w:szCs w:val="28"/>
        </w:rPr>
        <w:t xml:space="preserve">          </w:t>
      </w:r>
      <w:r w:rsidR="002D6FB1">
        <w:rPr>
          <w:sz w:val="28"/>
          <w:szCs w:val="28"/>
        </w:rPr>
        <w:t>Необходимо помнить, что о</w:t>
      </w:r>
      <w:r w:rsidR="000F05A3">
        <w:rPr>
          <w:sz w:val="28"/>
          <w:szCs w:val="28"/>
        </w:rPr>
        <w:t>рфоэпия усваивается</w:t>
      </w:r>
      <w:r w:rsidR="00EB534F">
        <w:rPr>
          <w:sz w:val="28"/>
          <w:szCs w:val="28"/>
        </w:rPr>
        <w:t>, главным образом под влиянием речи окружающих. Ребёнок усваивает то произношение, которое слышит вокруг себя, зачастую не всегда правильное. Следовательно, при овладении литературным произношением его ожидают трудности.</w:t>
      </w:r>
    </w:p>
    <w:p w:rsidR="00E10B57" w:rsidRDefault="00EA730F" w:rsidP="00F92318">
      <w:pPr>
        <w:rPr>
          <w:sz w:val="28"/>
          <w:szCs w:val="28"/>
        </w:rPr>
      </w:pPr>
      <w:r>
        <w:rPr>
          <w:sz w:val="28"/>
          <w:szCs w:val="28"/>
        </w:rPr>
        <w:t xml:space="preserve">           </w:t>
      </w:r>
      <w:r w:rsidR="00EB534F">
        <w:rPr>
          <w:sz w:val="28"/>
          <w:szCs w:val="28"/>
        </w:rPr>
        <w:t>Авторы пособия по орфоэпии «Учимся говорить правильно» Л.Ш. Тлюстен и М.К. Тутарищева выделяют ряд причин, которые препятствуют выработке норм литературного произношения. К ним относятся:</w:t>
      </w:r>
    </w:p>
    <w:p w:rsidR="008109F4" w:rsidRDefault="008109F4" w:rsidP="00F92318">
      <w:pPr>
        <w:rPr>
          <w:sz w:val="28"/>
          <w:szCs w:val="28"/>
        </w:rPr>
      </w:pPr>
      <w:r>
        <w:rPr>
          <w:sz w:val="28"/>
          <w:szCs w:val="28"/>
        </w:rPr>
        <w:t xml:space="preserve">           1.Влияние диалекта (оканье, </w:t>
      </w:r>
      <w:r w:rsidR="00101178">
        <w:rPr>
          <w:sz w:val="28"/>
          <w:szCs w:val="28"/>
        </w:rPr>
        <w:t>цоканье</w:t>
      </w:r>
      <w:r>
        <w:rPr>
          <w:sz w:val="28"/>
          <w:szCs w:val="28"/>
        </w:rPr>
        <w:t>, яканье…)</w:t>
      </w:r>
    </w:p>
    <w:p w:rsidR="008109F4" w:rsidRDefault="008109F4" w:rsidP="00F92318">
      <w:pPr>
        <w:rPr>
          <w:sz w:val="28"/>
          <w:szCs w:val="28"/>
        </w:rPr>
      </w:pPr>
      <w:r>
        <w:rPr>
          <w:sz w:val="28"/>
          <w:szCs w:val="28"/>
        </w:rPr>
        <w:lastRenderedPageBreak/>
        <w:t xml:space="preserve">           2.Влияние жаргона, сленга: хотя человек знает, как нужно произносить  правильно, но произносит иначе, так как такое произношение положительно воспринимается на улице.</w:t>
      </w:r>
    </w:p>
    <w:p w:rsidR="008109F4" w:rsidRDefault="008109F4" w:rsidP="00F92318">
      <w:pPr>
        <w:rPr>
          <w:sz w:val="28"/>
          <w:szCs w:val="28"/>
        </w:rPr>
      </w:pPr>
      <w:r>
        <w:rPr>
          <w:sz w:val="28"/>
          <w:szCs w:val="28"/>
        </w:rPr>
        <w:t xml:space="preserve">            3.Влияние письма: произносят так, как пишут.</w:t>
      </w:r>
    </w:p>
    <w:p w:rsidR="008109F4" w:rsidRDefault="008109F4" w:rsidP="00F92318">
      <w:pPr>
        <w:rPr>
          <w:sz w:val="28"/>
          <w:szCs w:val="28"/>
        </w:rPr>
      </w:pPr>
      <w:r>
        <w:rPr>
          <w:sz w:val="28"/>
          <w:szCs w:val="28"/>
        </w:rPr>
        <w:t xml:space="preserve">            </w:t>
      </w:r>
      <w:r w:rsidR="00E6370E">
        <w:rPr>
          <w:sz w:val="28"/>
          <w:szCs w:val="28"/>
        </w:rPr>
        <w:t>4.</w:t>
      </w:r>
      <w:r>
        <w:rPr>
          <w:sz w:val="28"/>
          <w:szCs w:val="28"/>
        </w:rPr>
        <w:t>Незнание правил орфоэпии: чтобы овладеть нормами литературного произношения, необходимо знать научные основы и правила, которым подчиняется орфоэпия.</w:t>
      </w:r>
    </w:p>
    <w:p w:rsidR="008109F4" w:rsidRDefault="008109F4" w:rsidP="00F92318">
      <w:pPr>
        <w:rPr>
          <w:sz w:val="28"/>
          <w:szCs w:val="28"/>
        </w:rPr>
      </w:pPr>
      <w:r>
        <w:rPr>
          <w:sz w:val="28"/>
          <w:szCs w:val="28"/>
        </w:rPr>
        <w:t xml:space="preserve">            5.</w:t>
      </w:r>
      <w:r w:rsidR="00E6370E">
        <w:rPr>
          <w:sz w:val="28"/>
          <w:szCs w:val="28"/>
        </w:rPr>
        <w:t>Недостаточное внимание уделяется в школе вопросам орфоэпии (по сравнению с орфографией, лексикой, грамматикой): очень мало пособий, справочников, словарей по орфоэпии.</w:t>
      </w:r>
    </w:p>
    <w:p w:rsidR="00E6370E" w:rsidRDefault="00E6370E" w:rsidP="00F92318">
      <w:pPr>
        <w:rPr>
          <w:sz w:val="28"/>
          <w:szCs w:val="28"/>
        </w:rPr>
      </w:pPr>
      <w:r>
        <w:rPr>
          <w:sz w:val="28"/>
          <w:szCs w:val="28"/>
        </w:rPr>
        <w:t xml:space="preserve">            6.Влияние особенностей звуковой системы родного языка при изучении русского языка как народного.</w:t>
      </w:r>
    </w:p>
    <w:p w:rsidR="00E6370E" w:rsidRDefault="001A29EC" w:rsidP="00F92318">
      <w:pPr>
        <w:rPr>
          <w:sz w:val="28"/>
          <w:szCs w:val="28"/>
        </w:rPr>
      </w:pPr>
      <w:r>
        <w:rPr>
          <w:sz w:val="28"/>
          <w:szCs w:val="28"/>
        </w:rPr>
        <w:t xml:space="preserve">            </w:t>
      </w:r>
      <w:r w:rsidR="00E6370E">
        <w:rPr>
          <w:sz w:val="28"/>
          <w:szCs w:val="28"/>
        </w:rPr>
        <w:t>7.Автоматизм устной речи.</w:t>
      </w:r>
    </w:p>
    <w:p w:rsidR="001E3F2F" w:rsidRDefault="00EA730F" w:rsidP="001E3F2F">
      <w:pPr>
        <w:rPr>
          <w:sz w:val="28"/>
          <w:szCs w:val="28"/>
        </w:rPr>
      </w:pPr>
      <w:r>
        <w:rPr>
          <w:sz w:val="28"/>
          <w:szCs w:val="28"/>
        </w:rPr>
        <w:t xml:space="preserve">           </w:t>
      </w:r>
      <w:r w:rsidR="00381C2C">
        <w:rPr>
          <w:sz w:val="28"/>
          <w:szCs w:val="28"/>
        </w:rPr>
        <w:t>Также следует отметить причину</w:t>
      </w:r>
      <w:r w:rsidR="00E6370E">
        <w:rPr>
          <w:sz w:val="28"/>
          <w:szCs w:val="28"/>
        </w:rPr>
        <w:t>, которую выделил  М.Р.</w:t>
      </w:r>
      <w:r w:rsidR="001E3F2F">
        <w:rPr>
          <w:sz w:val="28"/>
          <w:szCs w:val="28"/>
        </w:rPr>
        <w:t xml:space="preserve"> </w:t>
      </w:r>
      <w:r w:rsidR="00E6370E">
        <w:rPr>
          <w:sz w:val="28"/>
          <w:szCs w:val="28"/>
        </w:rPr>
        <w:t xml:space="preserve">Львов в своей статье «Культура речи», это </w:t>
      </w:r>
      <w:r w:rsidR="00B243BC">
        <w:rPr>
          <w:sz w:val="28"/>
          <w:szCs w:val="28"/>
        </w:rPr>
        <w:t>-</w:t>
      </w:r>
      <w:r w:rsidR="00E6370E">
        <w:rPr>
          <w:sz w:val="28"/>
          <w:szCs w:val="28"/>
        </w:rPr>
        <w:t xml:space="preserve"> нездоровый интерес</w:t>
      </w:r>
      <w:r w:rsidR="001E3F2F">
        <w:rPr>
          <w:sz w:val="28"/>
          <w:szCs w:val="28"/>
        </w:rPr>
        <w:t xml:space="preserve"> у многих</w:t>
      </w:r>
      <w:r w:rsidR="003B204E">
        <w:rPr>
          <w:sz w:val="28"/>
          <w:szCs w:val="28"/>
        </w:rPr>
        <w:t xml:space="preserve"> к изданным в 90</w:t>
      </w:r>
      <w:r w:rsidR="00B243BC">
        <w:rPr>
          <w:sz w:val="28"/>
          <w:szCs w:val="28"/>
        </w:rPr>
        <w:t>-</w:t>
      </w:r>
      <w:r w:rsidR="003B204E">
        <w:rPr>
          <w:sz w:val="28"/>
          <w:szCs w:val="28"/>
        </w:rPr>
        <w:t>е  годы десяткам</w:t>
      </w:r>
      <w:r w:rsidR="001E3F2F">
        <w:rPr>
          <w:sz w:val="28"/>
          <w:szCs w:val="28"/>
        </w:rPr>
        <w:t xml:space="preserve"> словарей арго, например «Большой словарь жаргонов русского языка», где представлено более 30 тысяч единиц -  слов и изречений; </w:t>
      </w:r>
      <w:r w:rsidR="00BE666C">
        <w:rPr>
          <w:sz w:val="28"/>
          <w:szCs w:val="28"/>
        </w:rPr>
        <w:t xml:space="preserve">а также общее снижение культуры, а во многом и нравственных ориентиров в России 90-х годов: разнузданная пропаганда насилия, жестокости, криминала, жаргонов преступного мира, вытеснение классической литературы и падение интереса к ней, падение престижа тех профессий, которые призваны оберегать культуру, и обнищание представителей этих профессий; уменьшен контроль над качеством издаваемой литературы. </w:t>
      </w:r>
    </w:p>
    <w:p w:rsidR="00381C2C" w:rsidRDefault="00EA730F" w:rsidP="001E3F2F">
      <w:pPr>
        <w:rPr>
          <w:sz w:val="28"/>
          <w:szCs w:val="28"/>
        </w:rPr>
      </w:pPr>
      <w:r>
        <w:rPr>
          <w:sz w:val="28"/>
          <w:szCs w:val="28"/>
        </w:rPr>
        <w:t xml:space="preserve">          </w:t>
      </w:r>
      <w:r w:rsidR="00381C2C">
        <w:rPr>
          <w:sz w:val="28"/>
          <w:szCs w:val="28"/>
        </w:rPr>
        <w:t xml:space="preserve">Исходя из </w:t>
      </w:r>
      <w:r w:rsidR="002B616D">
        <w:rPr>
          <w:sz w:val="28"/>
          <w:szCs w:val="28"/>
        </w:rPr>
        <w:t xml:space="preserve">выше </w:t>
      </w:r>
      <w:r w:rsidR="00381C2C">
        <w:rPr>
          <w:sz w:val="28"/>
          <w:szCs w:val="28"/>
        </w:rPr>
        <w:t>сказанного</w:t>
      </w:r>
      <w:r w:rsidR="002B616D">
        <w:rPr>
          <w:sz w:val="28"/>
          <w:szCs w:val="28"/>
        </w:rPr>
        <w:t>,  можно сделать вывод: причины разнообразных отклонений от норм русского литературного произношения в речи младших школьников могут быть следующими: влияние на устную речь</w:t>
      </w:r>
      <w:r w:rsidR="002B616D" w:rsidRPr="002B616D">
        <w:rPr>
          <w:sz w:val="28"/>
          <w:szCs w:val="28"/>
        </w:rPr>
        <w:t xml:space="preserve"> </w:t>
      </w:r>
      <w:r w:rsidR="002B616D">
        <w:rPr>
          <w:sz w:val="28"/>
          <w:szCs w:val="28"/>
        </w:rPr>
        <w:t>письма, просторечия и диалектики. Следовательно, можно выделить три типа орфоэпических ошибок:</w:t>
      </w:r>
    </w:p>
    <w:p w:rsidR="002B616D" w:rsidRPr="001A29EC" w:rsidRDefault="001A29EC" w:rsidP="001A29EC">
      <w:pPr>
        <w:rPr>
          <w:sz w:val="28"/>
          <w:szCs w:val="28"/>
        </w:rPr>
      </w:pPr>
      <w:r>
        <w:rPr>
          <w:sz w:val="28"/>
          <w:szCs w:val="28"/>
        </w:rPr>
        <w:t xml:space="preserve">              1)</w:t>
      </w:r>
      <w:r w:rsidR="002B616D" w:rsidRPr="001A29EC">
        <w:rPr>
          <w:sz w:val="28"/>
          <w:szCs w:val="28"/>
        </w:rPr>
        <w:t>ошибки, вызванные влиянием написания слов;</w:t>
      </w:r>
      <w:r w:rsidR="003B204E" w:rsidRPr="001A29EC">
        <w:rPr>
          <w:sz w:val="28"/>
          <w:szCs w:val="28"/>
        </w:rPr>
        <w:t xml:space="preserve"> </w:t>
      </w:r>
    </w:p>
    <w:p w:rsidR="002B616D" w:rsidRPr="001A29EC" w:rsidRDefault="001A29EC" w:rsidP="001A29EC">
      <w:pPr>
        <w:rPr>
          <w:sz w:val="28"/>
          <w:szCs w:val="28"/>
        </w:rPr>
      </w:pPr>
      <w:r>
        <w:rPr>
          <w:sz w:val="28"/>
          <w:szCs w:val="28"/>
        </w:rPr>
        <w:t xml:space="preserve">              2)</w:t>
      </w:r>
      <w:r w:rsidR="002B616D" w:rsidRPr="001A29EC">
        <w:rPr>
          <w:sz w:val="28"/>
          <w:szCs w:val="28"/>
        </w:rPr>
        <w:t>ошибки просторечного характера;</w:t>
      </w:r>
    </w:p>
    <w:p w:rsidR="002B616D" w:rsidRPr="001A29EC" w:rsidRDefault="001A29EC" w:rsidP="001A29EC">
      <w:pPr>
        <w:rPr>
          <w:sz w:val="28"/>
          <w:szCs w:val="28"/>
        </w:rPr>
      </w:pPr>
      <w:r>
        <w:rPr>
          <w:sz w:val="28"/>
          <w:szCs w:val="28"/>
        </w:rPr>
        <w:t xml:space="preserve">              3)</w:t>
      </w:r>
      <w:r w:rsidR="002B616D" w:rsidRPr="001A29EC">
        <w:rPr>
          <w:sz w:val="28"/>
          <w:szCs w:val="28"/>
        </w:rPr>
        <w:t>ошибки диалектного произношения.</w:t>
      </w:r>
    </w:p>
    <w:p w:rsidR="003B204E" w:rsidRDefault="001A29EC" w:rsidP="001A29EC">
      <w:pPr>
        <w:rPr>
          <w:sz w:val="28"/>
          <w:szCs w:val="28"/>
        </w:rPr>
      </w:pPr>
      <w:r>
        <w:rPr>
          <w:sz w:val="28"/>
          <w:szCs w:val="28"/>
        </w:rPr>
        <w:t xml:space="preserve">             </w:t>
      </w:r>
      <w:r w:rsidR="003B204E">
        <w:rPr>
          <w:sz w:val="28"/>
          <w:szCs w:val="28"/>
        </w:rPr>
        <w:t>Остановимся и подробнее рассмотрим каждый из этих типов.</w:t>
      </w:r>
    </w:p>
    <w:p w:rsidR="007915E5" w:rsidRPr="001A29EC" w:rsidRDefault="00EF033F" w:rsidP="00EF033F">
      <w:pPr>
        <w:pStyle w:val="a3"/>
        <w:numPr>
          <w:ilvl w:val="0"/>
          <w:numId w:val="4"/>
        </w:numPr>
        <w:jc w:val="center"/>
        <w:rPr>
          <w:sz w:val="28"/>
          <w:szCs w:val="28"/>
          <w:u w:val="single"/>
        </w:rPr>
      </w:pPr>
      <w:r>
        <w:rPr>
          <w:sz w:val="28"/>
          <w:szCs w:val="28"/>
          <w:u w:val="single"/>
        </w:rPr>
        <w:t>О</w:t>
      </w:r>
      <w:r w:rsidR="007915E5" w:rsidRPr="001A29EC">
        <w:rPr>
          <w:sz w:val="28"/>
          <w:szCs w:val="28"/>
          <w:u w:val="single"/>
        </w:rPr>
        <w:t>шибки, вы</w:t>
      </w:r>
      <w:r>
        <w:rPr>
          <w:sz w:val="28"/>
          <w:szCs w:val="28"/>
          <w:u w:val="single"/>
        </w:rPr>
        <w:t>званные влиянием написания слов</w:t>
      </w:r>
    </w:p>
    <w:p w:rsidR="001A29EC" w:rsidRPr="001A29EC" w:rsidRDefault="00EA730F" w:rsidP="001A29EC">
      <w:pPr>
        <w:rPr>
          <w:sz w:val="28"/>
          <w:szCs w:val="28"/>
        </w:rPr>
      </w:pPr>
      <w:r>
        <w:rPr>
          <w:sz w:val="28"/>
          <w:szCs w:val="28"/>
        </w:rPr>
        <w:t xml:space="preserve">           </w:t>
      </w:r>
      <w:r w:rsidR="001A29EC" w:rsidRPr="001A29EC">
        <w:rPr>
          <w:sz w:val="28"/>
          <w:szCs w:val="28"/>
        </w:rPr>
        <w:t>Здесь</w:t>
      </w:r>
      <w:r w:rsidR="001A29EC">
        <w:rPr>
          <w:sz w:val="28"/>
          <w:szCs w:val="28"/>
        </w:rPr>
        <w:t xml:space="preserve"> необходимо различать фонетические и орфоэпические ошибки в речи младших школьников.</w:t>
      </w:r>
    </w:p>
    <w:p w:rsidR="007915E5" w:rsidRDefault="00EA730F" w:rsidP="007915E5">
      <w:pPr>
        <w:rPr>
          <w:sz w:val="28"/>
          <w:szCs w:val="28"/>
        </w:rPr>
      </w:pPr>
      <w:r>
        <w:rPr>
          <w:sz w:val="28"/>
          <w:szCs w:val="28"/>
        </w:rPr>
        <w:t xml:space="preserve">          </w:t>
      </w:r>
      <w:r w:rsidR="007915E5" w:rsidRPr="007915E5">
        <w:rPr>
          <w:sz w:val="28"/>
          <w:szCs w:val="28"/>
        </w:rPr>
        <w:t xml:space="preserve">Дети приходят в </w:t>
      </w:r>
      <w:r w:rsidR="00BE666C" w:rsidRPr="007915E5">
        <w:rPr>
          <w:sz w:val="28"/>
          <w:szCs w:val="28"/>
        </w:rPr>
        <w:t>школу,</w:t>
      </w:r>
      <w:r w:rsidR="007915E5" w:rsidRPr="007915E5">
        <w:rPr>
          <w:sz w:val="28"/>
          <w:szCs w:val="28"/>
        </w:rPr>
        <w:t xml:space="preserve"> уже владея звуковым строем языка. Они овладевают им спонтанно: под влиянием окружающей их </w:t>
      </w:r>
      <w:r w:rsidR="007915E5">
        <w:rPr>
          <w:sz w:val="28"/>
          <w:szCs w:val="28"/>
        </w:rPr>
        <w:t xml:space="preserve">речевой среды, усваивают литературное произношение, обусловленное свойствами и закономерностями фонетической системы языка. В процессе же чтения, когда буквенный облик слова оказывает прямое воздействие на произношение, учащиеся нарушают </w:t>
      </w:r>
      <w:r w:rsidR="0050380C">
        <w:rPr>
          <w:sz w:val="28"/>
          <w:szCs w:val="28"/>
        </w:rPr>
        <w:t xml:space="preserve">законы произношения в обычной речи, вследствие чего возникают определённые фонетические ошибки. Эти ошибки находятся в прямой зависимости от темпа чтения школьников: чем ниже темп чтения, тем последовательнее проявляется отклонение от </w:t>
      </w:r>
      <w:r w:rsidR="0050380C">
        <w:rPr>
          <w:sz w:val="28"/>
          <w:szCs w:val="28"/>
        </w:rPr>
        <w:lastRenderedPageBreak/>
        <w:t>фонетических законов произношения и, наоборот, чем выше техника чтение, тем меньше</w:t>
      </w:r>
      <w:r w:rsidR="0050380C" w:rsidRPr="0050380C">
        <w:rPr>
          <w:sz w:val="28"/>
          <w:szCs w:val="28"/>
        </w:rPr>
        <w:t xml:space="preserve"> </w:t>
      </w:r>
      <w:r w:rsidR="0050380C">
        <w:rPr>
          <w:sz w:val="28"/>
          <w:szCs w:val="28"/>
        </w:rPr>
        <w:t>фонетических ошибок.</w:t>
      </w:r>
      <w:r w:rsidR="001A29EC">
        <w:rPr>
          <w:sz w:val="28"/>
          <w:szCs w:val="28"/>
        </w:rPr>
        <w:t xml:space="preserve"> Следовательно, фонетические ошибки исчезают по мере улучшения техники чтения.</w:t>
      </w:r>
      <w:r w:rsidR="0080597E">
        <w:rPr>
          <w:sz w:val="28"/>
          <w:szCs w:val="28"/>
        </w:rPr>
        <w:t xml:space="preserve"> </w:t>
      </w:r>
    </w:p>
    <w:p w:rsidR="0080597E" w:rsidRDefault="0080597E" w:rsidP="007915E5">
      <w:pPr>
        <w:rPr>
          <w:sz w:val="28"/>
          <w:szCs w:val="28"/>
        </w:rPr>
      </w:pPr>
      <w:r>
        <w:rPr>
          <w:sz w:val="28"/>
          <w:szCs w:val="28"/>
        </w:rPr>
        <w:t>Иной характер носит воздействие написания  на формирование орфоэпических умений младших школьников. Именно это влияние оказывается чрезвычайно значительным для методики обучения орфоэпии. «Орфографическое» произношение, появляющееся вследствие нарушения орфоэпических норм современного литературного языка, не исчезает по мере улучшения техники чтения, более того, оно активно переносится в спонтанную речь детей, прочно в ней закрепляясь.</w:t>
      </w:r>
    </w:p>
    <w:p w:rsidR="001A29EC" w:rsidRDefault="0080597E" w:rsidP="007915E5">
      <w:pPr>
        <w:rPr>
          <w:sz w:val="28"/>
          <w:szCs w:val="28"/>
        </w:rPr>
      </w:pPr>
      <w:r>
        <w:rPr>
          <w:sz w:val="28"/>
          <w:szCs w:val="28"/>
        </w:rPr>
        <w:t xml:space="preserve"> </w:t>
      </w:r>
      <w:r w:rsidR="00EA730F">
        <w:rPr>
          <w:sz w:val="28"/>
          <w:szCs w:val="28"/>
        </w:rPr>
        <w:t xml:space="preserve">         </w:t>
      </w:r>
      <w:r>
        <w:rPr>
          <w:sz w:val="28"/>
          <w:szCs w:val="28"/>
        </w:rPr>
        <w:t>Для</w:t>
      </w:r>
      <w:r w:rsidR="00EA730F">
        <w:rPr>
          <w:sz w:val="28"/>
          <w:szCs w:val="28"/>
        </w:rPr>
        <w:t xml:space="preserve"> младших школьников наиболее характерны следующие орфоэпические ошибки, обусловленные воздействием письма:</w:t>
      </w:r>
    </w:p>
    <w:p w:rsidR="00EA730F" w:rsidRDefault="00EA730F" w:rsidP="00EA730F">
      <w:pPr>
        <w:pStyle w:val="a3"/>
        <w:numPr>
          <w:ilvl w:val="0"/>
          <w:numId w:val="8"/>
        </w:numPr>
        <w:rPr>
          <w:sz w:val="28"/>
          <w:szCs w:val="28"/>
        </w:rPr>
      </w:pPr>
      <w:r>
        <w:rPr>
          <w:sz w:val="28"/>
          <w:szCs w:val="28"/>
        </w:rPr>
        <w:t xml:space="preserve">произношение местоимения </w:t>
      </w:r>
      <w:r w:rsidRPr="00EA730F">
        <w:rPr>
          <w:i/>
          <w:sz w:val="28"/>
          <w:szCs w:val="28"/>
        </w:rPr>
        <w:t>что</w:t>
      </w:r>
      <w:r>
        <w:rPr>
          <w:sz w:val="28"/>
          <w:szCs w:val="28"/>
        </w:rPr>
        <w:t xml:space="preserve"> и его производных;</w:t>
      </w:r>
    </w:p>
    <w:p w:rsidR="00EA730F" w:rsidRDefault="00EA730F" w:rsidP="00EA730F">
      <w:pPr>
        <w:pStyle w:val="a3"/>
        <w:numPr>
          <w:ilvl w:val="0"/>
          <w:numId w:val="8"/>
        </w:numPr>
        <w:rPr>
          <w:sz w:val="28"/>
          <w:szCs w:val="28"/>
        </w:rPr>
      </w:pPr>
      <w:r>
        <w:rPr>
          <w:sz w:val="28"/>
          <w:szCs w:val="28"/>
        </w:rPr>
        <w:t xml:space="preserve">произношение сочетания </w:t>
      </w:r>
      <w:r w:rsidRPr="00EA730F">
        <w:rPr>
          <w:i/>
          <w:sz w:val="28"/>
          <w:szCs w:val="28"/>
        </w:rPr>
        <w:t>- ч</w:t>
      </w:r>
      <w:r w:rsidR="00BE666C" w:rsidRPr="00EA730F">
        <w:rPr>
          <w:i/>
          <w:sz w:val="28"/>
          <w:szCs w:val="28"/>
        </w:rPr>
        <w:t>н -</w:t>
      </w:r>
      <w:r>
        <w:rPr>
          <w:i/>
          <w:sz w:val="28"/>
          <w:szCs w:val="28"/>
        </w:rPr>
        <w:t xml:space="preserve"> </w:t>
      </w:r>
      <w:r>
        <w:rPr>
          <w:sz w:val="28"/>
          <w:szCs w:val="28"/>
        </w:rPr>
        <w:t>в отдельных словах;</w:t>
      </w:r>
    </w:p>
    <w:p w:rsidR="00EA730F" w:rsidRDefault="00EA730F" w:rsidP="00EA730F">
      <w:pPr>
        <w:pStyle w:val="a3"/>
        <w:numPr>
          <w:ilvl w:val="0"/>
          <w:numId w:val="8"/>
        </w:numPr>
        <w:rPr>
          <w:sz w:val="28"/>
          <w:szCs w:val="28"/>
        </w:rPr>
      </w:pPr>
      <w:r>
        <w:rPr>
          <w:sz w:val="28"/>
          <w:szCs w:val="28"/>
        </w:rPr>
        <w:t xml:space="preserve">произношение слова сегодня и окончаний </w:t>
      </w:r>
      <w:r w:rsidR="00BE666C" w:rsidRPr="00EA730F">
        <w:rPr>
          <w:i/>
          <w:sz w:val="28"/>
          <w:szCs w:val="28"/>
        </w:rPr>
        <w:t>- о</w:t>
      </w:r>
      <w:r w:rsidRPr="00EA730F">
        <w:rPr>
          <w:i/>
          <w:sz w:val="28"/>
          <w:szCs w:val="28"/>
        </w:rPr>
        <w:t>г</w:t>
      </w:r>
      <w:r w:rsidR="00BE666C" w:rsidRPr="00EA730F">
        <w:rPr>
          <w:i/>
          <w:sz w:val="28"/>
          <w:szCs w:val="28"/>
        </w:rPr>
        <w:t>о -</w:t>
      </w:r>
      <w:r w:rsidRPr="00EA730F">
        <w:rPr>
          <w:i/>
          <w:sz w:val="28"/>
          <w:szCs w:val="28"/>
        </w:rPr>
        <w:t>, -ег</w:t>
      </w:r>
      <w:r w:rsidR="00BE666C" w:rsidRPr="00EA730F">
        <w:rPr>
          <w:i/>
          <w:sz w:val="28"/>
          <w:szCs w:val="28"/>
        </w:rPr>
        <w:t>о -</w:t>
      </w:r>
      <w:r w:rsidRPr="00EA730F">
        <w:rPr>
          <w:i/>
          <w:sz w:val="28"/>
          <w:szCs w:val="28"/>
        </w:rPr>
        <w:t>;</w:t>
      </w:r>
    </w:p>
    <w:p w:rsidR="00EA730F" w:rsidRDefault="00EA730F" w:rsidP="00EA730F">
      <w:pPr>
        <w:pStyle w:val="a3"/>
        <w:numPr>
          <w:ilvl w:val="0"/>
          <w:numId w:val="8"/>
        </w:numPr>
        <w:rPr>
          <w:sz w:val="28"/>
          <w:szCs w:val="28"/>
        </w:rPr>
      </w:pPr>
      <w:r>
        <w:rPr>
          <w:sz w:val="28"/>
          <w:szCs w:val="28"/>
        </w:rPr>
        <w:t xml:space="preserve">произношение существительных </w:t>
      </w:r>
      <w:r w:rsidRPr="00EA730F">
        <w:rPr>
          <w:i/>
          <w:sz w:val="28"/>
          <w:szCs w:val="28"/>
        </w:rPr>
        <w:t>район, почтальон</w:t>
      </w:r>
      <w:r>
        <w:rPr>
          <w:sz w:val="28"/>
          <w:szCs w:val="28"/>
        </w:rPr>
        <w:t>.</w:t>
      </w:r>
    </w:p>
    <w:p w:rsidR="00EA730F" w:rsidRPr="00EF033F" w:rsidRDefault="00EF033F" w:rsidP="00EF033F">
      <w:pPr>
        <w:pStyle w:val="a3"/>
        <w:numPr>
          <w:ilvl w:val="0"/>
          <w:numId w:val="4"/>
        </w:numPr>
        <w:jc w:val="center"/>
        <w:rPr>
          <w:sz w:val="28"/>
          <w:szCs w:val="28"/>
          <w:u w:val="single"/>
        </w:rPr>
      </w:pPr>
      <w:r w:rsidRPr="00EF033F">
        <w:rPr>
          <w:sz w:val="28"/>
          <w:szCs w:val="28"/>
          <w:u w:val="single"/>
        </w:rPr>
        <w:t>Ошибки просторечного характера</w:t>
      </w:r>
    </w:p>
    <w:p w:rsidR="002F0242" w:rsidRDefault="00EA730F" w:rsidP="007915E5">
      <w:pPr>
        <w:rPr>
          <w:sz w:val="28"/>
          <w:szCs w:val="28"/>
        </w:rPr>
      </w:pPr>
      <w:r>
        <w:rPr>
          <w:sz w:val="28"/>
          <w:szCs w:val="28"/>
        </w:rPr>
        <w:t xml:space="preserve">       </w:t>
      </w:r>
      <w:r w:rsidR="002F0242">
        <w:rPr>
          <w:sz w:val="28"/>
          <w:szCs w:val="28"/>
        </w:rPr>
        <w:t xml:space="preserve">     </w:t>
      </w:r>
      <w:r w:rsidR="00EF033F">
        <w:rPr>
          <w:sz w:val="28"/>
          <w:szCs w:val="28"/>
        </w:rPr>
        <w:t>Одним из главных источников</w:t>
      </w:r>
      <w:r w:rsidR="0080597E">
        <w:rPr>
          <w:sz w:val="28"/>
          <w:szCs w:val="28"/>
        </w:rPr>
        <w:t xml:space="preserve"> </w:t>
      </w:r>
      <w:r w:rsidR="00EF033F">
        <w:rPr>
          <w:sz w:val="28"/>
          <w:szCs w:val="28"/>
        </w:rPr>
        <w:t xml:space="preserve"> возникновения</w:t>
      </w:r>
      <w:r w:rsidR="002F0242">
        <w:rPr>
          <w:sz w:val="28"/>
          <w:szCs w:val="28"/>
        </w:rPr>
        <w:t xml:space="preserve"> орфоэпических ошибок</w:t>
      </w:r>
      <w:r w:rsidR="0080597E">
        <w:rPr>
          <w:sz w:val="28"/>
          <w:szCs w:val="28"/>
        </w:rPr>
        <w:t xml:space="preserve"> </w:t>
      </w:r>
      <w:r w:rsidR="002F0242">
        <w:rPr>
          <w:sz w:val="28"/>
          <w:szCs w:val="28"/>
        </w:rPr>
        <w:t>младших школьников является просторечный язык той части населения, которая недостаточно владеет нормами литературного языка.</w:t>
      </w:r>
    </w:p>
    <w:p w:rsidR="002F0242" w:rsidRDefault="002F0242" w:rsidP="007915E5">
      <w:pPr>
        <w:rPr>
          <w:sz w:val="28"/>
          <w:szCs w:val="28"/>
        </w:rPr>
      </w:pPr>
      <w:r>
        <w:rPr>
          <w:sz w:val="28"/>
          <w:szCs w:val="28"/>
        </w:rPr>
        <w:t xml:space="preserve">           Для этой группы</w:t>
      </w:r>
      <w:r w:rsidR="0080597E">
        <w:rPr>
          <w:sz w:val="28"/>
          <w:szCs w:val="28"/>
        </w:rPr>
        <w:t xml:space="preserve"> </w:t>
      </w:r>
      <w:r>
        <w:rPr>
          <w:sz w:val="28"/>
          <w:szCs w:val="28"/>
        </w:rPr>
        <w:t>орфоэпических ошибок наиболее типичны следующие:</w:t>
      </w:r>
    </w:p>
    <w:p w:rsidR="00EF033F" w:rsidRDefault="002F0242" w:rsidP="002F0242">
      <w:pPr>
        <w:pStyle w:val="a3"/>
        <w:numPr>
          <w:ilvl w:val="0"/>
          <w:numId w:val="14"/>
        </w:numPr>
        <w:rPr>
          <w:sz w:val="28"/>
          <w:szCs w:val="28"/>
        </w:rPr>
      </w:pPr>
      <w:r>
        <w:rPr>
          <w:sz w:val="28"/>
          <w:szCs w:val="28"/>
        </w:rPr>
        <w:t xml:space="preserve">нелитературное произношение глагольных форм на </w:t>
      </w:r>
      <w:r w:rsidR="00BE666C" w:rsidRPr="001215EB">
        <w:rPr>
          <w:i/>
          <w:sz w:val="28"/>
          <w:szCs w:val="28"/>
        </w:rPr>
        <w:t>- с</w:t>
      </w:r>
      <w:r w:rsidRPr="001215EB">
        <w:rPr>
          <w:i/>
          <w:sz w:val="28"/>
          <w:szCs w:val="28"/>
        </w:rPr>
        <w:t>ь</w:t>
      </w:r>
      <w:r>
        <w:rPr>
          <w:sz w:val="28"/>
          <w:szCs w:val="28"/>
        </w:rPr>
        <w:t xml:space="preserve"> </w:t>
      </w:r>
      <w:r w:rsidRPr="001215EB">
        <w:rPr>
          <w:i/>
          <w:sz w:val="28"/>
          <w:szCs w:val="28"/>
        </w:rPr>
        <w:t>(«учуся»);</w:t>
      </w:r>
    </w:p>
    <w:p w:rsidR="002F0242" w:rsidRDefault="002F0242" w:rsidP="002F0242">
      <w:pPr>
        <w:pStyle w:val="a3"/>
        <w:numPr>
          <w:ilvl w:val="0"/>
          <w:numId w:val="14"/>
        </w:numPr>
        <w:rPr>
          <w:sz w:val="28"/>
          <w:szCs w:val="28"/>
        </w:rPr>
      </w:pPr>
      <w:r>
        <w:rPr>
          <w:sz w:val="28"/>
          <w:szCs w:val="28"/>
        </w:rPr>
        <w:t xml:space="preserve">нелитературное произношение заимствованных слов </w:t>
      </w:r>
      <w:r w:rsidRPr="001215EB">
        <w:rPr>
          <w:i/>
          <w:sz w:val="28"/>
          <w:szCs w:val="28"/>
        </w:rPr>
        <w:t>(«дилектор»);</w:t>
      </w:r>
    </w:p>
    <w:p w:rsidR="002F0242" w:rsidRDefault="002F0242" w:rsidP="002F0242">
      <w:pPr>
        <w:pStyle w:val="a3"/>
        <w:numPr>
          <w:ilvl w:val="0"/>
          <w:numId w:val="14"/>
        </w:numPr>
        <w:rPr>
          <w:sz w:val="28"/>
          <w:szCs w:val="28"/>
        </w:rPr>
      </w:pPr>
      <w:r>
        <w:rPr>
          <w:sz w:val="28"/>
          <w:szCs w:val="28"/>
        </w:rPr>
        <w:t xml:space="preserve">вставка лишних согласных звуков в слова </w:t>
      </w:r>
      <w:r w:rsidRPr="001215EB">
        <w:rPr>
          <w:i/>
          <w:sz w:val="28"/>
          <w:szCs w:val="28"/>
        </w:rPr>
        <w:t>( «пондравился</w:t>
      </w:r>
      <w:r w:rsidR="00E63A87" w:rsidRPr="001215EB">
        <w:rPr>
          <w:i/>
          <w:sz w:val="28"/>
          <w:szCs w:val="28"/>
        </w:rPr>
        <w:t>»);</w:t>
      </w:r>
    </w:p>
    <w:p w:rsidR="00E63A87" w:rsidRPr="00E63A87" w:rsidRDefault="00E63A87" w:rsidP="002F0242">
      <w:pPr>
        <w:pStyle w:val="a3"/>
        <w:numPr>
          <w:ilvl w:val="0"/>
          <w:numId w:val="14"/>
        </w:numPr>
        <w:rPr>
          <w:sz w:val="28"/>
          <w:szCs w:val="28"/>
        </w:rPr>
      </w:pPr>
      <w:r>
        <w:rPr>
          <w:sz w:val="28"/>
          <w:szCs w:val="28"/>
        </w:rPr>
        <w:t xml:space="preserve">замена </w:t>
      </w:r>
      <w:r>
        <w:rPr>
          <w:sz w:val="26"/>
          <w:szCs w:val="28"/>
        </w:rPr>
        <w:t xml:space="preserve">звука </w:t>
      </w:r>
      <w:r w:rsidR="00BD13DC" w:rsidRPr="00BD13DC">
        <w:rPr>
          <w:sz w:val="28"/>
          <w:szCs w:val="28"/>
        </w:rPr>
        <w:t>[</w:t>
      </w:r>
      <w:r w:rsidR="00BD13DC">
        <w:rPr>
          <w:i/>
          <w:sz w:val="28"/>
          <w:szCs w:val="28"/>
        </w:rPr>
        <w:t>щ</w:t>
      </w:r>
      <w:r w:rsidR="00BD13DC" w:rsidRPr="00BD13DC">
        <w:rPr>
          <w:sz w:val="28"/>
          <w:szCs w:val="28"/>
        </w:rPr>
        <w:t>]</w:t>
      </w:r>
      <w:r w:rsidR="00BD13DC">
        <w:rPr>
          <w:sz w:val="26"/>
          <w:szCs w:val="28"/>
        </w:rPr>
        <w:t xml:space="preserve"> н</w:t>
      </w:r>
      <w:r>
        <w:rPr>
          <w:sz w:val="26"/>
          <w:szCs w:val="28"/>
        </w:rPr>
        <w:t>а в</w:t>
      </w:r>
      <w:r w:rsidR="00BD13DC">
        <w:rPr>
          <w:sz w:val="26"/>
          <w:szCs w:val="28"/>
        </w:rPr>
        <w:t xml:space="preserve"> </w:t>
      </w:r>
      <w:r w:rsidR="00BD13DC" w:rsidRPr="00BD13DC">
        <w:rPr>
          <w:sz w:val="28"/>
          <w:szCs w:val="28"/>
        </w:rPr>
        <w:t>[</w:t>
      </w:r>
      <w:r w:rsidR="00BD13DC">
        <w:rPr>
          <w:i/>
          <w:sz w:val="28"/>
          <w:szCs w:val="28"/>
        </w:rPr>
        <w:t>ч</w:t>
      </w:r>
      <w:r w:rsidR="00BD13DC" w:rsidRPr="00BD13DC">
        <w:rPr>
          <w:sz w:val="28"/>
          <w:szCs w:val="28"/>
        </w:rPr>
        <w:t>]</w:t>
      </w:r>
      <w:r>
        <w:rPr>
          <w:sz w:val="26"/>
          <w:szCs w:val="28"/>
        </w:rPr>
        <w:t xml:space="preserve"> словах с сочетанием </w:t>
      </w:r>
      <w:r w:rsidR="00BD13DC" w:rsidRPr="00BD13DC">
        <w:rPr>
          <w:sz w:val="28"/>
          <w:szCs w:val="28"/>
        </w:rPr>
        <w:t>[</w:t>
      </w:r>
      <w:r w:rsidR="00BD13DC" w:rsidRPr="00BD13DC">
        <w:rPr>
          <w:i/>
          <w:sz w:val="28"/>
          <w:szCs w:val="28"/>
        </w:rPr>
        <w:t>нч</w:t>
      </w:r>
      <w:r w:rsidR="00BD13DC" w:rsidRPr="00BD13DC">
        <w:rPr>
          <w:sz w:val="28"/>
          <w:szCs w:val="28"/>
        </w:rPr>
        <w:t>]</w:t>
      </w:r>
      <w:r w:rsidR="00BD13DC" w:rsidRPr="001215EB">
        <w:rPr>
          <w:i/>
          <w:sz w:val="26"/>
          <w:szCs w:val="28"/>
        </w:rPr>
        <w:t xml:space="preserve"> </w:t>
      </w:r>
      <w:r w:rsidRPr="001215EB">
        <w:rPr>
          <w:i/>
          <w:sz w:val="26"/>
          <w:szCs w:val="28"/>
        </w:rPr>
        <w:t>(же</w:t>
      </w:r>
      <w:r w:rsidR="00BE666C" w:rsidRPr="001215EB">
        <w:rPr>
          <w:i/>
          <w:sz w:val="26"/>
          <w:szCs w:val="28"/>
        </w:rPr>
        <w:t>н</w:t>
      </w:r>
      <w:r w:rsidR="00BD13DC" w:rsidRPr="00BD13DC">
        <w:rPr>
          <w:sz w:val="28"/>
          <w:szCs w:val="28"/>
        </w:rPr>
        <w:t>[</w:t>
      </w:r>
      <w:r w:rsidR="00BD13DC">
        <w:rPr>
          <w:i/>
          <w:sz w:val="28"/>
          <w:szCs w:val="28"/>
        </w:rPr>
        <w:t>ч</w:t>
      </w:r>
      <w:r w:rsidR="00BD13DC" w:rsidRPr="00BD13DC">
        <w:rPr>
          <w:sz w:val="28"/>
          <w:szCs w:val="28"/>
        </w:rPr>
        <w:t>]</w:t>
      </w:r>
      <w:r w:rsidR="00BE666C" w:rsidRPr="001215EB">
        <w:rPr>
          <w:i/>
          <w:sz w:val="26"/>
          <w:szCs w:val="28"/>
        </w:rPr>
        <w:t>и</w:t>
      </w:r>
      <w:r w:rsidRPr="001215EB">
        <w:rPr>
          <w:i/>
          <w:sz w:val="26"/>
          <w:szCs w:val="28"/>
        </w:rPr>
        <w:t>на).</w:t>
      </w:r>
    </w:p>
    <w:p w:rsidR="00E63A87" w:rsidRDefault="00E63A87" w:rsidP="00E63A87">
      <w:pPr>
        <w:rPr>
          <w:sz w:val="28"/>
          <w:szCs w:val="28"/>
        </w:rPr>
      </w:pPr>
      <w:r>
        <w:rPr>
          <w:sz w:val="28"/>
          <w:szCs w:val="28"/>
        </w:rPr>
        <w:t xml:space="preserve">           Орфоэпические ошибки </w:t>
      </w:r>
      <w:r w:rsidRPr="00E63A87">
        <w:rPr>
          <w:sz w:val="28"/>
          <w:szCs w:val="28"/>
        </w:rPr>
        <w:t>просторечного характера</w:t>
      </w:r>
      <w:r>
        <w:rPr>
          <w:sz w:val="28"/>
          <w:szCs w:val="28"/>
        </w:rPr>
        <w:t xml:space="preserve"> относятся к числу тех отклонений от норм литературного язык</w:t>
      </w:r>
      <w:r w:rsidR="00634B41">
        <w:rPr>
          <w:sz w:val="28"/>
          <w:szCs w:val="28"/>
        </w:rPr>
        <w:t>а</w:t>
      </w:r>
      <w:r>
        <w:rPr>
          <w:sz w:val="28"/>
          <w:szCs w:val="28"/>
        </w:rPr>
        <w:t>, которые говорящим не прощаются, поскольку режут слух окружающих и затрудняют понимание высказывания.</w:t>
      </w:r>
    </w:p>
    <w:p w:rsidR="001215EB" w:rsidRPr="00634B41" w:rsidRDefault="001215EB" w:rsidP="001215EB">
      <w:pPr>
        <w:pStyle w:val="a3"/>
        <w:numPr>
          <w:ilvl w:val="0"/>
          <w:numId w:val="4"/>
        </w:numPr>
        <w:jc w:val="center"/>
        <w:rPr>
          <w:sz w:val="28"/>
          <w:szCs w:val="28"/>
          <w:u w:val="single"/>
        </w:rPr>
      </w:pPr>
      <w:r w:rsidRPr="00634B41">
        <w:rPr>
          <w:sz w:val="28"/>
          <w:szCs w:val="28"/>
          <w:u w:val="single"/>
        </w:rPr>
        <w:t>Ошибки диалектного произношения.</w:t>
      </w:r>
    </w:p>
    <w:p w:rsidR="00BE666C" w:rsidRDefault="00BE666C" w:rsidP="00BE666C">
      <w:pPr>
        <w:rPr>
          <w:sz w:val="28"/>
          <w:szCs w:val="28"/>
        </w:rPr>
      </w:pPr>
      <w:r>
        <w:rPr>
          <w:sz w:val="28"/>
          <w:szCs w:val="28"/>
        </w:rPr>
        <w:t xml:space="preserve">           Эта группа ошибок специфична </w:t>
      </w:r>
      <w:r w:rsidR="00634B41">
        <w:rPr>
          <w:sz w:val="28"/>
          <w:szCs w:val="28"/>
        </w:rPr>
        <w:t xml:space="preserve">для каждого отдельного говора, поэтому назвать общие для всех младших школьников отклонения от норм литературного произношения в диалектных условиях заключаются в том, что диалектное произношение школьников находит прочную поддержку  в  окружающей их речевой среде. Здесь требуется не только хорошая лингвистическая и методическая подготовка, но и большая осторожность, деликатность в общении с детьми. Ведь диалектный язык </w:t>
      </w:r>
      <w:r w:rsidR="00B243BC">
        <w:rPr>
          <w:sz w:val="28"/>
          <w:szCs w:val="28"/>
        </w:rPr>
        <w:t>-</w:t>
      </w:r>
      <w:r w:rsidR="00634B41">
        <w:rPr>
          <w:sz w:val="28"/>
          <w:szCs w:val="28"/>
        </w:rPr>
        <w:t xml:space="preserve"> это родной, материнский язык ребёнка. Он выучил его от самых близких ему людей: матери, отца, бабушки, дедушки. </w:t>
      </w:r>
      <w:r w:rsidR="00E74B7C">
        <w:rPr>
          <w:sz w:val="28"/>
          <w:szCs w:val="28"/>
        </w:rPr>
        <w:t xml:space="preserve">Следовательно, вызвать неуважение к родному диалекту ребёнка </w:t>
      </w:r>
      <w:r w:rsidR="00B243BC">
        <w:rPr>
          <w:sz w:val="28"/>
          <w:szCs w:val="28"/>
        </w:rPr>
        <w:t>-</w:t>
      </w:r>
      <w:r w:rsidR="00E74B7C">
        <w:rPr>
          <w:sz w:val="28"/>
          <w:szCs w:val="28"/>
        </w:rPr>
        <w:t xml:space="preserve"> это поколебать его доверие к родным. С учётом этого первокласснику необходимо объяснить, что существует две формы языка </w:t>
      </w:r>
      <w:r w:rsidR="00B243BC">
        <w:rPr>
          <w:sz w:val="28"/>
          <w:szCs w:val="28"/>
        </w:rPr>
        <w:t>-</w:t>
      </w:r>
      <w:r w:rsidR="00E74B7C">
        <w:rPr>
          <w:sz w:val="28"/>
          <w:szCs w:val="28"/>
        </w:rPr>
        <w:t xml:space="preserve"> та, на которой говорят дома, и та, на которой учат в школе.</w:t>
      </w:r>
    </w:p>
    <w:p w:rsidR="00144CAB" w:rsidRPr="006F7132" w:rsidRDefault="00144CAB" w:rsidP="00BE666C">
      <w:pPr>
        <w:rPr>
          <w:sz w:val="28"/>
          <w:szCs w:val="28"/>
        </w:rPr>
      </w:pPr>
      <w:r>
        <w:rPr>
          <w:sz w:val="28"/>
          <w:szCs w:val="28"/>
        </w:rPr>
        <w:t xml:space="preserve">          К этому можно добавить слова из статьи учебника Р.И. Аванесова «Источники отступления от литературного произношения», что источник</w:t>
      </w:r>
      <w:r w:rsidR="003965D9">
        <w:rPr>
          <w:sz w:val="28"/>
          <w:szCs w:val="28"/>
        </w:rPr>
        <w:t xml:space="preserve">и </w:t>
      </w:r>
      <w:r>
        <w:rPr>
          <w:sz w:val="28"/>
          <w:szCs w:val="28"/>
        </w:rPr>
        <w:t xml:space="preserve"> </w:t>
      </w:r>
      <w:r>
        <w:rPr>
          <w:sz w:val="28"/>
          <w:szCs w:val="28"/>
        </w:rPr>
        <w:lastRenderedPageBreak/>
        <w:t>отступления от литературного произношения</w:t>
      </w:r>
      <w:r w:rsidR="003965D9">
        <w:rPr>
          <w:sz w:val="28"/>
          <w:szCs w:val="28"/>
        </w:rPr>
        <w:t xml:space="preserve"> могут иметь место и в русской речи нерусских, т.е. людей владеющих двумя языками (билингвами), связанные с особенностями звуковой системы их родного языка. Как пишет Р.И. Аванесов: «Различия между звуковыми системами русского языка</w:t>
      </w:r>
      <w:r>
        <w:rPr>
          <w:sz w:val="28"/>
          <w:szCs w:val="28"/>
        </w:rPr>
        <w:t xml:space="preserve"> </w:t>
      </w:r>
      <w:r w:rsidR="003965D9">
        <w:rPr>
          <w:sz w:val="28"/>
          <w:szCs w:val="28"/>
        </w:rPr>
        <w:t>и родного языка говорящего могут быть весьма различны». Одни звуки русского языка могут отсутствовать в родном языке говорящего</w:t>
      </w:r>
      <w:r w:rsidR="00852129">
        <w:rPr>
          <w:sz w:val="28"/>
          <w:szCs w:val="28"/>
        </w:rPr>
        <w:t>, другие имеются как в том, так и в другом.</w:t>
      </w:r>
    </w:p>
    <w:p w:rsidR="0074424D" w:rsidRDefault="0074424D" w:rsidP="00BE666C">
      <w:pPr>
        <w:rPr>
          <w:sz w:val="28"/>
          <w:szCs w:val="28"/>
        </w:rPr>
      </w:pPr>
      <w:r w:rsidRPr="0074424D">
        <w:rPr>
          <w:sz w:val="28"/>
          <w:szCs w:val="28"/>
        </w:rPr>
        <w:t xml:space="preserve">           </w:t>
      </w:r>
      <w:r>
        <w:rPr>
          <w:sz w:val="28"/>
          <w:szCs w:val="28"/>
        </w:rPr>
        <w:t xml:space="preserve">Если рассмотреть адыгейский литературный язык, то мы увидим, что его фонетический строй и фонологическая система существенно отличаются от фонетики и фонологической  системы русского языка. Например, в адыгейском языке </w:t>
      </w:r>
      <w:r w:rsidR="00B43526">
        <w:rPr>
          <w:sz w:val="28"/>
          <w:szCs w:val="28"/>
        </w:rPr>
        <w:t xml:space="preserve">отсутствует соотнесённость согласных по твёрдости </w:t>
      </w:r>
      <w:r w:rsidR="00B243BC">
        <w:rPr>
          <w:sz w:val="28"/>
          <w:szCs w:val="28"/>
        </w:rPr>
        <w:t>-</w:t>
      </w:r>
      <w:r w:rsidR="00B43526">
        <w:rPr>
          <w:sz w:val="28"/>
          <w:szCs w:val="28"/>
        </w:rPr>
        <w:t xml:space="preserve"> мягкости. В нём одни согласные </w:t>
      </w:r>
      <w:r w:rsidR="00B243BC">
        <w:rPr>
          <w:sz w:val="28"/>
          <w:szCs w:val="28"/>
        </w:rPr>
        <w:t xml:space="preserve">- </w:t>
      </w:r>
      <w:r w:rsidR="00B43526">
        <w:rPr>
          <w:sz w:val="28"/>
          <w:szCs w:val="28"/>
        </w:rPr>
        <w:t>твёрдые,</w:t>
      </w:r>
      <w:r w:rsidR="00B43526" w:rsidRPr="00B43526">
        <w:rPr>
          <w:sz w:val="28"/>
          <w:szCs w:val="28"/>
        </w:rPr>
        <w:t xml:space="preserve"> </w:t>
      </w:r>
      <w:r w:rsidR="00B43526">
        <w:rPr>
          <w:sz w:val="28"/>
          <w:szCs w:val="28"/>
        </w:rPr>
        <w:t>а другие</w:t>
      </w:r>
      <w:r w:rsidR="00B243BC">
        <w:rPr>
          <w:sz w:val="28"/>
          <w:szCs w:val="28"/>
        </w:rPr>
        <w:t xml:space="preserve"> - </w:t>
      </w:r>
      <w:r w:rsidR="00B43526">
        <w:rPr>
          <w:sz w:val="28"/>
          <w:szCs w:val="28"/>
        </w:rPr>
        <w:t xml:space="preserve"> всегда мягкие.</w:t>
      </w:r>
    </w:p>
    <w:p w:rsidR="00B43526" w:rsidRDefault="00B43526" w:rsidP="00BE666C">
      <w:pPr>
        <w:rPr>
          <w:sz w:val="28"/>
          <w:szCs w:val="28"/>
        </w:rPr>
      </w:pPr>
      <w:r>
        <w:rPr>
          <w:sz w:val="28"/>
          <w:szCs w:val="28"/>
        </w:rPr>
        <w:t xml:space="preserve">          В связи с этим</w:t>
      </w:r>
      <w:r w:rsidR="00101178">
        <w:rPr>
          <w:sz w:val="28"/>
          <w:szCs w:val="28"/>
        </w:rPr>
        <w:t>,</w:t>
      </w:r>
      <w:r>
        <w:rPr>
          <w:sz w:val="28"/>
          <w:szCs w:val="28"/>
        </w:rPr>
        <w:t xml:space="preserve"> в речи билингва на русском языке под влиянием особенностей родного языка наблюдается:</w:t>
      </w:r>
    </w:p>
    <w:p w:rsidR="00B43526" w:rsidRDefault="00B43526" w:rsidP="00B43526">
      <w:pPr>
        <w:pStyle w:val="a3"/>
        <w:numPr>
          <w:ilvl w:val="0"/>
          <w:numId w:val="15"/>
        </w:numPr>
        <w:rPr>
          <w:sz w:val="28"/>
          <w:szCs w:val="28"/>
        </w:rPr>
      </w:pPr>
      <w:r>
        <w:rPr>
          <w:sz w:val="28"/>
          <w:szCs w:val="28"/>
        </w:rPr>
        <w:t>смешение твёрдых и мягких согласных (</w:t>
      </w:r>
      <w:r w:rsidRPr="00B43526">
        <w:rPr>
          <w:i/>
          <w:sz w:val="28"/>
          <w:szCs w:val="28"/>
        </w:rPr>
        <w:t>брат</w:t>
      </w:r>
      <w:r>
        <w:rPr>
          <w:sz w:val="28"/>
          <w:szCs w:val="28"/>
        </w:rPr>
        <w:t xml:space="preserve"> вместо </w:t>
      </w:r>
      <w:r w:rsidRPr="00B43526">
        <w:rPr>
          <w:i/>
          <w:sz w:val="28"/>
          <w:szCs w:val="28"/>
        </w:rPr>
        <w:t>брать</w:t>
      </w:r>
      <w:r>
        <w:rPr>
          <w:sz w:val="28"/>
          <w:szCs w:val="28"/>
        </w:rPr>
        <w:t>);</w:t>
      </w:r>
    </w:p>
    <w:p w:rsidR="00B43526" w:rsidRDefault="00BD13DC" w:rsidP="00B43526">
      <w:pPr>
        <w:pStyle w:val="a3"/>
        <w:numPr>
          <w:ilvl w:val="0"/>
          <w:numId w:val="15"/>
        </w:numPr>
        <w:rPr>
          <w:sz w:val="28"/>
          <w:szCs w:val="28"/>
        </w:rPr>
      </w:pPr>
      <w:r>
        <w:rPr>
          <w:sz w:val="28"/>
          <w:szCs w:val="28"/>
        </w:rPr>
        <w:t>отсутствие оглушения согласного на конце (</w:t>
      </w:r>
      <w:r w:rsidRPr="00B43526">
        <w:rPr>
          <w:i/>
          <w:sz w:val="28"/>
          <w:szCs w:val="28"/>
        </w:rPr>
        <w:t>др</w:t>
      </w:r>
      <w:r>
        <w:rPr>
          <w:i/>
          <w:sz w:val="28"/>
          <w:szCs w:val="28"/>
        </w:rPr>
        <w:t>у</w:t>
      </w:r>
      <w:r w:rsidRPr="00BD13DC">
        <w:rPr>
          <w:sz w:val="28"/>
          <w:szCs w:val="28"/>
        </w:rPr>
        <w:t>[</w:t>
      </w:r>
      <w:r>
        <w:rPr>
          <w:i/>
          <w:sz w:val="28"/>
          <w:szCs w:val="28"/>
        </w:rPr>
        <w:t>г</w:t>
      </w:r>
      <w:r w:rsidRPr="00BD13DC">
        <w:rPr>
          <w:sz w:val="28"/>
          <w:szCs w:val="28"/>
        </w:rPr>
        <w:t>]</w:t>
      </w:r>
      <w:r>
        <w:rPr>
          <w:sz w:val="28"/>
          <w:szCs w:val="28"/>
        </w:rPr>
        <w:t>);</w:t>
      </w:r>
    </w:p>
    <w:p w:rsidR="00B43526" w:rsidRDefault="006F7132" w:rsidP="00B43526">
      <w:pPr>
        <w:pStyle w:val="a3"/>
        <w:numPr>
          <w:ilvl w:val="0"/>
          <w:numId w:val="15"/>
        </w:numPr>
        <w:rPr>
          <w:sz w:val="28"/>
          <w:szCs w:val="28"/>
        </w:rPr>
      </w:pPr>
      <w:r>
        <w:rPr>
          <w:sz w:val="28"/>
          <w:szCs w:val="28"/>
        </w:rPr>
        <w:t xml:space="preserve">произношение звука </w:t>
      </w:r>
      <w:r w:rsidR="00BD13DC" w:rsidRPr="00BD13DC">
        <w:rPr>
          <w:sz w:val="28"/>
          <w:szCs w:val="28"/>
        </w:rPr>
        <w:t>[</w:t>
      </w:r>
      <w:r w:rsidR="00BD13DC">
        <w:rPr>
          <w:i/>
          <w:sz w:val="28"/>
          <w:szCs w:val="28"/>
        </w:rPr>
        <w:t>л</w:t>
      </w:r>
      <w:r w:rsidR="00BD13DC" w:rsidRPr="00BD13DC">
        <w:rPr>
          <w:sz w:val="28"/>
          <w:szCs w:val="28"/>
        </w:rPr>
        <w:t>]</w:t>
      </w:r>
      <w:r w:rsidR="00BD13DC">
        <w:rPr>
          <w:sz w:val="26"/>
          <w:szCs w:val="28"/>
        </w:rPr>
        <w:t xml:space="preserve"> </w:t>
      </w:r>
      <w:r>
        <w:rPr>
          <w:sz w:val="28"/>
          <w:szCs w:val="28"/>
        </w:rPr>
        <w:t xml:space="preserve">как двухстороннего </w:t>
      </w:r>
      <w:r w:rsidR="00BD13DC" w:rsidRPr="00BD13DC">
        <w:rPr>
          <w:sz w:val="28"/>
          <w:szCs w:val="28"/>
        </w:rPr>
        <w:t>[</w:t>
      </w:r>
      <w:r w:rsidR="00BD13DC">
        <w:rPr>
          <w:i/>
          <w:sz w:val="28"/>
          <w:szCs w:val="28"/>
        </w:rPr>
        <w:t>л</w:t>
      </w:r>
      <w:r w:rsidR="00BD13DC" w:rsidRPr="00BD13DC">
        <w:rPr>
          <w:sz w:val="28"/>
          <w:szCs w:val="28"/>
        </w:rPr>
        <w:t>]</w:t>
      </w:r>
    </w:p>
    <w:p w:rsidR="006F7132" w:rsidRDefault="006F7132" w:rsidP="006F7132">
      <w:pPr>
        <w:pStyle w:val="a3"/>
        <w:numPr>
          <w:ilvl w:val="0"/>
          <w:numId w:val="15"/>
        </w:numPr>
        <w:rPr>
          <w:sz w:val="28"/>
          <w:szCs w:val="28"/>
        </w:rPr>
      </w:pPr>
      <w:r>
        <w:rPr>
          <w:sz w:val="28"/>
          <w:szCs w:val="28"/>
        </w:rPr>
        <w:t>произношение шипящих.</w:t>
      </w:r>
    </w:p>
    <w:p w:rsidR="006F7132" w:rsidRDefault="006F7132" w:rsidP="006F7132">
      <w:pPr>
        <w:jc w:val="center"/>
        <w:rPr>
          <w:sz w:val="28"/>
          <w:szCs w:val="28"/>
          <w:u w:val="single"/>
        </w:rPr>
      </w:pPr>
      <w:r w:rsidRPr="006F7132">
        <w:rPr>
          <w:sz w:val="28"/>
          <w:szCs w:val="28"/>
          <w:u w:val="single"/>
        </w:rPr>
        <w:t>Ошибки в постановке ударения.</w:t>
      </w:r>
    </w:p>
    <w:p w:rsidR="006F7132" w:rsidRPr="00C31EFA" w:rsidRDefault="006F7132" w:rsidP="006F7132">
      <w:pPr>
        <w:rPr>
          <w:sz w:val="28"/>
          <w:szCs w:val="28"/>
        </w:rPr>
      </w:pPr>
      <w:r w:rsidRPr="006F7132">
        <w:rPr>
          <w:sz w:val="28"/>
          <w:szCs w:val="28"/>
        </w:rPr>
        <w:t xml:space="preserve">           Особую группу составляют ошибки на постановку правильного ударения</w:t>
      </w:r>
      <w:r>
        <w:rPr>
          <w:sz w:val="28"/>
          <w:szCs w:val="28"/>
        </w:rPr>
        <w:t xml:space="preserve"> в словах. Так как ударению в русском языке свойственна подвижность и разноместность, выбор его места в слове может вызывать большие затруднения</w:t>
      </w:r>
      <w:r w:rsidR="00101178">
        <w:rPr>
          <w:sz w:val="28"/>
          <w:szCs w:val="28"/>
        </w:rPr>
        <w:t xml:space="preserve"> и у учащихся, и у других носителей языка.</w:t>
      </w:r>
    </w:p>
    <w:p w:rsidR="009D74E2" w:rsidRDefault="009D74E2" w:rsidP="006F7132">
      <w:pPr>
        <w:rPr>
          <w:sz w:val="28"/>
          <w:szCs w:val="28"/>
        </w:rPr>
      </w:pPr>
      <w:r w:rsidRPr="009D74E2">
        <w:rPr>
          <w:sz w:val="28"/>
          <w:szCs w:val="28"/>
        </w:rPr>
        <w:t xml:space="preserve">           </w:t>
      </w:r>
      <w:r>
        <w:rPr>
          <w:sz w:val="28"/>
          <w:szCs w:val="28"/>
        </w:rPr>
        <w:t>В своём пособии Л.Ш.Тлюстен делит все ошибки, связанные с ударением, на несколько групп.</w:t>
      </w:r>
    </w:p>
    <w:p w:rsidR="009D74E2" w:rsidRDefault="009D74E2" w:rsidP="009D74E2">
      <w:pPr>
        <w:pStyle w:val="a3"/>
        <w:numPr>
          <w:ilvl w:val="0"/>
          <w:numId w:val="18"/>
        </w:numPr>
        <w:rPr>
          <w:sz w:val="28"/>
          <w:szCs w:val="28"/>
        </w:rPr>
      </w:pPr>
      <w:r w:rsidRPr="009D74E2">
        <w:rPr>
          <w:sz w:val="28"/>
          <w:szCs w:val="28"/>
        </w:rPr>
        <w:t>ошибки в произношении кратких имён прилагательных в форме женского рода;</w:t>
      </w:r>
    </w:p>
    <w:p w:rsidR="009D74E2" w:rsidRDefault="009D74E2" w:rsidP="009D74E2">
      <w:pPr>
        <w:pStyle w:val="a3"/>
        <w:numPr>
          <w:ilvl w:val="0"/>
          <w:numId w:val="18"/>
        </w:numPr>
        <w:rPr>
          <w:sz w:val="28"/>
          <w:szCs w:val="28"/>
        </w:rPr>
      </w:pPr>
      <w:r>
        <w:rPr>
          <w:sz w:val="28"/>
          <w:szCs w:val="28"/>
        </w:rPr>
        <w:t>неверное ударение в форме сравнительной степени имен прилагательных;</w:t>
      </w:r>
    </w:p>
    <w:p w:rsidR="009D74E2" w:rsidRDefault="009D74E2" w:rsidP="009D74E2">
      <w:pPr>
        <w:pStyle w:val="a3"/>
        <w:numPr>
          <w:ilvl w:val="0"/>
          <w:numId w:val="18"/>
        </w:numPr>
        <w:rPr>
          <w:sz w:val="28"/>
          <w:szCs w:val="28"/>
        </w:rPr>
      </w:pPr>
      <w:r>
        <w:rPr>
          <w:sz w:val="28"/>
          <w:szCs w:val="28"/>
        </w:rPr>
        <w:t>отступление от норм произношения полных прилагательных;</w:t>
      </w:r>
    </w:p>
    <w:p w:rsidR="009D74E2" w:rsidRDefault="009D74E2" w:rsidP="009D74E2">
      <w:pPr>
        <w:pStyle w:val="a3"/>
        <w:numPr>
          <w:ilvl w:val="0"/>
          <w:numId w:val="18"/>
        </w:numPr>
        <w:rPr>
          <w:sz w:val="28"/>
          <w:szCs w:val="28"/>
        </w:rPr>
      </w:pPr>
      <w:r w:rsidRPr="009D74E2">
        <w:rPr>
          <w:sz w:val="28"/>
          <w:szCs w:val="28"/>
        </w:rPr>
        <w:t>ошибки</w:t>
      </w:r>
      <w:r>
        <w:rPr>
          <w:sz w:val="28"/>
          <w:szCs w:val="28"/>
        </w:rPr>
        <w:t xml:space="preserve"> в выборе места ударения в причастиях;</w:t>
      </w:r>
    </w:p>
    <w:p w:rsidR="009D74E2" w:rsidRDefault="009D74E2" w:rsidP="009D74E2">
      <w:pPr>
        <w:pStyle w:val="a3"/>
        <w:numPr>
          <w:ilvl w:val="0"/>
          <w:numId w:val="18"/>
        </w:numPr>
        <w:rPr>
          <w:sz w:val="28"/>
          <w:szCs w:val="28"/>
        </w:rPr>
      </w:pPr>
      <w:r>
        <w:rPr>
          <w:sz w:val="28"/>
          <w:szCs w:val="28"/>
        </w:rPr>
        <w:t>нарушение норм ударения при произношении глагольных форм;</w:t>
      </w:r>
    </w:p>
    <w:p w:rsidR="009D74E2" w:rsidRDefault="009D74E2" w:rsidP="009D74E2">
      <w:pPr>
        <w:pStyle w:val="a3"/>
        <w:numPr>
          <w:ilvl w:val="0"/>
          <w:numId w:val="18"/>
        </w:numPr>
        <w:rPr>
          <w:sz w:val="28"/>
          <w:szCs w:val="28"/>
        </w:rPr>
      </w:pPr>
      <w:r>
        <w:rPr>
          <w:sz w:val="28"/>
          <w:szCs w:val="28"/>
        </w:rPr>
        <w:t>ошибки в произношении имён существительных;</w:t>
      </w:r>
    </w:p>
    <w:p w:rsidR="009D74E2" w:rsidRDefault="009D74E2" w:rsidP="009D74E2">
      <w:pPr>
        <w:pStyle w:val="a3"/>
        <w:numPr>
          <w:ilvl w:val="0"/>
          <w:numId w:val="18"/>
        </w:numPr>
        <w:rPr>
          <w:sz w:val="28"/>
          <w:szCs w:val="28"/>
        </w:rPr>
      </w:pPr>
      <w:r>
        <w:rPr>
          <w:sz w:val="28"/>
          <w:szCs w:val="28"/>
        </w:rPr>
        <w:t>нарушение норм ударения в наречиях;</w:t>
      </w:r>
    </w:p>
    <w:p w:rsidR="009D74E2" w:rsidRDefault="009D74E2" w:rsidP="009D74E2">
      <w:pPr>
        <w:pStyle w:val="a3"/>
        <w:numPr>
          <w:ilvl w:val="0"/>
          <w:numId w:val="18"/>
        </w:numPr>
        <w:rPr>
          <w:sz w:val="28"/>
          <w:szCs w:val="28"/>
        </w:rPr>
      </w:pPr>
      <w:r>
        <w:rPr>
          <w:sz w:val="28"/>
          <w:szCs w:val="28"/>
        </w:rPr>
        <w:t>неумение различать омонимы по признаку ударения</w:t>
      </w:r>
      <w:r w:rsidR="007F6CFB">
        <w:rPr>
          <w:sz w:val="28"/>
          <w:szCs w:val="28"/>
        </w:rPr>
        <w:t>;</w:t>
      </w:r>
    </w:p>
    <w:p w:rsidR="007F6CFB" w:rsidRDefault="007F6CFB" w:rsidP="007F6CFB">
      <w:pPr>
        <w:pStyle w:val="a3"/>
        <w:numPr>
          <w:ilvl w:val="0"/>
          <w:numId w:val="18"/>
        </w:numPr>
        <w:rPr>
          <w:sz w:val="28"/>
          <w:szCs w:val="28"/>
        </w:rPr>
      </w:pPr>
      <w:r>
        <w:rPr>
          <w:sz w:val="28"/>
          <w:szCs w:val="28"/>
        </w:rPr>
        <w:t>ошибки в произношении терминов.</w:t>
      </w:r>
    </w:p>
    <w:p w:rsidR="007F6CFB" w:rsidRPr="007C7F34" w:rsidRDefault="007F6CFB" w:rsidP="007F6CFB">
      <w:pPr>
        <w:rPr>
          <w:sz w:val="28"/>
          <w:szCs w:val="28"/>
        </w:rPr>
      </w:pPr>
      <w:r>
        <w:rPr>
          <w:sz w:val="28"/>
          <w:szCs w:val="28"/>
        </w:rPr>
        <w:t xml:space="preserve">           Итак, независимо от типа орфоэпических ошибок </w:t>
      </w:r>
      <w:r w:rsidR="00B243BC">
        <w:rPr>
          <w:sz w:val="28"/>
          <w:szCs w:val="28"/>
        </w:rPr>
        <w:t>-</w:t>
      </w:r>
      <w:r>
        <w:rPr>
          <w:sz w:val="28"/>
          <w:szCs w:val="28"/>
        </w:rPr>
        <w:t xml:space="preserve"> обусловленных написанием слова, просторечных или диалектных, либо связанных с постановкой ударения </w:t>
      </w:r>
      <w:r w:rsidR="00B243BC">
        <w:rPr>
          <w:sz w:val="28"/>
          <w:szCs w:val="28"/>
        </w:rPr>
        <w:t>-</w:t>
      </w:r>
      <w:r>
        <w:rPr>
          <w:sz w:val="28"/>
          <w:szCs w:val="28"/>
        </w:rPr>
        <w:t xml:space="preserve"> работе по их предупреждению и исправлению должно уделяться пристальное внимание на начальном этапе обучения.</w:t>
      </w:r>
    </w:p>
    <w:p w:rsidR="00C07F9F" w:rsidRPr="004E2E95" w:rsidRDefault="00C07F9F" w:rsidP="00C07F9F">
      <w:pPr>
        <w:rPr>
          <w:sz w:val="28"/>
          <w:szCs w:val="28"/>
        </w:rPr>
      </w:pPr>
      <w:r w:rsidRPr="00C07F9F">
        <w:rPr>
          <w:sz w:val="28"/>
          <w:szCs w:val="28"/>
        </w:rPr>
        <w:t xml:space="preserve">            </w:t>
      </w:r>
      <w:r w:rsidRPr="004E2E95">
        <w:rPr>
          <w:sz w:val="28"/>
          <w:szCs w:val="28"/>
        </w:rPr>
        <w:t xml:space="preserve">Проблема обучения младших школьников нормам </w:t>
      </w:r>
      <w:r w:rsidR="00B243BC">
        <w:rPr>
          <w:sz w:val="28"/>
          <w:szCs w:val="28"/>
        </w:rPr>
        <w:t xml:space="preserve">литературного </w:t>
      </w:r>
      <w:r w:rsidRPr="004E2E95">
        <w:rPr>
          <w:sz w:val="28"/>
          <w:szCs w:val="28"/>
        </w:rPr>
        <w:t>произношения нуждается в дальнейшей разработке. Необходимо продумать, например, такие вопросы:</w:t>
      </w:r>
    </w:p>
    <w:p w:rsidR="00C07F9F" w:rsidRPr="00C07F9F" w:rsidRDefault="00C07F9F" w:rsidP="00C07F9F">
      <w:pPr>
        <w:pStyle w:val="a3"/>
        <w:numPr>
          <w:ilvl w:val="0"/>
          <w:numId w:val="21"/>
        </w:numPr>
        <w:rPr>
          <w:sz w:val="28"/>
          <w:szCs w:val="28"/>
        </w:rPr>
      </w:pPr>
      <w:r w:rsidRPr="00C07F9F">
        <w:rPr>
          <w:sz w:val="28"/>
          <w:szCs w:val="28"/>
        </w:rPr>
        <w:t xml:space="preserve">корректировка </w:t>
      </w:r>
      <w:r>
        <w:rPr>
          <w:sz w:val="28"/>
          <w:szCs w:val="28"/>
        </w:rPr>
        <w:t>лексико-орфоэпического минимума;</w:t>
      </w:r>
    </w:p>
    <w:p w:rsidR="00C07F9F" w:rsidRPr="00C07F9F" w:rsidRDefault="00C07F9F" w:rsidP="00C07F9F">
      <w:pPr>
        <w:pStyle w:val="a3"/>
        <w:numPr>
          <w:ilvl w:val="0"/>
          <w:numId w:val="21"/>
        </w:numPr>
        <w:rPr>
          <w:sz w:val="28"/>
          <w:szCs w:val="28"/>
        </w:rPr>
      </w:pPr>
      <w:r w:rsidRPr="00C07F9F">
        <w:rPr>
          <w:sz w:val="28"/>
          <w:szCs w:val="28"/>
        </w:rPr>
        <w:t>оптимальная взаимосвязь орфоэпии и дикции в проц</w:t>
      </w:r>
      <w:r>
        <w:rPr>
          <w:sz w:val="28"/>
          <w:szCs w:val="28"/>
        </w:rPr>
        <w:t xml:space="preserve">ессе </w:t>
      </w:r>
      <w:r>
        <w:rPr>
          <w:sz w:val="28"/>
          <w:szCs w:val="28"/>
        </w:rPr>
        <w:lastRenderedPageBreak/>
        <w:t>формирования культуры речи;</w:t>
      </w:r>
    </w:p>
    <w:p w:rsidR="00C07F9F" w:rsidRDefault="00C07F9F" w:rsidP="00C07F9F">
      <w:pPr>
        <w:pStyle w:val="a3"/>
        <w:numPr>
          <w:ilvl w:val="0"/>
          <w:numId w:val="21"/>
        </w:numPr>
        <w:rPr>
          <w:sz w:val="28"/>
          <w:szCs w:val="28"/>
        </w:rPr>
      </w:pPr>
      <w:r w:rsidRPr="004E2E95">
        <w:rPr>
          <w:sz w:val="28"/>
          <w:szCs w:val="28"/>
        </w:rPr>
        <w:t>введение в действующую программу по русскому языку для начальной школы раздела “Орфоэпия” и разработка соответствующ</w:t>
      </w:r>
      <w:r>
        <w:rPr>
          <w:sz w:val="28"/>
          <w:szCs w:val="28"/>
        </w:rPr>
        <w:t>его дидактического подкрепления;</w:t>
      </w:r>
    </w:p>
    <w:p w:rsidR="008923AD" w:rsidRDefault="00C07F9F" w:rsidP="008923AD">
      <w:pPr>
        <w:pStyle w:val="a3"/>
        <w:numPr>
          <w:ilvl w:val="0"/>
          <w:numId w:val="21"/>
        </w:numPr>
        <w:rPr>
          <w:sz w:val="28"/>
          <w:szCs w:val="28"/>
        </w:rPr>
      </w:pPr>
      <w:r w:rsidRPr="00C07F9F">
        <w:rPr>
          <w:sz w:val="28"/>
          <w:szCs w:val="28"/>
        </w:rPr>
        <w:t>решение вопроса преемственности в обучении культуре произношения в старших классах.</w:t>
      </w:r>
    </w:p>
    <w:p w:rsidR="008923AD" w:rsidRPr="00485CC8" w:rsidRDefault="008923AD" w:rsidP="008923AD">
      <w:pPr>
        <w:rPr>
          <w:sz w:val="28"/>
          <w:szCs w:val="28"/>
        </w:rPr>
      </w:pPr>
      <w:r>
        <w:rPr>
          <w:sz w:val="28"/>
          <w:szCs w:val="28"/>
        </w:rPr>
        <w:t xml:space="preserve">          И всё же </w:t>
      </w:r>
      <w:r w:rsidRPr="000C53AB">
        <w:rPr>
          <w:sz w:val="28"/>
          <w:szCs w:val="28"/>
        </w:rPr>
        <w:t>центральной фигурой в распространении орфоэпических навыков был и остается школьный учитель.</w:t>
      </w:r>
      <w:r>
        <w:rPr>
          <w:sz w:val="28"/>
          <w:szCs w:val="28"/>
        </w:rPr>
        <w:t xml:space="preserve"> Ему нужно помнить о том, что его</w:t>
      </w:r>
      <w:r w:rsidRPr="008923AD">
        <w:rPr>
          <w:sz w:val="28"/>
          <w:szCs w:val="28"/>
        </w:rPr>
        <w:t xml:space="preserve"> </w:t>
      </w:r>
      <w:r>
        <w:rPr>
          <w:sz w:val="28"/>
          <w:szCs w:val="28"/>
        </w:rPr>
        <w:t>о</w:t>
      </w:r>
      <w:r w:rsidRPr="008923AD">
        <w:rPr>
          <w:sz w:val="28"/>
          <w:szCs w:val="28"/>
        </w:rPr>
        <w:t>тветственность за культуру собственной речи чрезвычайно велика. Живое слово учителя по-прежнему остается главным средством обучения в школе, поэтому именно учителю принадлежит право демонстрировать перед детьми образцы верного произношения. Постоянно имея перед собой образец, ребенок невольно начинает подражать ему, спонтанно усваивая тем самым норму литературного языка.</w:t>
      </w:r>
    </w:p>
    <w:p w:rsidR="00C16FD6" w:rsidRDefault="00C16FD6" w:rsidP="00C16FD6">
      <w:pPr>
        <w:ind w:firstLine="851"/>
        <w:rPr>
          <w:sz w:val="28"/>
          <w:szCs w:val="28"/>
        </w:rPr>
      </w:pPr>
      <w:r w:rsidRPr="0053487D">
        <w:rPr>
          <w:sz w:val="28"/>
          <w:szCs w:val="28"/>
        </w:rPr>
        <w:t>Исходя из выше</w:t>
      </w:r>
      <w:r>
        <w:t xml:space="preserve"> </w:t>
      </w:r>
      <w:r w:rsidRPr="0053487D">
        <w:rPr>
          <w:sz w:val="28"/>
          <w:szCs w:val="28"/>
        </w:rPr>
        <w:t>сказанного, хотелось бы порекомендовать</w:t>
      </w:r>
      <w:r>
        <w:rPr>
          <w:sz w:val="28"/>
          <w:szCs w:val="28"/>
        </w:rPr>
        <w:t>:</w:t>
      </w:r>
    </w:p>
    <w:p w:rsidR="00C16FD6" w:rsidRDefault="00C16FD6" w:rsidP="00C16FD6">
      <w:pPr>
        <w:ind w:firstLine="851"/>
        <w:rPr>
          <w:sz w:val="28"/>
          <w:szCs w:val="28"/>
        </w:rPr>
      </w:pPr>
      <w:r>
        <w:rPr>
          <w:sz w:val="28"/>
          <w:szCs w:val="28"/>
        </w:rPr>
        <w:t>-</w:t>
      </w:r>
      <w:r w:rsidRPr="0053487D">
        <w:rPr>
          <w:sz w:val="28"/>
          <w:szCs w:val="28"/>
        </w:rPr>
        <w:t xml:space="preserve"> создать </w:t>
      </w:r>
      <w:r>
        <w:rPr>
          <w:sz w:val="28"/>
          <w:szCs w:val="28"/>
        </w:rPr>
        <w:t xml:space="preserve">в </w:t>
      </w:r>
      <w:r w:rsidRPr="0053487D">
        <w:rPr>
          <w:sz w:val="28"/>
          <w:szCs w:val="28"/>
        </w:rPr>
        <w:t>классе атмосферу борьбы за высокую культуру речи</w:t>
      </w:r>
      <w:r>
        <w:rPr>
          <w:sz w:val="28"/>
          <w:szCs w:val="28"/>
        </w:rPr>
        <w:t>;</w:t>
      </w:r>
    </w:p>
    <w:p w:rsidR="00C16FD6" w:rsidRDefault="00C16FD6" w:rsidP="00C16FD6">
      <w:pPr>
        <w:ind w:firstLine="851"/>
        <w:rPr>
          <w:sz w:val="28"/>
          <w:szCs w:val="28"/>
        </w:rPr>
      </w:pPr>
      <w:r>
        <w:rPr>
          <w:sz w:val="28"/>
          <w:szCs w:val="28"/>
        </w:rPr>
        <w:t xml:space="preserve">- </w:t>
      </w:r>
      <w:r w:rsidRPr="0053487D">
        <w:rPr>
          <w:sz w:val="28"/>
          <w:szCs w:val="28"/>
        </w:rPr>
        <w:t>наиболее полно использова</w:t>
      </w:r>
      <w:r>
        <w:rPr>
          <w:sz w:val="28"/>
          <w:szCs w:val="28"/>
        </w:rPr>
        <w:t xml:space="preserve">ть </w:t>
      </w:r>
      <w:r w:rsidRPr="0053487D">
        <w:rPr>
          <w:sz w:val="28"/>
          <w:szCs w:val="28"/>
        </w:rPr>
        <w:t xml:space="preserve"> материал программы по русскому </w:t>
      </w:r>
      <w:r>
        <w:rPr>
          <w:sz w:val="28"/>
          <w:szCs w:val="28"/>
        </w:rPr>
        <w:t xml:space="preserve">  </w:t>
      </w:r>
    </w:p>
    <w:p w:rsidR="00C16FD6" w:rsidRDefault="00C16FD6" w:rsidP="00C16FD6">
      <w:pPr>
        <w:ind w:firstLine="851"/>
        <w:rPr>
          <w:sz w:val="28"/>
          <w:szCs w:val="28"/>
        </w:rPr>
      </w:pPr>
      <w:r>
        <w:rPr>
          <w:sz w:val="28"/>
          <w:szCs w:val="28"/>
        </w:rPr>
        <w:t xml:space="preserve">  я</w:t>
      </w:r>
      <w:r w:rsidRPr="0053487D">
        <w:rPr>
          <w:sz w:val="28"/>
          <w:szCs w:val="28"/>
        </w:rPr>
        <w:t>зыку</w:t>
      </w:r>
      <w:r>
        <w:rPr>
          <w:sz w:val="28"/>
          <w:szCs w:val="28"/>
        </w:rPr>
        <w:t xml:space="preserve"> по данному вопросу</w:t>
      </w:r>
      <w:r w:rsidR="00E851F5">
        <w:rPr>
          <w:sz w:val="28"/>
          <w:szCs w:val="28"/>
        </w:rPr>
        <w:t>;</w:t>
      </w:r>
      <w:r>
        <w:rPr>
          <w:sz w:val="28"/>
          <w:szCs w:val="28"/>
        </w:rPr>
        <w:t xml:space="preserve"> </w:t>
      </w:r>
    </w:p>
    <w:p w:rsidR="00C16FD6" w:rsidRDefault="00C16FD6" w:rsidP="00C16FD6">
      <w:pPr>
        <w:ind w:firstLine="851"/>
        <w:rPr>
          <w:sz w:val="28"/>
          <w:szCs w:val="28"/>
        </w:rPr>
      </w:pPr>
      <w:r>
        <w:rPr>
          <w:sz w:val="28"/>
          <w:szCs w:val="28"/>
        </w:rPr>
        <w:t xml:space="preserve">- </w:t>
      </w:r>
      <w:r w:rsidRPr="0053487D">
        <w:rPr>
          <w:sz w:val="28"/>
          <w:szCs w:val="28"/>
        </w:rPr>
        <w:t>широко использова</w:t>
      </w:r>
      <w:r>
        <w:rPr>
          <w:sz w:val="28"/>
          <w:szCs w:val="28"/>
        </w:rPr>
        <w:t>ть</w:t>
      </w:r>
      <w:r w:rsidRPr="0053487D">
        <w:rPr>
          <w:sz w:val="28"/>
          <w:szCs w:val="28"/>
        </w:rPr>
        <w:t xml:space="preserve"> </w:t>
      </w:r>
      <w:r>
        <w:rPr>
          <w:sz w:val="28"/>
          <w:szCs w:val="28"/>
        </w:rPr>
        <w:t>т</w:t>
      </w:r>
      <w:r w:rsidRPr="0053487D">
        <w:rPr>
          <w:sz w:val="28"/>
          <w:szCs w:val="28"/>
        </w:rPr>
        <w:t xml:space="preserve">екстовой материал учебников в целях </w:t>
      </w:r>
      <w:r>
        <w:rPr>
          <w:sz w:val="28"/>
          <w:szCs w:val="28"/>
        </w:rPr>
        <w:t xml:space="preserve">  </w:t>
      </w:r>
    </w:p>
    <w:p w:rsidR="00C16FD6" w:rsidRDefault="00C16FD6" w:rsidP="00C16FD6">
      <w:pPr>
        <w:ind w:firstLine="851"/>
        <w:rPr>
          <w:sz w:val="28"/>
          <w:szCs w:val="28"/>
        </w:rPr>
      </w:pPr>
      <w:r>
        <w:rPr>
          <w:sz w:val="28"/>
          <w:szCs w:val="28"/>
        </w:rPr>
        <w:t xml:space="preserve">  </w:t>
      </w:r>
      <w:r w:rsidRPr="0053487D">
        <w:rPr>
          <w:sz w:val="28"/>
          <w:szCs w:val="28"/>
        </w:rPr>
        <w:t>обучения детей нормам литературного произношения и ударения</w:t>
      </w:r>
      <w:r w:rsidR="00E851F5">
        <w:rPr>
          <w:sz w:val="28"/>
          <w:szCs w:val="28"/>
        </w:rPr>
        <w:t>;</w:t>
      </w:r>
    </w:p>
    <w:p w:rsidR="00AF18F7" w:rsidRDefault="00C16FD6" w:rsidP="00C16FD6">
      <w:pPr>
        <w:ind w:firstLine="851"/>
        <w:rPr>
          <w:sz w:val="28"/>
          <w:szCs w:val="28"/>
        </w:rPr>
      </w:pPr>
      <w:r>
        <w:rPr>
          <w:sz w:val="28"/>
          <w:szCs w:val="28"/>
        </w:rPr>
        <w:t xml:space="preserve">- </w:t>
      </w:r>
      <w:r w:rsidRPr="0053487D">
        <w:rPr>
          <w:sz w:val="28"/>
          <w:szCs w:val="28"/>
        </w:rPr>
        <w:t>использовать дополнительны</w:t>
      </w:r>
      <w:r w:rsidR="00AF18F7">
        <w:rPr>
          <w:sz w:val="28"/>
          <w:szCs w:val="28"/>
        </w:rPr>
        <w:t>е</w:t>
      </w:r>
      <w:r w:rsidRPr="0053487D">
        <w:rPr>
          <w:sz w:val="28"/>
          <w:szCs w:val="28"/>
        </w:rPr>
        <w:t xml:space="preserve"> средства</w:t>
      </w:r>
      <w:r w:rsidR="00AF18F7">
        <w:rPr>
          <w:sz w:val="28"/>
          <w:szCs w:val="28"/>
        </w:rPr>
        <w:t>:</w:t>
      </w:r>
      <w:r w:rsidRPr="00C16FD6">
        <w:rPr>
          <w:sz w:val="28"/>
          <w:szCs w:val="28"/>
        </w:rPr>
        <w:t xml:space="preserve"> </w:t>
      </w:r>
      <w:r w:rsidRPr="0053487D">
        <w:rPr>
          <w:sz w:val="28"/>
          <w:szCs w:val="28"/>
        </w:rPr>
        <w:t xml:space="preserve">система произносительных </w:t>
      </w:r>
    </w:p>
    <w:p w:rsidR="00AF18F7" w:rsidRDefault="00AF18F7" w:rsidP="00AF18F7">
      <w:pPr>
        <w:ind w:firstLine="851"/>
        <w:rPr>
          <w:sz w:val="28"/>
          <w:szCs w:val="28"/>
        </w:rPr>
      </w:pPr>
      <w:r>
        <w:rPr>
          <w:sz w:val="28"/>
          <w:szCs w:val="28"/>
        </w:rPr>
        <w:t xml:space="preserve">   </w:t>
      </w:r>
      <w:r w:rsidR="00C16FD6" w:rsidRPr="0053487D">
        <w:rPr>
          <w:sz w:val="28"/>
          <w:szCs w:val="28"/>
        </w:rPr>
        <w:t>упражнений (в виде дополнитель</w:t>
      </w:r>
      <w:r>
        <w:rPr>
          <w:sz w:val="28"/>
          <w:szCs w:val="28"/>
        </w:rPr>
        <w:t>ных заданий к текстам учебников</w:t>
      </w:r>
      <w:r w:rsidR="00C16FD6" w:rsidRPr="0053487D">
        <w:rPr>
          <w:sz w:val="28"/>
          <w:szCs w:val="28"/>
        </w:rPr>
        <w:t xml:space="preserve">), </w:t>
      </w:r>
    </w:p>
    <w:p w:rsidR="00E851F5" w:rsidRDefault="00AF18F7" w:rsidP="00E851F5">
      <w:pPr>
        <w:ind w:firstLine="851"/>
        <w:rPr>
          <w:sz w:val="28"/>
          <w:szCs w:val="28"/>
        </w:rPr>
      </w:pPr>
      <w:r>
        <w:rPr>
          <w:sz w:val="28"/>
          <w:szCs w:val="28"/>
        </w:rPr>
        <w:t xml:space="preserve">   </w:t>
      </w:r>
      <w:r w:rsidR="00C16FD6" w:rsidRPr="0053487D">
        <w:rPr>
          <w:sz w:val="28"/>
          <w:szCs w:val="28"/>
        </w:rPr>
        <w:t>произносительные таблицы и плакаты</w:t>
      </w:r>
      <w:r>
        <w:rPr>
          <w:sz w:val="28"/>
          <w:szCs w:val="28"/>
        </w:rPr>
        <w:t>,</w:t>
      </w:r>
      <w:r w:rsidR="00E851F5">
        <w:rPr>
          <w:sz w:val="28"/>
          <w:szCs w:val="28"/>
        </w:rPr>
        <w:t xml:space="preserve"> </w:t>
      </w:r>
      <w:r w:rsidR="00C16FD6" w:rsidRPr="0053487D">
        <w:rPr>
          <w:sz w:val="28"/>
          <w:szCs w:val="28"/>
        </w:rPr>
        <w:t xml:space="preserve">карточки для </w:t>
      </w:r>
    </w:p>
    <w:p w:rsidR="00C16FD6" w:rsidRDefault="00E851F5" w:rsidP="00E851F5">
      <w:pPr>
        <w:ind w:firstLine="851"/>
        <w:rPr>
          <w:sz w:val="28"/>
          <w:szCs w:val="28"/>
        </w:rPr>
      </w:pPr>
      <w:r>
        <w:rPr>
          <w:sz w:val="28"/>
          <w:szCs w:val="28"/>
        </w:rPr>
        <w:t xml:space="preserve">   </w:t>
      </w:r>
      <w:r w:rsidR="00C16FD6" w:rsidRPr="0053487D">
        <w:rPr>
          <w:sz w:val="28"/>
          <w:szCs w:val="28"/>
        </w:rPr>
        <w:t xml:space="preserve">индивидуальной </w:t>
      </w:r>
      <w:r>
        <w:rPr>
          <w:sz w:val="28"/>
          <w:szCs w:val="28"/>
        </w:rPr>
        <w:t>работы с учащимися;</w:t>
      </w:r>
    </w:p>
    <w:p w:rsidR="00E851F5" w:rsidRDefault="00E851F5" w:rsidP="00E851F5">
      <w:pPr>
        <w:ind w:firstLine="851"/>
        <w:rPr>
          <w:sz w:val="28"/>
          <w:szCs w:val="28"/>
        </w:rPr>
      </w:pPr>
      <w:r>
        <w:rPr>
          <w:sz w:val="28"/>
          <w:szCs w:val="28"/>
        </w:rPr>
        <w:t xml:space="preserve">- учить детей самостоятельно пользоваться орфоэпическими </w:t>
      </w:r>
    </w:p>
    <w:p w:rsidR="00E851F5" w:rsidRPr="0053487D" w:rsidRDefault="00E851F5" w:rsidP="00E851F5">
      <w:pPr>
        <w:ind w:firstLine="851"/>
        <w:rPr>
          <w:sz w:val="28"/>
          <w:szCs w:val="28"/>
        </w:rPr>
      </w:pPr>
      <w:r>
        <w:rPr>
          <w:sz w:val="28"/>
          <w:szCs w:val="28"/>
        </w:rPr>
        <w:t xml:space="preserve">  словарями.</w:t>
      </w:r>
    </w:p>
    <w:p w:rsidR="00C16FD6" w:rsidRDefault="00AF18F7" w:rsidP="00C16FD6">
      <w:pPr>
        <w:rPr>
          <w:sz w:val="28"/>
          <w:szCs w:val="28"/>
        </w:rPr>
      </w:pPr>
      <w:r>
        <w:rPr>
          <w:sz w:val="28"/>
          <w:szCs w:val="28"/>
        </w:rPr>
        <w:t xml:space="preserve">      </w:t>
      </w: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E851F5" w:rsidRDefault="00E851F5" w:rsidP="00C16FD6">
      <w:pPr>
        <w:rPr>
          <w:sz w:val="28"/>
          <w:szCs w:val="28"/>
        </w:rPr>
      </w:pPr>
    </w:p>
    <w:p w:rsidR="00BD13DC" w:rsidRDefault="00BD13DC" w:rsidP="008923AD">
      <w:pPr>
        <w:rPr>
          <w:sz w:val="28"/>
          <w:szCs w:val="28"/>
        </w:rPr>
      </w:pPr>
    </w:p>
    <w:p w:rsidR="00BD13DC" w:rsidRDefault="00BD13DC" w:rsidP="008923AD">
      <w:pPr>
        <w:rPr>
          <w:sz w:val="28"/>
          <w:szCs w:val="28"/>
        </w:rPr>
      </w:pPr>
    </w:p>
    <w:p w:rsidR="00B243BC" w:rsidRDefault="00B243BC" w:rsidP="008923AD">
      <w:pPr>
        <w:rPr>
          <w:sz w:val="28"/>
          <w:szCs w:val="28"/>
        </w:rPr>
      </w:pPr>
    </w:p>
    <w:p w:rsidR="008923AD" w:rsidRDefault="008923AD" w:rsidP="008923AD">
      <w:pPr>
        <w:rPr>
          <w:sz w:val="28"/>
          <w:szCs w:val="28"/>
        </w:rPr>
      </w:pPr>
    </w:p>
    <w:p w:rsidR="008923AD" w:rsidRDefault="008923AD" w:rsidP="008923AD">
      <w:pPr>
        <w:rPr>
          <w:sz w:val="28"/>
          <w:szCs w:val="28"/>
        </w:rPr>
      </w:pPr>
    </w:p>
    <w:p w:rsidR="008923AD" w:rsidRPr="001B3D9D" w:rsidRDefault="00E00B21" w:rsidP="00E00B21">
      <w:pPr>
        <w:jc w:val="center"/>
      </w:pPr>
      <w:r w:rsidRPr="001B3D9D">
        <w:lastRenderedPageBreak/>
        <w:t>Библиография.</w:t>
      </w:r>
    </w:p>
    <w:p w:rsidR="004E21EF" w:rsidRPr="001B3D9D" w:rsidRDefault="004E21EF" w:rsidP="004E21EF">
      <w:pPr>
        <w:pStyle w:val="a3"/>
        <w:numPr>
          <w:ilvl w:val="0"/>
          <w:numId w:val="23"/>
        </w:numPr>
      </w:pPr>
      <w:r w:rsidRPr="001B3D9D">
        <w:t xml:space="preserve">Аванесов Р.И. Русское литературное произношение: Учебное пособие для студентов </w:t>
      </w:r>
      <w:r w:rsidR="00BD13DC" w:rsidRPr="001B3D9D">
        <w:t>пединститутов</w:t>
      </w:r>
      <w:r w:rsidRPr="001B3D9D">
        <w:t xml:space="preserve"> по спец. №2101 «Русский язык и литература». – М.: Просвещение, 1984, § 5.</w:t>
      </w:r>
    </w:p>
    <w:p w:rsidR="008923AD" w:rsidRPr="001B3D9D" w:rsidRDefault="00E00B21" w:rsidP="00E00B21">
      <w:pPr>
        <w:pStyle w:val="a3"/>
        <w:numPr>
          <w:ilvl w:val="0"/>
          <w:numId w:val="23"/>
        </w:numPr>
      </w:pPr>
      <w:r w:rsidRPr="001B3D9D">
        <w:t>Львов М.Р. Культура речи// Начальная школа.</w:t>
      </w:r>
      <w:r w:rsidR="00761E59" w:rsidRPr="001B3D9D">
        <w:t>-</w:t>
      </w:r>
      <w:r w:rsidRPr="001B3D9D">
        <w:t xml:space="preserve"> 2002. - №1,</w:t>
      </w:r>
      <w:r w:rsidR="00761E59" w:rsidRPr="001B3D9D">
        <w:t xml:space="preserve"> </w:t>
      </w:r>
      <w:r w:rsidRPr="001B3D9D">
        <w:t xml:space="preserve">с.14 </w:t>
      </w:r>
      <w:r w:rsidR="002D6FB1" w:rsidRPr="001B3D9D">
        <w:t>-</w:t>
      </w:r>
      <w:r w:rsidRPr="001B3D9D">
        <w:t xml:space="preserve"> 26.</w:t>
      </w:r>
    </w:p>
    <w:p w:rsidR="004E21EF" w:rsidRPr="001B3D9D" w:rsidRDefault="004E21EF" w:rsidP="004E21EF">
      <w:pPr>
        <w:pStyle w:val="a3"/>
        <w:numPr>
          <w:ilvl w:val="0"/>
          <w:numId w:val="23"/>
        </w:numPr>
      </w:pPr>
      <w:r w:rsidRPr="001B3D9D">
        <w:t>Сейфулина С.А. Орфоэпические ошибки в речи младших школьников, вызываемые воздействием письма// Начальная школа плюс до и после. - 2005. - №11, с.1- 3</w:t>
      </w:r>
    </w:p>
    <w:p w:rsidR="007C7F34" w:rsidRPr="001B3D9D" w:rsidRDefault="007C7F34" w:rsidP="007C7F34">
      <w:pPr>
        <w:pStyle w:val="a3"/>
        <w:numPr>
          <w:ilvl w:val="0"/>
          <w:numId w:val="23"/>
        </w:numPr>
      </w:pPr>
      <w:r w:rsidRPr="001B3D9D">
        <w:t>Учимся говорить правильно: пособие по орфоэпии для учителей и учащихся</w:t>
      </w:r>
      <w:r w:rsidR="00761E59" w:rsidRPr="001B3D9D">
        <w:t xml:space="preserve"> нач. кл., студентов </w:t>
      </w:r>
      <w:r w:rsidR="00BD13DC" w:rsidRPr="001B3D9D">
        <w:t>педфак</w:t>
      </w:r>
      <w:r w:rsidR="00761E59" w:rsidRPr="001B3D9D">
        <w:t xml:space="preserve">.// </w:t>
      </w:r>
      <w:r w:rsidRPr="001B3D9D">
        <w:t>Л.Ш. Тлю</w:t>
      </w:r>
      <w:r w:rsidR="00761E59" w:rsidRPr="001B3D9D">
        <w:t>стен, М.К. Тутаришева. - Майкоп</w:t>
      </w:r>
      <w:r w:rsidRPr="001B3D9D">
        <w:t xml:space="preserve">: Аякс, 2003. </w:t>
      </w:r>
    </w:p>
    <w:p w:rsidR="008923AD" w:rsidRDefault="008923AD" w:rsidP="008923AD">
      <w:pPr>
        <w:rPr>
          <w:sz w:val="28"/>
          <w:szCs w:val="28"/>
        </w:rPr>
      </w:pPr>
    </w:p>
    <w:p w:rsidR="008923AD" w:rsidRDefault="008923AD" w:rsidP="008923AD">
      <w:pPr>
        <w:rPr>
          <w:sz w:val="28"/>
          <w:szCs w:val="28"/>
        </w:rPr>
      </w:pPr>
    </w:p>
    <w:p w:rsidR="008923AD" w:rsidRDefault="008923AD" w:rsidP="008923AD">
      <w:pPr>
        <w:rPr>
          <w:sz w:val="28"/>
          <w:szCs w:val="28"/>
        </w:rPr>
      </w:pPr>
    </w:p>
    <w:p w:rsidR="00BD13DC" w:rsidRDefault="00BD13DC" w:rsidP="008923AD">
      <w:pPr>
        <w:rPr>
          <w:sz w:val="28"/>
          <w:szCs w:val="28"/>
        </w:rPr>
      </w:pPr>
    </w:p>
    <w:p w:rsidR="00BD13DC" w:rsidRDefault="00BD13DC" w:rsidP="008923AD">
      <w:pPr>
        <w:rPr>
          <w:sz w:val="28"/>
          <w:szCs w:val="28"/>
        </w:rPr>
      </w:pPr>
    </w:p>
    <w:p w:rsidR="00BD13DC" w:rsidRDefault="00BD13DC" w:rsidP="008923AD">
      <w:pPr>
        <w:rPr>
          <w:sz w:val="28"/>
          <w:szCs w:val="28"/>
        </w:rPr>
      </w:pPr>
    </w:p>
    <w:p w:rsidR="00C07F9F" w:rsidRPr="00C07F9F" w:rsidRDefault="00C07F9F" w:rsidP="00F92318"/>
    <w:sectPr w:rsidR="00C07F9F" w:rsidRPr="00C07F9F" w:rsidSect="00233250">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3D5" w:rsidRDefault="00F813D5" w:rsidP="000A34C2">
      <w:r>
        <w:separator/>
      </w:r>
    </w:p>
  </w:endnote>
  <w:endnote w:type="continuationSeparator" w:id="0">
    <w:p w:rsidR="00F813D5" w:rsidRDefault="00F813D5" w:rsidP="000A3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3D5" w:rsidRDefault="00F813D5" w:rsidP="000A34C2">
      <w:r>
        <w:separator/>
      </w:r>
    </w:p>
  </w:footnote>
  <w:footnote w:type="continuationSeparator" w:id="0">
    <w:p w:rsidR="00F813D5" w:rsidRDefault="00F813D5" w:rsidP="000A3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48" w:rsidRDefault="001751C3">
    <w:pPr>
      <w:pStyle w:val="Style1"/>
      <w:widowControl/>
      <w:spacing w:line="480" w:lineRule="exact"/>
      <w:jc w:val="right"/>
      <w:rPr>
        <w:rStyle w:val="FontStyle24"/>
      </w:rPr>
    </w:pPr>
    <w:r>
      <w:rPr>
        <w:rStyle w:val="FontStyle24"/>
      </w:rPr>
      <w:fldChar w:fldCharType="begin"/>
    </w:r>
    <w:r w:rsidR="001215EB">
      <w:rPr>
        <w:rStyle w:val="FontStyle24"/>
      </w:rPr>
      <w:instrText>PAGE</w:instrText>
    </w:r>
    <w:r>
      <w:rPr>
        <w:rStyle w:val="FontStyle24"/>
      </w:rPr>
      <w:fldChar w:fldCharType="separate"/>
    </w:r>
    <w:r w:rsidR="001215EB">
      <w:rPr>
        <w:rStyle w:val="FontStyle24"/>
        <w:noProof/>
      </w:rPr>
      <w:t>2</w:t>
    </w:r>
    <w:r>
      <w:rPr>
        <w:rStyle w:val="FontStyle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48" w:rsidRDefault="001751C3">
    <w:pPr>
      <w:pStyle w:val="Style1"/>
      <w:widowControl/>
      <w:spacing w:line="480" w:lineRule="exact"/>
      <w:jc w:val="right"/>
      <w:rPr>
        <w:rStyle w:val="FontStyle24"/>
      </w:rPr>
    </w:pPr>
    <w:r>
      <w:rPr>
        <w:rStyle w:val="FontStyle24"/>
      </w:rPr>
      <w:fldChar w:fldCharType="begin"/>
    </w:r>
    <w:r w:rsidR="001215EB">
      <w:rPr>
        <w:rStyle w:val="FontStyle24"/>
      </w:rPr>
      <w:instrText>PAGE</w:instrText>
    </w:r>
    <w:r>
      <w:rPr>
        <w:rStyle w:val="FontStyle24"/>
      </w:rPr>
      <w:fldChar w:fldCharType="separate"/>
    </w:r>
    <w:r w:rsidR="00485CC8">
      <w:rPr>
        <w:rStyle w:val="FontStyle24"/>
        <w:noProof/>
      </w:rPr>
      <w:t>7</w:t>
    </w:r>
    <w:r>
      <w:rPr>
        <w:rStyle w:val="FontStyle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680FF8"/>
    <w:lvl w:ilvl="0">
      <w:numFmt w:val="bullet"/>
      <w:lvlText w:val="*"/>
      <w:lvlJc w:val="left"/>
    </w:lvl>
  </w:abstractNum>
  <w:abstractNum w:abstractNumId="1">
    <w:nsid w:val="06773FA9"/>
    <w:multiLevelType w:val="hybridMultilevel"/>
    <w:tmpl w:val="E46CC040"/>
    <w:lvl w:ilvl="0" w:tplc="8C680FF8">
      <w:start w:val="65535"/>
      <w:numFmt w:val="bullet"/>
      <w:lvlText w:val="•"/>
      <w:lvlJc w:val="left"/>
      <w:pPr>
        <w:ind w:left="1125" w:hanging="360"/>
      </w:pPr>
      <w:rPr>
        <w:rFonts w:ascii="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12D53A17"/>
    <w:multiLevelType w:val="hybridMultilevel"/>
    <w:tmpl w:val="888E1C74"/>
    <w:lvl w:ilvl="0" w:tplc="8C680FF8">
      <w:start w:val="65535"/>
      <w:numFmt w:val="bullet"/>
      <w:lvlText w:val="•"/>
      <w:lvlJc w:val="left"/>
      <w:pPr>
        <w:ind w:left="1050" w:hanging="360"/>
      </w:pPr>
      <w:rPr>
        <w:rFonts w:ascii="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14BB0E1E"/>
    <w:multiLevelType w:val="hybridMultilevel"/>
    <w:tmpl w:val="A9D830B4"/>
    <w:lvl w:ilvl="0" w:tplc="8C680FF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413312"/>
    <w:multiLevelType w:val="hybridMultilevel"/>
    <w:tmpl w:val="386E3E80"/>
    <w:lvl w:ilvl="0" w:tplc="8F40367A">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5">
    <w:nsid w:val="196159E5"/>
    <w:multiLevelType w:val="hybridMultilevel"/>
    <w:tmpl w:val="04E0822E"/>
    <w:lvl w:ilvl="0" w:tplc="8C680FF8">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D6F5A70"/>
    <w:multiLevelType w:val="hybridMultilevel"/>
    <w:tmpl w:val="66BEE8AA"/>
    <w:lvl w:ilvl="0" w:tplc="8C680FF8">
      <w:start w:val="65535"/>
      <w:numFmt w:val="bullet"/>
      <w:lvlText w:val="•"/>
      <w:lvlJc w:val="left"/>
      <w:pPr>
        <w:ind w:left="1050" w:hanging="360"/>
      </w:pPr>
      <w:rPr>
        <w:rFonts w:ascii="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7">
    <w:nsid w:val="1EDD4CF3"/>
    <w:multiLevelType w:val="hybridMultilevel"/>
    <w:tmpl w:val="B87C20F4"/>
    <w:lvl w:ilvl="0" w:tplc="8C680FF8">
      <w:start w:val="65535"/>
      <w:numFmt w:val="bullet"/>
      <w:lvlText w:val="•"/>
      <w:lvlJc w:val="left"/>
      <w:pPr>
        <w:ind w:left="1125" w:hanging="360"/>
      </w:pPr>
      <w:rPr>
        <w:rFonts w:ascii="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nsid w:val="21F31FE8"/>
    <w:multiLevelType w:val="hybridMultilevel"/>
    <w:tmpl w:val="06740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F6416"/>
    <w:multiLevelType w:val="hybridMultilevel"/>
    <w:tmpl w:val="EE442C7E"/>
    <w:lvl w:ilvl="0" w:tplc="8C680FF8">
      <w:start w:val="65535"/>
      <w:numFmt w:val="bullet"/>
      <w:lvlText w:val="•"/>
      <w:lvlJc w:val="left"/>
      <w:pPr>
        <w:ind w:left="1050" w:hanging="360"/>
      </w:pPr>
      <w:rPr>
        <w:rFonts w:ascii="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0">
    <w:nsid w:val="2F4C3EB3"/>
    <w:multiLevelType w:val="hybridMultilevel"/>
    <w:tmpl w:val="241499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AFE62FC"/>
    <w:multiLevelType w:val="hybridMultilevel"/>
    <w:tmpl w:val="76EA613E"/>
    <w:lvl w:ilvl="0" w:tplc="8C680FF8">
      <w:start w:val="65535"/>
      <w:numFmt w:val="bullet"/>
      <w:lvlText w:val="•"/>
      <w:lvlJc w:val="left"/>
      <w:pPr>
        <w:ind w:left="1470" w:hanging="360"/>
      </w:pPr>
      <w:rPr>
        <w:rFonts w:ascii="Times New Roman" w:hAnsi="Times New Roman" w:cs="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2">
    <w:nsid w:val="46CD5D94"/>
    <w:multiLevelType w:val="singleLevel"/>
    <w:tmpl w:val="9E7C911A"/>
    <w:lvl w:ilvl="0">
      <w:start w:val="5"/>
      <w:numFmt w:val="decimal"/>
      <w:lvlText w:val="%1."/>
      <w:legacy w:legacy="1" w:legacySpace="0" w:legacyIndent="538"/>
      <w:lvlJc w:val="left"/>
      <w:rPr>
        <w:rFonts w:ascii="Times New Roman" w:hAnsi="Times New Roman" w:cs="Times New Roman" w:hint="default"/>
      </w:rPr>
    </w:lvl>
  </w:abstractNum>
  <w:abstractNum w:abstractNumId="13">
    <w:nsid w:val="4A1B38DE"/>
    <w:multiLevelType w:val="hybridMultilevel"/>
    <w:tmpl w:val="C7B88F56"/>
    <w:lvl w:ilvl="0" w:tplc="8C680FF8">
      <w:start w:val="65535"/>
      <w:numFmt w:val="bullet"/>
      <w:lvlText w:val="•"/>
      <w:lvlJc w:val="left"/>
      <w:pPr>
        <w:ind w:left="1620" w:hanging="360"/>
      </w:pPr>
      <w:rPr>
        <w:rFonts w:ascii="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4ACD6C3D"/>
    <w:multiLevelType w:val="hybridMultilevel"/>
    <w:tmpl w:val="3F868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B64FD7"/>
    <w:multiLevelType w:val="hybridMultilevel"/>
    <w:tmpl w:val="3CF2A3C0"/>
    <w:lvl w:ilvl="0" w:tplc="8C680FF8">
      <w:start w:val="65535"/>
      <w:numFmt w:val="bullet"/>
      <w:lvlText w:val="•"/>
      <w:lvlJc w:val="left"/>
      <w:pPr>
        <w:ind w:left="1125" w:hanging="360"/>
      </w:pPr>
      <w:rPr>
        <w:rFonts w:ascii="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nsid w:val="4D0B6F37"/>
    <w:multiLevelType w:val="hybridMultilevel"/>
    <w:tmpl w:val="0928B9A2"/>
    <w:lvl w:ilvl="0" w:tplc="0422EB88">
      <w:start w:val="1"/>
      <w:numFmt w:val="decimal"/>
      <w:lvlText w:val="%1"/>
      <w:lvlJc w:val="left"/>
      <w:pPr>
        <w:ind w:left="1395" w:hanging="360"/>
      </w:pPr>
      <w:rPr>
        <w:rFonts w:ascii="Times New Roman" w:eastAsiaTheme="minorEastAsia" w:hAnsi="Times New Roman" w:cs="Times New Roman"/>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7">
    <w:nsid w:val="55DE776A"/>
    <w:multiLevelType w:val="hybridMultilevel"/>
    <w:tmpl w:val="C1B84864"/>
    <w:lvl w:ilvl="0" w:tplc="8C680FF8">
      <w:start w:val="65535"/>
      <w:numFmt w:val="bullet"/>
      <w:lvlText w:val="•"/>
      <w:lvlJc w:val="left"/>
      <w:pPr>
        <w:ind w:left="990" w:hanging="360"/>
      </w:pPr>
      <w:rPr>
        <w:rFonts w:ascii="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8">
    <w:nsid w:val="59ED18A1"/>
    <w:multiLevelType w:val="hybridMultilevel"/>
    <w:tmpl w:val="17CC5A52"/>
    <w:lvl w:ilvl="0" w:tplc="B5C6F06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EFB0B32"/>
    <w:multiLevelType w:val="hybridMultilevel"/>
    <w:tmpl w:val="73AC1B5A"/>
    <w:lvl w:ilvl="0" w:tplc="8C680FF8">
      <w:start w:val="65535"/>
      <w:numFmt w:val="bullet"/>
      <w:lvlText w:val="•"/>
      <w:lvlJc w:val="left"/>
      <w:pPr>
        <w:ind w:left="990" w:hanging="360"/>
      </w:pPr>
      <w:rPr>
        <w:rFonts w:ascii="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0">
    <w:nsid w:val="601B2965"/>
    <w:multiLevelType w:val="hybridMultilevel"/>
    <w:tmpl w:val="3614E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887F88"/>
    <w:multiLevelType w:val="hybridMultilevel"/>
    <w:tmpl w:val="C0DA1B18"/>
    <w:lvl w:ilvl="0" w:tplc="8C680FF8">
      <w:start w:val="65535"/>
      <w:numFmt w:val="bullet"/>
      <w:lvlText w:val="•"/>
      <w:lvlJc w:val="left"/>
      <w:pPr>
        <w:ind w:left="915" w:hanging="360"/>
      </w:pPr>
      <w:rPr>
        <w:rFonts w:ascii="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2">
    <w:nsid w:val="7C470969"/>
    <w:multiLevelType w:val="hybridMultilevel"/>
    <w:tmpl w:val="7CF2B082"/>
    <w:lvl w:ilvl="0" w:tplc="8C680FF8">
      <w:start w:val="65535"/>
      <w:numFmt w:val="bullet"/>
      <w:lvlText w:val="•"/>
      <w:lvlJc w:val="left"/>
      <w:pPr>
        <w:ind w:left="990" w:hanging="360"/>
      </w:pPr>
      <w:rPr>
        <w:rFonts w:ascii="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num w:numId="1">
    <w:abstractNumId w:val="12"/>
  </w:num>
  <w:num w:numId="2">
    <w:abstractNumId w:val="16"/>
  </w:num>
  <w:num w:numId="3">
    <w:abstractNumId w:val="4"/>
  </w:num>
  <w:num w:numId="4">
    <w:abstractNumId w:val="18"/>
  </w:num>
  <w:num w:numId="5">
    <w:abstractNumId w:val="0"/>
    <w:lvlOverride w:ilvl="0">
      <w:lvl w:ilvl="0">
        <w:start w:val="65535"/>
        <w:numFmt w:val="bullet"/>
        <w:lvlText w:val="•"/>
        <w:legacy w:legacy="1" w:legacySpace="0" w:legacyIndent="542"/>
        <w:lvlJc w:val="left"/>
        <w:rPr>
          <w:rFonts w:ascii="Times New Roman" w:hAnsi="Times New Roman" w:cs="Times New Roman" w:hint="default"/>
        </w:rPr>
      </w:lvl>
    </w:lvlOverride>
  </w:num>
  <w:num w:numId="6">
    <w:abstractNumId w:val="14"/>
  </w:num>
  <w:num w:numId="7">
    <w:abstractNumId w:val="10"/>
  </w:num>
  <w:num w:numId="8">
    <w:abstractNumId w:val="2"/>
  </w:num>
  <w:num w:numId="9">
    <w:abstractNumId w:val="13"/>
  </w:num>
  <w:num w:numId="10">
    <w:abstractNumId w:val="11"/>
  </w:num>
  <w:num w:numId="11">
    <w:abstractNumId w:val="3"/>
  </w:num>
  <w:num w:numId="12">
    <w:abstractNumId w:val="21"/>
  </w:num>
  <w:num w:numId="13">
    <w:abstractNumId w:val="6"/>
  </w:num>
  <w:num w:numId="14">
    <w:abstractNumId w:val="15"/>
  </w:num>
  <w:num w:numId="15">
    <w:abstractNumId w:val="9"/>
  </w:num>
  <w:num w:numId="16">
    <w:abstractNumId w:val="17"/>
  </w:num>
  <w:num w:numId="17">
    <w:abstractNumId w:val="19"/>
  </w:num>
  <w:num w:numId="18">
    <w:abstractNumId w:val="1"/>
  </w:num>
  <w:num w:numId="19">
    <w:abstractNumId w:val="5"/>
  </w:num>
  <w:num w:numId="20">
    <w:abstractNumId w:val="22"/>
  </w:num>
  <w:num w:numId="21">
    <w:abstractNumId w:val="7"/>
  </w:num>
  <w:num w:numId="22">
    <w:abstractNumId w:val="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92318"/>
    <w:rsid w:val="000A030E"/>
    <w:rsid w:val="000A34C2"/>
    <w:rsid w:val="000F05A3"/>
    <w:rsid w:val="00101178"/>
    <w:rsid w:val="001215EB"/>
    <w:rsid w:val="00144CAB"/>
    <w:rsid w:val="001703A8"/>
    <w:rsid w:val="001751C3"/>
    <w:rsid w:val="001A29EC"/>
    <w:rsid w:val="001B3D9D"/>
    <w:rsid w:val="001E3F2F"/>
    <w:rsid w:val="002209AD"/>
    <w:rsid w:val="00233250"/>
    <w:rsid w:val="00253E50"/>
    <w:rsid w:val="002B616D"/>
    <w:rsid w:val="002D6FB1"/>
    <w:rsid w:val="002F0242"/>
    <w:rsid w:val="00381C2C"/>
    <w:rsid w:val="003965D9"/>
    <w:rsid w:val="003B204E"/>
    <w:rsid w:val="00482418"/>
    <w:rsid w:val="004848CE"/>
    <w:rsid w:val="00485CC8"/>
    <w:rsid w:val="0049666D"/>
    <w:rsid w:val="004D5983"/>
    <w:rsid w:val="004D7CC2"/>
    <w:rsid w:val="004E21EF"/>
    <w:rsid w:val="0050380C"/>
    <w:rsid w:val="005E615F"/>
    <w:rsid w:val="00634B41"/>
    <w:rsid w:val="006A457A"/>
    <w:rsid w:val="006F7132"/>
    <w:rsid w:val="00730609"/>
    <w:rsid w:val="0074424D"/>
    <w:rsid w:val="00761E59"/>
    <w:rsid w:val="007915E5"/>
    <w:rsid w:val="007C7F34"/>
    <w:rsid w:val="007E012C"/>
    <w:rsid w:val="007F6CFB"/>
    <w:rsid w:val="0080597E"/>
    <w:rsid w:val="008109F4"/>
    <w:rsid w:val="00812774"/>
    <w:rsid w:val="00852129"/>
    <w:rsid w:val="008776B6"/>
    <w:rsid w:val="008923AD"/>
    <w:rsid w:val="00894804"/>
    <w:rsid w:val="008A4F42"/>
    <w:rsid w:val="008B6B40"/>
    <w:rsid w:val="00987156"/>
    <w:rsid w:val="00994BD4"/>
    <w:rsid w:val="009B3199"/>
    <w:rsid w:val="009D74E2"/>
    <w:rsid w:val="00A354BB"/>
    <w:rsid w:val="00A73C06"/>
    <w:rsid w:val="00AE1652"/>
    <w:rsid w:val="00AF18F7"/>
    <w:rsid w:val="00B04905"/>
    <w:rsid w:val="00B243BC"/>
    <w:rsid w:val="00B43526"/>
    <w:rsid w:val="00BC2288"/>
    <w:rsid w:val="00BC62AB"/>
    <w:rsid w:val="00BD13DC"/>
    <w:rsid w:val="00BE666C"/>
    <w:rsid w:val="00C07F9F"/>
    <w:rsid w:val="00C16FD6"/>
    <w:rsid w:val="00C31EFA"/>
    <w:rsid w:val="00CD407B"/>
    <w:rsid w:val="00D8213F"/>
    <w:rsid w:val="00DB678E"/>
    <w:rsid w:val="00E00B21"/>
    <w:rsid w:val="00E10B57"/>
    <w:rsid w:val="00E2361C"/>
    <w:rsid w:val="00E6370E"/>
    <w:rsid w:val="00E63A87"/>
    <w:rsid w:val="00E738F1"/>
    <w:rsid w:val="00E74B7C"/>
    <w:rsid w:val="00E851F5"/>
    <w:rsid w:val="00E90641"/>
    <w:rsid w:val="00EA69B4"/>
    <w:rsid w:val="00EA730F"/>
    <w:rsid w:val="00EB534F"/>
    <w:rsid w:val="00EF033F"/>
    <w:rsid w:val="00F039D4"/>
    <w:rsid w:val="00F813D5"/>
    <w:rsid w:val="00F92318"/>
    <w:rsid w:val="00FF4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16D"/>
    <w:pPr>
      <w:ind w:left="720"/>
      <w:contextualSpacing/>
    </w:pPr>
  </w:style>
  <w:style w:type="paragraph" w:customStyle="1" w:styleId="Style3">
    <w:name w:val="Style3"/>
    <w:basedOn w:val="a"/>
    <w:uiPriority w:val="99"/>
    <w:rsid w:val="003B204E"/>
    <w:pPr>
      <w:spacing w:line="482" w:lineRule="exact"/>
      <w:ind w:firstLine="187"/>
      <w:jc w:val="both"/>
    </w:pPr>
    <w:rPr>
      <w:rFonts w:ascii="Trebuchet MS" w:hAnsi="Trebuchet MS" w:cstheme="minorBidi"/>
    </w:rPr>
  </w:style>
  <w:style w:type="paragraph" w:customStyle="1" w:styleId="Style4">
    <w:name w:val="Style4"/>
    <w:basedOn w:val="a"/>
    <w:uiPriority w:val="99"/>
    <w:rsid w:val="003B204E"/>
    <w:pPr>
      <w:spacing w:line="484" w:lineRule="exact"/>
      <w:jc w:val="right"/>
    </w:pPr>
    <w:rPr>
      <w:rFonts w:ascii="Trebuchet MS" w:hAnsi="Trebuchet MS" w:cstheme="minorBidi"/>
    </w:rPr>
  </w:style>
  <w:style w:type="character" w:customStyle="1" w:styleId="FontStyle25">
    <w:name w:val="Font Style25"/>
    <w:basedOn w:val="a0"/>
    <w:uiPriority w:val="99"/>
    <w:rsid w:val="003B204E"/>
    <w:rPr>
      <w:rFonts w:ascii="Times New Roman" w:hAnsi="Times New Roman" w:cs="Times New Roman"/>
      <w:sz w:val="18"/>
      <w:szCs w:val="18"/>
    </w:rPr>
  </w:style>
  <w:style w:type="character" w:customStyle="1" w:styleId="FontStyle34">
    <w:name w:val="Font Style34"/>
    <w:basedOn w:val="a0"/>
    <w:uiPriority w:val="99"/>
    <w:rsid w:val="003B204E"/>
    <w:rPr>
      <w:rFonts w:ascii="Times New Roman" w:hAnsi="Times New Roman" w:cs="Times New Roman"/>
      <w:i/>
      <w:iCs/>
      <w:sz w:val="24"/>
      <w:szCs w:val="24"/>
    </w:rPr>
  </w:style>
  <w:style w:type="character" w:customStyle="1" w:styleId="FontStyle36">
    <w:name w:val="Font Style36"/>
    <w:basedOn w:val="a0"/>
    <w:uiPriority w:val="99"/>
    <w:rsid w:val="003B204E"/>
    <w:rPr>
      <w:rFonts w:ascii="Times New Roman" w:hAnsi="Times New Roman" w:cs="Times New Roman"/>
      <w:sz w:val="24"/>
      <w:szCs w:val="24"/>
    </w:rPr>
  </w:style>
  <w:style w:type="paragraph" w:customStyle="1" w:styleId="Style1">
    <w:name w:val="Style1"/>
    <w:basedOn w:val="a"/>
    <w:uiPriority w:val="99"/>
    <w:rsid w:val="0050380C"/>
    <w:rPr>
      <w:rFonts w:ascii="Trebuchet MS" w:hAnsi="Trebuchet MS" w:cstheme="minorBidi"/>
    </w:rPr>
  </w:style>
  <w:style w:type="paragraph" w:customStyle="1" w:styleId="Style2">
    <w:name w:val="Style2"/>
    <w:basedOn w:val="a"/>
    <w:uiPriority w:val="99"/>
    <w:rsid w:val="0050380C"/>
    <w:pPr>
      <w:spacing w:line="487" w:lineRule="exact"/>
      <w:jc w:val="both"/>
    </w:pPr>
    <w:rPr>
      <w:rFonts w:ascii="Trebuchet MS" w:hAnsi="Trebuchet MS" w:cstheme="minorBidi"/>
    </w:rPr>
  </w:style>
  <w:style w:type="paragraph" w:customStyle="1" w:styleId="Style8">
    <w:name w:val="Style8"/>
    <w:basedOn w:val="a"/>
    <w:uiPriority w:val="99"/>
    <w:rsid w:val="0050380C"/>
    <w:rPr>
      <w:rFonts w:ascii="Trebuchet MS" w:hAnsi="Trebuchet MS" w:cstheme="minorBidi"/>
    </w:rPr>
  </w:style>
  <w:style w:type="character" w:customStyle="1" w:styleId="FontStyle24">
    <w:name w:val="Font Style24"/>
    <w:basedOn w:val="a0"/>
    <w:uiPriority w:val="99"/>
    <w:rsid w:val="0050380C"/>
    <w:rPr>
      <w:rFonts w:ascii="Trebuchet MS" w:hAnsi="Trebuchet MS" w:cs="Trebuchet MS"/>
      <w:spacing w:val="10"/>
      <w:sz w:val="20"/>
      <w:szCs w:val="20"/>
    </w:rPr>
  </w:style>
  <w:style w:type="paragraph" w:customStyle="1" w:styleId="Style10">
    <w:name w:val="Style10"/>
    <w:basedOn w:val="a"/>
    <w:uiPriority w:val="99"/>
    <w:rsid w:val="0080597E"/>
    <w:pPr>
      <w:spacing w:line="483" w:lineRule="exact"/>
      <w:ind w:firstLine="422"/>
      <w:jc w:val="both"/>
    </w:pPr>
    <w:rPr>
      <w:rFonts w:ascii="Trebuchet MS" w:hAnsi="Trebuchet MS" w:cstheme="minorBidi"/>
    </w:rPr>
  </w:style>
  <w:style w:type="paragraph" w:customStyle="1" w:styleId="Style14">
    <w:name w:val="Style14"/>
    <w:basedOn w:val="a"/>
    <w:uiPriority w:val="99"/>
    <w:rsid w:val="0080597E"/>
    <w:rPr>
      <w:rFonts w:ascii="Trebuchet MS" w:hAnsi="Trebuchet MS" w:cstheme="minorBidi"/>
    </w:rPr>
  </w:style>
  <w:style w:type="character" w:customStyle="1" w:styleId="FontStyle27">
    <w:name w:val="Font Style27"/>
    <w:basedOn w:val="a0"/>
    <w:uiPriority w:val="99"/>
    <w:rsid w:val="0080597E"/>
    <w:rPr>
      <w:rFonts w:ascii="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409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579D-5E34-4758-A397-0895A48F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2011-11-04T07:28:00Z</dcterms:created>
  <dcterms:modified xsi:type="dcterms:W3CDTF">2011-11-28T16:56:00Z</dcterms:modified>
</cp:coreProperties>
</file>