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64" w:rsidRDefault="009B33C4" w:rsidP="00740BDC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18C4">
        <w:rPr>
          <w:rFonts w:ascii="Times New Roman" w:hAnsi="Times New Roman" w:cs="Times New Roman"/>
          <w:sz w:val="28"/>
          <w:szCs w:val="28"/>
        </w:rPr>
        <w:t xml:space="preserve"> </w:t>
      </w:r>
      <w:r w:rsidR="00E70BA1">
        <w:rPr>
          <w:rFonts w:ascii="Times New Roman" w:hAnsi="Times New Roman" w:cs="Times New Roman"/>
          <w:sz w:val="28"/>
          <w:szCs w:val="28"/>
        </w:rPr>
        <w:t>В 2007-2008 учебном году в МО начальных классов работало 3 учителя:</w:t>
      </w:r>
    </w:p>
    <w:p w:rsidR="00E70BA1" w:rsidRDefault="00E70BA1" w:rsidP="00091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918C4">
        <w:rPr>
          <w:rFonts w:ascii="Times New Roman" w:hAnsi="Times New Roman" w:cs="Times New Roman"/>
          <w:b/>
          <w:sz w:val="28"/>
          <w:szCs w:val="28"/>
        </w:rPr>
        <w:t>Александрикова</w:t>
      </w:r>
      <w:proofErr w:type="spellEnd"/>
      <w:r w:rsidR="00091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8C4">
        <w:rPr>
          <w:rFonts w:ascii="Times New Roman" w:hAnsi="Times New Roman" w:cs="Times New Roman"/>
          <w:b/>
          <w:sz w:val="28"/>
          <w:szCs w:val="28"/>
        </w:rPr>
        <w:t xml:space="preserve"> Галина Григорьевна, </w:t>
      </w:r>
      <w:r w:rsidRPr="000918C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918C4">
        <w:rPr>
          <w:rFonts w:ascii="Times New Roman" w:hAnsi="Times New Roman" w:cs="Times New Roman"/>
          <w:sz w:val="28"/>
          <w:szCs w:val="28"/>
        </w:rPr>
        <w:t xml:space="preserve"> </w:t>
      </w:r>
      <w:r w:rsidR="000918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18C4" w:rsidRPr="000918C4">
        <w:rPr>
          <w:rFonts w:ascii="Times New Roman" w:hAnsi="Times New Roman" w:cs="Times New Roman"/>
          <w:sz w:val="28"/>
          <w:szCs w:val="28"/>
        </w:rPr>
        <w:t xml:space="preserve"> </w:t>
      </w:r>
      <w:r w:rsidRPr="000918C4">
        <w:rPr>
          <w:rFonts w:ascii="Times New Roman" w:hAnsi="Times New Roman" w:cs="Times New Roman"/>
          <w:sz w:val="28"/>
          <w:szCs w:val="28"/>
        </w:rPr>
        <w:t>категории, «Старший учитель», руководитель</w:t>
      </w:r>
      <w:r w:rsidR="000918C4" w:rsidRPr="000918C4">
        <w:rPr>
          <w:rFonts w:ascii="Times New Roman" w:hAnsi="Times New Roman" w:cs="Times New Roman"/>
          <w:sz w:val="28"/>
          <w:szCs w:val="28"/>
        </w:rPr>
        <w:t xml:space="preserve"> МО начальных классов, классный руководитель 4 класса.</w:t>
      </w:r>
    </w:p>
    <w:p w:rsidR="000918C4" w:rsidRDefault="000918C4" w:rsidP="00091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Вышар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Наталья  Леонидовна,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категории, классный руководитель 2</w:t>
      </w:r>
      <w:r w:rsidR="00AA768D" w:rsidRPr="00AA7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классов.</w:t>
      </w:r>
    </w:p>
    <w:p w:rsidR="000918C4" w:rsidRDefault="000918C4" w:rsidP="00091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Яковлева Анна Андреевна (</w:t>
      </w:r>
      <w:r>
        <w:rPr>
          <w:rFonts w:ascii="Times New Roman" w:hAnsi="Times New Roman" w:cs="Times New Roman"/>
          <w:sz w:val="28"/>
          <w:szCs w:val="28"/>
        </w:rPr>
        <w:t>б/категории), классный руководитель 1 класса.</w:t>
      </w:r>
    </w:p>
    <w:p w:rsidR="000918C4" w:rsidRDefault="000918C4" w:rsidP="000918C4">
      <w:pPr>
        <w:rPr>
          <w:rFonts w:ascii="Times New Roman" w:hAnsi="Times New Roman" w:cs="Times New Roman"/>
          <w:b/>
          <w:sz w:val="28"/>
          <w:szCs w:val="28"/>
        </w:rPr>
      </w:pPr>
      <w:r w:rsidRPr="000918C4">
        <w:rPr>
          <w:rFonts w:ascii="Times New Roman" w:hAnsi="Times New Roman" w:cs="Times New Roman"/>
          <w:b/>
          <w:sz w:val="28"/>
          <w:szCs w:val="28"/>
        </w:rPr>
        <w:t>Все учителя имеют педагогическое образование.</w:t>
      </w:r>
    </w:p>
    <w:p w:rsidR="00AB110B" w:rsidRDefault="00AB110B" w:rsidP="00091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текущем учебном году МО ставило перед собой цель повысить качество обучения через </w:t>
      </w:r>
      <w:r w:rsidRPr="00AB110B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потребности в обучении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AB110B">
        <w:rPr>
          <w:rFonts w:ascii="Times New Roman" w:hAnsi="Times New Roman" w:cs="Times New Roman"/>
          <w:sz w:val="28"/>
          <w:szCs w:val="28"/>
        </w:rPr>
        <w:t>Так как в предыдущем году</w:t>
      </w:r>
      <w:r>
        <w:rPr>
          <w:rFonts w:ascii="Times New Roman" w:hAnsi="Times New Roman" w:cs="Times New Roman"/>
          <w:sz w:val="28"/>
          <w:szCs w:val="28"/>
        </w:rPr>
        <w:t xml:space="preserve"> основной акцент был сделан на </w:t>
      </w:r>
      <w:r w:rsidRPr="00AB110B">
        <w:rPr>
          <w:rFonts w:ascii="Times New Roman" w:hAnsi="Times New Roman" w:cs="Times New Roman"/>
          <w:b/>
          <w:sz w:val="28"/>
          <w:szCs w:val="28"/>
          <w:u w:val="single"/>
        </w:rPr>
        <w:t>повышение мотивации</w:t>
      </w:r>
      <w:r>
        <w:rPr>
          <w:rFonts w:ascii="Times New Roman" w:hAnsi="Times New Roman" w:cs="Times New Roman"/>
          <w:sz w:val="28"/>
          <w:szCs w:val="28"/>
        </w:rPr>
        <w:t xml:space="preserve"> в обучении, то логически вытекает потребность поднять ребят на ступеньку выше. Поэтому и темой работы МО является: </w:t>
      </w:r>
      <w:r w:rsidRPr="00AE058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40BDC" w:rsidRPr="00AE0580">
        <w:rPr>
          <w:rFonts w:ascii="Times New Roman" w:hAnsi="Times New Roman" w:cs="Times New Roman"/>
          <w:b/>
          <w:i/>
          <w:sz w:val="28"/>
          <w:szCs w:val="28"/>
        </w:rPr>
        <w:t>Формирование потребности в обучении и саморазвитии у младших школьников, как фактор повышения качества обучения»</w:t>
      </w:r>
      <w:r w:rsidR="00740BDC">
        <w:rPr>
          <w:rFonts w:ascii="Times New Roman" w:hAnsi="Times New Roman" w:cs="Times New Roman"/>
          <w:sz w:val="28"/>
          <w:szCs w:val="28"/>
        </w:rPr>
        <w:t>,</w:t>
      </w:r>
      <w:r w:rsidR="00AE0580">
        <w:rPr>
          <w:rFonts w:ascii="Times New Roman" w:hAnsi="Times New Roman" w:cs="Times New Roman"/>
          <w:sz w:val="28"/>
          <w:szCs w:val="28"/>
        </w:rPr>
        <w:t xml:space="preserve"> </w:t>
      </w:r>
      <w:r w:rsidR="00740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BD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40BDC">
        <w:rPr>
          <w:rFonts w:ascii="Times New Roman" w:hAnsi="Times New Roman" w:cs="Times New Roman"/>
          <w:sz w:val="28"/>
          <w:szCs w:val="28"/>
        </w:rPr>
        <w:t xml:space="preserve"> перекликается с общешкольной: </w:t>
      </w:r>
      <w:r w:rsidR="00740BDC" w:rsidRPr="00740BDC">
        <w:rPr>
          <w:rFonts w:ascii="Times New Roman" w:hAnsi="Times New Roman" w:cs="Times New Roman"/>
          <w:b/>
          <w:i/>
          <w:sz w:val="28"/>
          <w:szCs w:val="28"/>
        </w:rPr>
        <w:t xml:space="preserve">«Работа </w:t>
      </w:r>
      <w:proofErr w:type="spellStart"/>
      <w:r w:rsidR="00740BDC" w:rsidRPr="00740BDC">
        <w:rPr>
          <w:rFonts w:ascii="Times New Roman" w:hAnsi="Times New Roman" w:cs="Times New Roman"/>
          <w:b/>
          <w:i/>
          <w:sz w:val="28"/>
          <w:szCs w:val="28"/>
        </w:rPr>
        <w:t>педколлектива</w:t>
      </w:r>
      <w:proofErr w:type="spellEnd"/>
      <w:r w:rsidR="00740BDC" w:rsidRPr="00740BDC">
        <w:rPr>
          <w:rFonts w:ascii="Times New Roman" w:hAnsi="Times New Roman" w:cs="Times New Roman"/>
          <w:b/>
          <w:i/>
          <w:sz w:val="28"/>
          <w:szCs w:val="28"/>
        </w:rPr>
        <w:t xml:space="preserve"> над качеством усвоения нового материала на основе новых технологий обучения</w:t>
      </w:r>
      <w:r w:rsidR="00740BD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92F2C" w:rsidRDefault="00592F2C" w:rsidP="00592F2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 решались следующие задачи:</w:t>
      </w:r>
    </w:p>
    <w:p w:rsidR="00592F2C" w:rsidRDefault="00592F2C" w:rsidP="00592F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проблем адаптации обучающихся первого класса к условиям школьной жизни;</w:t>
      </w:r>
    </w:p>
    <w:p w:rsidR="00592F2C" w:rsidRDefault="00592F2C" w:rsidP="00592F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72074F">
        <w:rPr>
          <w:rFonts w:ascii="Times New Roman" w:hAnsi="Times New Roman" w:cs="Times New Roman"/>
          <w:sz w:val="28"/>
          <w:szCs w:val="28"/>
        </w:rPr>
        <w:t xml:space="preserve"> здоровье сберегающих технологий в обучении младших школьников;</w:t>
      </w:r>
    </w:p>
    <w:p w:rsidR="0072074F" w:rsidRDefault="0072074F" w:rsidP="00592F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технологии проблемного обучения в образовательном процессе;</w:t>
      </w:r>
    </w:p>
    <w:p w:rsidR="0072074F" w:rsidRDefault="0072074F" w:rsidP="00592F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исследовательской работы по выявлению причин низкой техники чтения у отдельных учащихся.</w:t>
      </w:r>
    </w:p>
    <w:p w:rsidR="000918C4" w:rsidRDefault="0072074F" w:rsidP="007207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074F">
        <w:rPr>
          <w:rFonts w:ascii="Times New Roman" w:hAnsi="Times New Roman" w:cs="Times New Roman"/>
          <w:sz w:val="28"/>
          <w:szCs w:val="28"/>
        </w:rPr>
        <w:t>Организация учебного процесса с одарёнными</w:t>
      </w:r>
      <w:r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72074F" w:rsidRDefault="00AE0580" w:rsidP="007207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0580"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работе с учащимися знаний об </w:t>
      </w:r>
      <w:r>
        <w:rPr>
          <w:rFonts w:ascii="Times New Roman" w:hAnsi="Times New Roman" w:cs="Times New Roman"/>
          <w:sz w:val="28"/>
          <w:szCs w:val="28"/>
        </w:rPr>
        <w:t>уровне их мыслительных операций;</w:t>
      </w:r>
    </w:p>
    <w:p w:rsidR="00AE0580" w:rsidRDefault="00AE0580" w:rsidP="007207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семьи и школы;</w:t>
      </w:r>
    </w:p>
    <w:p w:rsidR="00AE0580" w:rsidRDefault="00AE0580" w:rsidP="007207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преемственности между дошкольным и начальным образованием, а также между первой и второй ступенью обучения</w:t>
      </w:r>
      <w:r w:rsidR="000B05D6">
        <w:rPr>
          <w:rFonts w:ascii="Times New Roman" w:hAnsi="Times New Roman" w:cs="Times New Roman"/>
          <w:sz w:val="28"/>
          <w:szCs w:val="28"/>
        </w:rPr>
        <w:t>;</w:t>
      </w:r>
    </w:p>
    <w:p w:rsidR="000B05D6" w:rsidRDefault="000B05D6" w:rsidP="007207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стиля общения учителя и учащихся;</w:t>
      </w:r>
    </w:p>
    <w:p w:rsidR="000B05D6" w:rsidRPr="00AA768D" w:rsidRDefault="000B05D6" w:rsidP="000B05D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поставленных задач осуществлялось коллективом на основе: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Мониторинга учебной деятельности;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Диагностики изучения уровня мыслительных операций учащихся;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Мониторинга адаптации первоклассников к условиям школьной жизни;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lastRenderedPageBreak/>
        <w:t>Диагностики детской одарённости (завершение работы прошлого года);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Анкетирования родителей;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Психологического тестирования;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Карт «Индивидуального развития учеников»;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Повышения квалификации учителей через самообразование, обмен опытом;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Мониторинга воспитанности учеников;</w:t>
      </w:r>
    </w:p>
    <w:p w:rsidR="00AA768D" w:rsidRPr="00AA768D" w:rsidRDefault="00AA768D" w:rsidP="00AA76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Обмен опытом с МО учителей начальных классов п. Берегового;</w:t>
      </w:r>
    </w:p>
    <w:p w:rsidR="00AA768D" w:rsidRPr="00AA768D" w:rsidRDefault="00AA768D" w:rsidP="00AA768D">
      <w:pPr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Соответственно цели и задачам были спланированы темы методических заседаний:</w:t>
      </w:r>
    </w:p>
    <w:p w:rsidR="00AA768D" w:rsidRPr="00AA768D" w:rsidRDefault="00AA768D" w:rsidP="00AA768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b/>
          <w:sz w:val="28"/>
          <w:szCs w:val="28"/>
        </w:rPr>
        <w:t>Планирование работы МО. Развитие психологических процессов учащихся.</w:t>
      </w:r>
    </w:p>
    <w:p w:rsidR="00AA768D" w:rsidRPr="00AA768D" w:rsidRDefault="00AA768D" w:rsidP="00AA768D">
      <w:pPr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Для проведения данного заседания была проведена следующая подготовительная работа:</w:t>
      </w:r>
    </w:p>
    <w:p w:rsidR="00AA768D" w:rsidRPr="00AA768D" w:rsidRDefault="00AA768D" w:rsidP="00AA7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         -изучение учебных программ;</w:t>
      </w:r>
    </w:p>
    <w:p w:rsidR="00AA768D" w:rsidRPr="00AA768D" w:rsidRDefault="00AA768D" w:rsidP="00AA7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         -проверка наличия учебно-методического обеспечения;</w:t>
      </w:r>
    </w:p>
    <w:p w:rsidR="00AA768D" w:rsidRPr="00AA768D" w:rsidRDefault="00AA768D" w:rsidP="00AA7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         -проведено анкетирование и тестирование по изучению уровня </w:t>
      </w:r>
    </w:p>
    <w:p w:rsidR="00AA768D" w:rsidRPr="00AA768D" w:rsidRDefault="00AA768D" w:rsidP="00AA7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          мыслительных операций учащихся 1-4 классов;</w:t>
      </w:r>
    </w:p>
    <w:p w:rsidR="00AA768D" w:rsidRPr="00AA768D" w:rsidRDefault="00AA768D" w:rsidP="00AA7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         -закончена работа по диагностике детской одарённости;</w:t>
      </w:r>
    </w:p>
    <w:p w:rsidR="00AA768D" w:rsidRPr="00AA768D" w:rsidRDefault="00AA768D" w:rsidP="00AA7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         -проведено анкетирование родителей и обработка данных анкет; </w:t>
      </w:r>
    </w:p>
    <w:p w:rsidR="00AA768D" w:rsidRPr="00AA768D" w:rsidRDefault="00AA768D" w:rsidP="00AA76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         -подготовлены материалы к проведению предметных недель;</w:t>
      </w:r>
    </w:p>
    <w:p w:rsidR="00AA768D" w:rsidRPr="00AA768D" w:rsidRDefault="00AA768D" w:rsidP="00AA768D">
      <w:pPr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По первому вопросу: «</w:t>
      </w:r>
      <w:r w:rsidRPr="00AA768D">
        <w:rPr>
          <w:rFonts w:ascii="Times New Roman" w:hAnsi="Times New Roman" w:cs="Times New Roman"/>
          <w:b/>
          <w:i/>
          <w:sz w:val="28"/>
          <w:szCs w:val="28"/>
        </w:rPr>
        <w:t>Анализ работы МО за 2007-2008 учебный год»</w:t>
      </w:r>
      <w:r w:rsidRPr="00AA768D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Pr="00AA768D">
        <w:rPr>
          <w:rFonts w:ascii="Times New Roman" w:hAnsi="Times New Roman" w:cs="Times New Roman"/>
          <w:b/>
          <w:sz w:val="28"/>
          <w:szCs w:val="28"/>
        </w:rPr>
        <w:t>Александрикова</w:t>
      </w:r>
      <w:proofErr w:type="spellEnd"/>
      <w:r w:rsidRPr="00AA768D">
        <w:rPr>
          <w:rFonts w:ascii="Times New Roman" w:hAnsi="Times New Roman" w:cs="Times New Roman"/>
          <w:b/>
          <w:sz w:val="28"/>
          <w:szCs w:val="28"/>
        </w:rPr>
        <w:t xml:space="preserve"> Г.Г..</w:t>
      </w:r>
      <w:r w:rsidRPr="00AA768D">
        <w:rPr>
          <w:rFonts w:ascii="Times New Roman" w:hAnsi="Times New Roman" w:cs="Times New Roman"/>
          <w:sz w:val="28"/>
          <w:szCs w:val="28"/>
        </w:rPr>
        <w:t xml:space="preserve">  Она отметила, как положительные стороны в работе МО:</w:t>
      </w:r>
    </w:p>
    <w:p w:rsidR="00AA768D" w:rsidRPr="00AA768D" w:rsidRDefault="00AA768D" w:rsidP="00AA76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системный подход к планированию деятельности на основе педагогического мониторинга;</w:t>
      </w:r>
    </w:p>
    <w:p w:rsidR="00AA768D" w:rsidRPr="00AA768D" w:rsidRDefault="00AA768D" w:rsidP="00AA76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хорошую организацию работы по профессиональному развитию педагогов;</w:t>
      </w:r>
    </w:p>
    <w:p w:rsidR="00AA768D" w:rsidRPr="00AA768D" w:rsidRDefault="00AA768D" w:rsidP="00AA76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повышение мотивации обучения;</w:t>
      </w:r>
    </w:p>
    <w:p w:rsidR="00AA768D" w:rsidRPr="00AA768D" w:rsidRDefault="00AA768D" w:rsidP="00AA76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изучение эффективности современных методов обучения;</w:t>
      </w:r>
    </w:p>
    <w:p w:rsidR="00AA768D" w:rsidRPr="00AA768D" w:rsidRDefault="00AA768D" w:rsidP="00AA76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преемственность в обучении;</w:t>
      </w:r>
    </w:p>
    <w:p w:rsidR="00AA768D" w:rsidRPr="00AA768D" w:rsidRDefault="00AA768D" w:rsidP="00AA76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усиление индивидуализации обучения и воспитания;</w:t>
      </w:r>
    </w:p>
    <w:p w:rsidR="00AA768D" w:rsidRPr="00AA768D" w:rsidRDefault="00AA768D" w:rsidP="00AA76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введение технологии проблемного обучения;</w:t>
      </w:r>
    </w:p>
    <w:p w:rsidR="00AA768D" w:rsidRPr="00AA768D" w:rsidRDefault="00AA768D" w:rsidP="00AA768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организацию проектной деятельности;</w:t>
      </w:r>
    </w:p>
    <w:p w:rsidR="00AA768D" w:rsidRPr="00AA768D" w:rsidRDefault="00AA768D" w:rsidP="00AA768D">
      <w:pPr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Так и отрицательные:</w:t>
      </w:r>
    </w:p>
    <w:p w:rsidR="00AA768D" w:rsidRPr="00AA768D" w:rsidRDefault="00AA768D" w:rsidP="00AA76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недостаточная работа с родителями (Яковлева А.А., учитель четвёртого класса);</w:t>
      </w:r>
    </w:p>
    <w:p w:rsidR="00AA768D" w:rsidRPr="00AA768D" w:rsidRDefault="00AA768D" w:rsidP="00AA76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недостаточный уровень работы с одарёнными детьми;</w:t>
      </w:r>
    </w:p>
    <w:p w:rsidR="00AA768D" w:rsidRPr="00AA768D" w:rsidRDefault="00AA768D" w:rsidP="00AA76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нет системы </w:t>
      </w:r>
      <w:proofErr w:type="spellStart"/>
      <w:r w:rsidRPr="00AA768D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AA768D">
        <w:rPr>
          <w:rFonts w:ascii="Times New Roman" w:hAnsi="Times New Roman" w:cs="Times New Roman"/>
          <w:sz w:val="28"/>
          <w:szCs w:val="28"/>
        </w:rPr>
        <w:t xml:space="preserve"> уроков (большая нагрузка учителей);</w:t>
      </w:r>
    </w:p>
    <w:p w:rsidR="00AA768D" w:rsidRPr="00AA768D" w:rsidRDefault="00AA768D" w:rsidP="00AA768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нет должного контроля техники чтения;</w:t>
      </w:r>
    </w:p>
    <w:p w:rsidR="00AA768D" w:rsidRPr="00AA768D" w:rsidRDefault="00AA768D" w:rsidP="00AA768D">
      <w:pPr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lastRenderedPageBreak/>
        <w:t xml:space="preserve">В целом же работу МО можно считать удовлетворительной, так как главная цель по повышению качества обучения и воспитания детей достигнута. Качество обучения повысилось до 78%, уровень воспитанности -89%. Затем на рассмотрение был предложен новый план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AA768D">
        <w:rPr>
          <w:rFonts w:ascii="Times New Roman" w:hAnsi="Times New Roman" w:cs="Times New Roman"/>
          <w:sz w:val="28"/>
          <w:szCs w:val="28"/>
        </w:rPr>
        <w:t xml:space="preserve"> на год, который  откорректирова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AA768D">
        <w:rPr>
          <w:rFonts w:ascii="Times New Roman" w:hAnsi="Times New Roman" w:cs="Times New Roman"/>
          <w:sz w:val="28"/>
          <w:szCs w:val="28"/>
        </w:rPr>
        <w:t xml:space="preserve"> и приня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AA768D">
        <w:rPr>
          <w:rFonts w:ascii="Times New Roman" w:hAnsi="Times New Roman" w:cs="Times New Roman"/>
          <w:sz w:val="28"/>
          <w:szCs w:val="28"/>
        </w:rPr>
        <w:t xml:space="preserve"> за основу в </w:t>
      </w:r>
      <w:proofErr w:type="spellStart"/>
      <w:proofErr w:type="gramStart"/>
      <w:r w:rsidRPr="00AA768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A768D">
        <w:rPr>
          <w:rFonts w:ascii="Times New Roman" w:hAnsi="Times New Roman" w:cs="Times New Roman"/>
          <w:sz w:val="28"/>
          <w:szCs w:val="28"/>
        </w:rPr>
        <w:t xml:space="preserve"> - воспитательно</w:t>
      </w:r>
      <w:r w:rsidR="009B33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7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9B33C4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ессе</w:t>
      </w:r>
      <w:r w:rsidRPr="00AA768D">
        <w:rPr>
          <w:rFonts w:ascii="Times New Roman" w:hAnsi="Times New Roman" w:cs="Times New Roman"/>
          <w:sz w:val="28"/>
          <w:szCs w:val="28"/>
        </w:rPr>
        <w:t xml:space="preserve"> в текущем учебном году.</w:t>
      </w:r>
    </w:p>
    <w:p w:rsidR="00AA768D" w:rsidRPr="00AA768D" w:rsidRDefault="00AA768D" w:rsidP="00AA768D">
      <w:pPr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A768D">
        <w:rPr>
          <w:rFonts w:ascii="Times New Roman" w:hAnsi="Times New Roman" w:cs="Times New Roman"/>
          <w:b/>
          <w:sz w:val="28"/>
          <w:szCs w:val="28"/>
        </w:rPr>
        <w:t>Вышар</w:t>
      </w:r>
      <w:proofErr w:type="spellEnd"/>
      <w:r w:rsidRPr="00AA768D">
        <w:rPr>
          <w:rFonts w:ascii="Times New Roman" w:hAnsi="Times New Roman" w:cs="Times New Roman"/>
          <w:b/>
          <w:sz w:val="28"/>
          <w:szCs w:val="28"/>
        </w:rPr>
        <w:t xml:space="preserve"> Наталья Леонидовна</w:t>
      </w:r>
      <w:r w:rsidRPr="00AA768D">
        <w:rPr>
          <w:rFonts w:ascii="Times New Roman" w:hAnsi="Times New Roman" w:cs="Times New Roman"/>
          <w:sz w:val="28"/>
          <w:szCs w:val="28"/>
        </w:rPr>
        <w:t xml:space="preserve"> предложила вниманию учителей различные тесты и методики для определения </w:t>
      </w:r>
      <w:r w:rsidRPr="00AA768D">
        <w:rPr>
          <w:rFonts w:ascii="Times New Roman" w:hAnsi="Times New Roman" w:cs="Times New Roman"/>
          <w:b/>
          <w:i/>
          <w:sz w:val="28"/>
          <w:szCs w:val="28"/>
        </w:rPr>
        <w:t>уровня мыслительных операций:</w:t>
      </w:r>
    </w:p>
    <w:p w:rsidR="00AA768D" w:rsidRPr="00AA768D" w:rsidRDefault="00AA768D" w:rsidP="00AA768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Способность к целостному восприятию (методика Головиной).</w:t>
      </w:r>
    </w:p>
    <w:p w:rsidR="00AA768D" w:rsidRPr="00AA768D" w:rsidRDefault="00AA768D" w:rsidP="00AA768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Тест «Внимание».</w:t>
      </w:r>
    </w:p>
    <w:p w:rsidR="00AA768D" w:rsidRPr="00AA768D" w:rsidRDefault="00AA768D" w:rsidP="00AA768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Изучение типа памяти.</w:t>
      </w:r>
    </w:p>
    <w:p w:rsidR="00AA768D" w:rsidRPr="00AA768D" w:rsidRDefault="00AA768D" w:rsidP="00AA768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Вербально - логического мышления.</w:t>
      </w:r>
    </w:p>
    <w:p w:rsidR="00AA768D" w:rsidRPr="00AA768D" w:rsidRDefault="00AA768D" w:rsidP="00AA768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Уровень развития речи, продуктивность ассоциаций и процесса понимания (методика </w:t>
      </w:r>
      <w:proofErr w:type="spellStart"/>
      <w:r w:rsidRPr="00AA768D">
        <w:rPr>
          <w:rFonts w:ascii="Times New Roman" w:hAnsi="Times New Roman" w:cs="Times New Roman"/>
          <w:sz w:val="28"/>
          <w:szCs w:val="28"/>
        </w:rPr>
        <w:t>Эббингауза</w:t>
      </w:r>
      <w:proofErr w:type="spellEnd"/>
      <w:r w:rsidRPr="00AA768D">
        <w:rPr>
          <w:rFonts w:ascii="Times New Roman" w:hAnsi="Times New Roman" w:cs="Times New Roman"/>
          <w:sz w:val="28"/>
          <w:szCs w:val="28"/>
        </w:rPr>
        <w:t>).</w:t>
      </w:r>
    </w:p>
    <w:p w:rsidR="00AA768D" w:rsidRPr="00AA768D" w:rsidRDefault="00AA768D" w:rsidP="00AA768D">
      <w:pPr>
        <w:ind w:left="540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Эти методики она успешно использовала при работе с ребятами своего класса. А данные использовала при работе с </w:t>
      </w:r>
      <w:r w:rsidRPr="00AA768D">
        <w:rPr>
          <w:rFonts w:ascii="Times New Roman" w:hAnsi="Times New Roman" w:cs="Times New Roman"/>
          <w:b/>
          <w:sz w:val="28"/>
          <w:szCs w:val="28"/>
        </w:rPr>
        <w:t>«Индивидуальными</w:t>
      </w:r>
      <w:r w:rsidRPr="00AA768D">
        <w:rPr>
          <w:rFonts w:ascii="Times New Roman" w:hAnsi="Times New Roman" w:cs="Times New Roman"/>
          <w:sz w:val="28"/>
          <w:szCs w:val="28"/>
        </w:rPr>
        <w:t xml:space="preserve"> </w:t>
      </w:r>
      <w:r w:rsidRPr="00AA768D">
        <w:rPr>
          <w:rFonts w:ascii="Times New Roman" w:hAnsi="Times New Roman" w:cs="Times New Roman"/>
          <w:b/>
          <w:sz w:val="28"/>
          <w:szCs w:val="28"/>
        </w:rPr>
        <w:t>картами развития учащихся».</w:t>
      </w:r>
      <w:r w:rsidRPr="00AA768D">
        <w:rPr>
          <w:rFonts w:ascii="Times New Roman" w:hAnsi="Times New Roman" w:cs="Times New Roman"/>
          <w:sz w:val="28"/>
          <w:szCs w:val="28"/>
        </w:rPr>
        <w:t xml:space="preserve"> Что позволило ей на основе наблюдений успешно строить индивидуальную работу с уч-ся. В итоге при 100% успеваемости, качество составляет также 100%;</w:t>
      </w:r>
    </w:p>
    <w:p w:rsidR="00AA768D" w:rsidRPr="00AA768D" w:rsidRDefault="00AA768D" w:rsidP="00AA768D">
      <w:pPr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b/>
          <w:sz w:val="28"/>
          <w:szCs w:val="28"/>
        </w:rPr>
        <w:t>Яковлева А.А.</w:t>
      </w:r>
      <w:r w:rsidRPr="00AA768D">
        <w:rPr>
          <w:rFonts w:ascii="Times New Roman" w:hAnsi="Times New Roman" w:cs="Times New Roman"/>
          <w:sz w:val="28"/>
          <w:szCs w:val="28"/>
        </w:rPr>
        <w:t xml:space="preserve"> познакомила с итогами «Методики диагностики детской одарённости. По итогам обследования выявлены следующие результаты: </w:t>
      </w:r>
    </w:p>
    <w:p w:rsidR="00AA768D" w:rsidRPr="00AA768D" w:rsidRDefault="00AA768D" w:rsidP="00AA76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интеллектуальная одарённость - 10% (</w:t>
      </w:r>
      <w:proofErr w:type="spellStart"/>
      <w:r w:rsidRPr="00AA768D">
        <w:rPr>
          <w:rFonts w:ascii="Times New Roman" w:hAnsi="Times New Roman" w:cs="Times New Roman"/>
          <w:sz w:val="28"/>
          <w:szCs w:val="28"/>
        </w:rPr>
        <w:t>Пакулов</w:t>
      </w:r>
      <w:proofErr w:type="spellEnd"/>
      <w:r w:rsidRPr="00AA768D">
        <w:rPr>
          <w:rFonts w:ascii="Times New Roman" w:hAnsi="Times New Roman" w:cs="Times New Roman"/>
          <w:sz w:val="28"/>
          <w:szCs w:val="28"/>
        </w:rPr>
        <w:t xml:space="preserve"> Петя, Стариков Дима, </w:t>
      </w:r>
      <w:proofErr w:type="spellStart"/>
      <w:r w:rsidRPr="00AA768D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AA768D">
        <w:rPr>
          <w:rFonts w:ascii="Times New Roman" w:hAnsi="Times New Roman" w:cs="Times New Roman"/>
          <w:sz w:val="28"/>
          <w:szCs w:val="28"/>
        </w:rPr>
        <w:t xml:space="preserve"> Дима);</w:t>
      </w:r>
    </w:p>
    <w:p w:rsidR="00AA768D" w:rsidRPr="00AA768D" w:rsidRDefault="00AA768D" w:rsidP="00AA76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научная – 7%;</w:t>
      </w:r>
    </w:p>
    <w:p w:rsidR="00AA768D" w:rsidRPr="00AA768D" w:rsidRDefault="00AA768D" w:rsidP="00AA76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техническая -7%;</w:t>
      </w:r>
    </w:p>
    <w:p w:rsidR="00AA768D" w:rsidRPr="00AA768D" w:rsidRDefault="00AA768D" w:rsidP="00AA76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спортивная – 46%;</w:t>
      </w:r>
    </w:p>
    <w:p w:rsidR="00AA768D" w:rsidRPr="00AA768D" w:rsidRDefault="00AA768D" w:rsidP="00AA768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артистичная – 30%;</w:t>
      </w:r>
    </w:p>
    <w:p w:rsidR="00AA768D" w:rsidRPr="00AA768D" w:rsidRDefault="00AA768D" w:rsidP="00AA768D">
      <w:pPr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Из данных видно, что интеллектуально одарённых (способных) детей очень мало, они составляют 1/10 часть всех учащихся. Зато много детей спортивно одарённых. На этом же заседании было предложено провести ещё одно обследование общей одарённости детей и сравнить результаты с данными. Если они совпадут, то можно ориентироваться на данные способности детей и планировать их развитие.</w:t>
      </w:r>
    </w:p>
    <w:p w:rsidR="00AA768D" w:rsidRPr="00AA768D" w:rsidRDefault="00AA768D" w:rsidP="00AA768D">
      <w:pPr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          На этом же заседании были назначены ответственные за проведение предметных недель:</w:t>
      </w:r>
    </w:p>
    <w:p w:rsidR="00AA768D" w:rsidRPr="00AA768D" w:rsidRDefault="00AA768D" w:rsidP="00AA768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неделя «Окружающий мир» -  </w:t>
      </w:r>
      <w:proofErr w:type="spellStart"/>
      <w:r w:rsidRPr="00AA768D">
        <w:rPr>
          <w:rFonts w:ascii="Times New Roman" w:hAnsi="Times New Roman" w:cs="Times New Roman"/>
          <w:sz w:val="28"/>
          <w:szCs w:val="28"/>
        </w:rPr>
        <w:t>Вышар</w:t>
      </w:r>
      <w:proofErr w:type="spellEnd"/>
      <w:r w:rsidRPr="00AA768D">
        <w:rPr>
          <w:rFonts w:ascii="Times New Roman" w:hAnsi="Times New Roman" w:cs="Times New Roman"/>
          <w:sz w:val="28"/>
          <w:szCs w:val="28"/>
        </w:rPr>
        <w:t xml:space="preserve"> Н. Л.;</w:t>
      </w:r>
    </w:p>
    <w:p w:rsidR="00AA768D" w:rsidRPr="00AA768D" w:rsidRDefault="00AA768D" w:rsidP="00AA768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неделя «Математика» - Яковлева А.А.</w:t>
      </w:r>
    </w:p>
    <w:p w:rsidR="00AA768D" w:rsidRPr="00AA768D" w:rsidRDefault="00AA768D" w:rsidP="00AA768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неделя «Русский язык и Литературное чтение» - </w:t>
      </w:r>
      <w:proofErr w:type="spellStart"/>
      <w:r w:rsidRPr="00AA768D">
        <w:rPr>
          <w:rFonts w:ascii="Times New Roman" w:hAnsi="Times New Roman" w:cs="Times New Roman"/>
          <w:sz w:val="28"/>
          <w:szCs w:val="28"/>
        </w:rPr>
        <w:t>Александрикова</w:t>
      </w:r>
      <w:proofErr w:type="spellEnd"/>
      <w:r w:rsidRPr="00AA768D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AA768D" w:rsidRPr="00AA768D" w:rsidRDefault="00AA768D" w:rsidP="00AA768D">
      <w:pPr>
        <w:ind w:left="75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>Подготовить материалы к внутри школьным олимпиадам:</w:t>
      </w:r>
    </w:p>
    <w:p w:rsidR="00AA768D" w:rsidRPr="00AA768D" w:rsidRDefault="00AA768D" w:rsidP="00AA768D">
      <w:pPr>
        <w:ind w:left="75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lastRenderedPageBreak/>
        <w:t xml:space="preserve">    -3 класс – </w:t>
      </w:r>
      <w:proofErr w:type="spellStart"/>
      <w:r w:rsidRPr="00AA768D">
        <w:rPr>
          <w:rFonts w:ascii="Times New Roman" w:hAnsi="Times New Roman" w:cs="Times New Roman"/>
          <w:sz w:val="28"/>
          <w:szCs w:val="28"/>
        </w:rPr>
        <w:t>Вышар</w:t>
      </w:r>
      <w:proofErr w:type="spellEnd"/>
      <w:r w:rsidRPr="00AA768D"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AA768D" w:rsidRPr="00AA768D" w:rsidRDefault="00AA768D" w:rsidP="00AA768D">
      <w:pPr>
        <w:ind w:left="75"/>
        <w:rPr>
          <w:rFonts w:ascii="Times New Roman" w:hAnsi="Times New Roman" w:cs="Times New Roman"/>
          <w:sz w:val="28"/>
          <w:szCs w:val="28"/>
        </w:rPr>
      </w:pPr>
      <w:r w:rsidRPr="00AA768D">
        <w:rPr>
          <w:rFonts w:ascii="Times New Roman" w:hAnsi="Times New Roman" w:cs="Times New Roman"/>
          <w:sz w:val="28"/>
          <w:szCs w:val="28"/>
        </w:rPr>
        <w:t xml:space="preserve">    -4 класс – </w:t>
      </w:r>
      <w:proofErr w:type="spellStart"/>
      <w:r w:rsidRPr="00AA768D">
        <w:rPr>
          <w:rFonts w:ascii="Times New Roman" w:hAnsi="Times New Roman" w:cs="Times New Roman"/>
          <w:sz w:val="28"/>
          <w:szCs w:val="28"/>
        </w:rPr>
        <w:t>Александрикова</w:t>
      </w:r>
      <w:proofErr w:type="spellEnd"/>
      <w:r w:rsidRPr="00AA76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0D7B" w:rsidRPr="00517789" w:rsidRDefault="009B0CFB" w:rsidP="00190D7B">
      <w:pPr>
        <w:ind w:lef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A768D" w:rsidRPr="00AA768D">
        <w:rPr>
          <w:rFonts w:ascii="Times New Roman" w:hAnsi="Times New Roman" w:cs="Times New Roman"/>
          <w:b/>
          <w:i/>
          <w:sz w:val="28"/>
          <w:szCs w:val="28"/>
        </w:rPr>
        <w:t>Тема второго заседания МО</w:t>
      </w:r>
      <w:r w:rsidR="00AA768D" w:rsidRPr="00AA768D">
        <w:rPr>
          <w:rFonts w:ascii="Times New Roman" w:hAnsi="Times New Roman" w:cs="Times New Roman"/>
          <w:sz w:val="28"/>
          <w:szCs w:val="28"/>
        </w:rPr>
        <w:t xml:space="preserve">: </w:t>
      </w:r>
      <w:r w:rsidR="00AA768D" w:rsidRPr="00AA768D">
        <w:rPr>
          <w:rFonts w:ascii="Times New Roman" w:hAnsi="Times New Roman" w:cs="Times New Roman"/>
          <w:b/>
          <w:sz w:val="28"/>
          <w:szCs w:val="28"/>
        </w:rPr>
        <w:t xml:space="preserve">«Становление коммуникативной компетентности школьников в исследовательской и проектной деятельности» </w:t>
      </w:r>
      <w:r w:rsidR="00AA768D" w:rsidRPr="00AA768D">
        <w:rPr>
          <w:rFonts w:ascii="Times New Roman" w:hAnsi="Times New Roman" w:cs="Times New Roman"/>
          <w:sz w:val="28"/>
          <w:szCs w:val="28"/>
        </w:rPr>
        <w:t>была выбрана не случайно. Именно эта работа способствует формированию потребности в обучении и саморазвитии школьников. Они работают над теми темами, которые их заинтересовали (а не по принуждению</w:t>
      </w:r>
      <w:r w:rsidR="00AA768D">
        <w:rPr>
          <w:rFonts w:ascii="Times New Roman" w:hAnsi="Times New Roman" w:cs="Times New Roman"/>
          <w:sz w:val="28"/>
          <w:szCs w:val="28"/>
        </w:rPr>
        <w:t>,</w:t>
      </w:r>
      <w:r w:rsidR="00AA768D" w:rsidRPr="00AA768D">
        <w:rPr>
          <w:rFonts w:ascii="Times New Roman" w:hAnsi="Times New Roman" w:cs="Times New Roman"/>
          <w:sz w:val="28"/>
          <w:szCs w:val="28"/>
        </w:rPr>
        <w:t xml:space="preserve"> или</w:t>
      </w:r>
      <w:r w:rsidR="00AA768D">
        <w:rPr>
          <w:rFonts w:ascii="Times New Roman" w:hAnsi="Times New Roman" w:cs="Times New Roman"/>
          <w:sz w:val="28"/>
          <w:szCs w:val="28"/>
        </w:rPr>
        <w:t xml:space="preserve"> по</w:t>
      </w:r>
      <w:r w:rsidR="00AA768D" w:rsidRPr="00AA768D">
        <w:rPr>
          <w:rFonts w:ascii="Times New Roman" w:hAnsi="Times New Roman" w:cs="Times New Roman"/>
          <w:sz w:val="28"/>
          <w:szCs w:val="28"/>
        </w:rPr>
        <w:t xml:space="preserve"> обязанности). Самостоятельно ищут материал. С этой целью им приходится общаться с друзьями, учащимися, родителями, учителями и просто незнакомыми людьми. Оттого насколько умело и тактично они подойдут к этому вопросу, настолько и ценен будет их результат.</w:t>
      </w:r>
      <w:r>
        <w:rPr>
          <w:rFonts w:ascii="Times New Roman" w:hAnsi="Times New Roman" w:cs="Times New Roman"/>
          <w:sz w:val="28"/>
          <w:szCs w:val="28"/>
        </w:rPr>
        <w:t xml:space="preserve"> В процессе  поиска дети учатся сами находить нужный материал, отбирать нужное, главное, т.е. развивают логическое мышление</w:t>
      </w:r>
      <w:r w:rsidR="00190D7B">
        <w:rPr>
          <w:rFonts w:ascii="Times New Roman" w:hAnsi="Times New Roman" w:cs="Times New Roman"/>
          <w:sz w:val="28"/>
          <w:szCs w:val="28"/>
        </w:rPr>
        <w:t>, речь; Для проведения</w:t>
      </w:r>
      <w:r w:rsidR="003C6B00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190D7B">
        <w:rPr>
          <w:rFonts w:ascii="Times New Roman" w:hAnsi="Times New Roman" w:cs="Times New Roman"/>
          <w:sz w:val="28"/>
          <w:szCs w:val="28"/>
        </w:rPr>
        <w:t xml:space="preserve"> заседания были даны открытые</w:t>
      </w:r>
      <w:r w:rsidR="003C6B00">
        <w:rPr>
          <w:rFonts w:ascii="Times New Roman" w:hAnsi="Times New Roman" w:cs="Times New Roman"/>
          <w:sz w:val="28"/>
          <w:szCs w:val="28"/>
        </w:rPr>
        <w:t xml:space="preserve"> </w:t>
      </w:r>
      <w:r w:rsidR="00190D7B">
        <w:rPr>
          <w:rFonts w:ascii="Times New Roman" w:hAnsi="Times New Roman" w:cs="Times New Roman"/>
          <w:sz w:val="28"/>
          <w:szCs w:val="28"/>
        </w:rPr>
        <w:t>проблемные  уроки</w:t>
      </w:r>
      <w:r w:rsidR="003C6B00">
        <w:rPr>
          <w:rFonts w:ascii="Times New Roman" w:hAnsi="Times New Roman" w:cs="Times New Roman"/>
          <w:sz w:val="28"/>
          <w:szCs w:val="28"/>
        </w:rPr>
        <w:t>, проведены контрольные работы по математике и диктанты по русскому языку, проверена  техника чтения за первое полугодие</w:t>
      </w:r>
      <w:proofErr w:type="gramStart"/>
      <w:r w:rsidR="003C6B00">
        <w:rPr>
          <w:rFonts w:ascii="Times New Roman" w:hAnsi="Times New Roman" w:cs="Times New Roman"/>
          <w:sz w:val="28"/>
          <w:szCs w:val="28"/>
        </w:rPr>
        <w:t xml:space="preserve"> </w:t>
      </w:r>
      <w:r w:rsidR="005C75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6B00" w:rsidRDefault="003C6B00" w:rsidP="003C6B00">
      <w:pPr>
        <w:spacing w:line="240" w:lineRule="auto"/>
        <w:ind w:left="75" w:firstLine="634"/>
        <w:rPr>
          <w:rFonts w:ascii="Times New Roman" w:hAnsi="Times New Roman" w:cs="Times New Roman"/>
          <w:sz w:val="28"/>
          <w:szCs w:val="28"/>
        </w:rPr>
      </w:pPr>
      <w:proofErr w:type="spellStart"/>
      <w:r w:rsidRPr="00133EEF">
        <w:rPr>
          <w:rFonts w:ascii="Times New Roman" w:hAnsi="Times New Roman" w:cs="Times New Roman"/>
          <w:b/>
          <w:i/>
          <w:sz w:val="28"/>
          <w:szCs w:val="28"/>
        </w:rPr>
        <w:t>Александрикова</w:t>
      </w:r>
      <w:proofErr w:type="spellEnd"/>
      <w:r w:rsidRPr="00133EEF">
        <w:rPr>
          <w:rFonts w:ascii="Times New Roman" w:hAnsi="Times New Roman" w:cs="Times New Roman"/>
          <w:b/>
          <w:i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роли исследовательской работы в образовательном процессе и не меньшей роли в становлении коммуникативной компетентности школьников. Она отметила, что</w:t>
      </w:r>
      <w:r w:rsidR="0051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работа ведётся учителями, но в недостаточном об</w:t>
      </w:r>
      <w:r w:rsidR="00517789">
        <w:rPr>
          <w:rFonts w:ascii="Times New Roman" w:hAnsi="Times New Roman" w:cs="Times New Roman"/>
          <w:sz w:val="28"/>
          <w:szCs w:val="28"/>
        </w:rPr>
        <w:t xml:space="preserve">ъёме. </w:t>
      </w:r>
    </w:p>
    <w:p w:rsidR="00AA768D" w:rsidRDefault="00517789" w:rsidP="00517789">
      <w:pPr>
        <w:spacing w:line="240" w:lineRule="auto"/>
        <w:ind w:left="75" w:firstLine="634"/>
        <w:rPr>
          <w:rFonts w:ascii="Times New Roman" w:hAnsi="Times New Roman" w:cs="Times New Roman"/>
          <w:b/>
          <w:sz w:val="28"/>
          <w:szCs w:val="28"/>
        </w:rPr>
      </w:pPr>
      <w:r w:rsidRPr="00133EEF">
        <w:rPr>
          <w:rFonts w:ascii="Times New Roman" w:hAnsi="Times New Roman" w:cs="Times New Roman"/>
          <w:b/>
          <w:i/>
          <w:sz w:val="28"/>
          <w:szCs w:val="28"/>
        </w:rPr>
        <w:t>Яковлева А.А</w:t>
      </w:r>
      <w:r>
        <w:rPr>
          <w:rFonts w:ascii="Times New Roman" w:hAnsi="Times New Roman" w:cs="Times New Roman"/>
          <w:sz w:val="28"/>
          <w:szCs w:val="28"/>
        </w:rPr>
        <w:t>. поделилась опытом о методе проектов в период обучения грамоте. Например: составить загадку, дополнить стихотворение составить второй вариант сказки и др. При использовании метода проектов в процессе работы над Азбукой решаются учебные задачи</w:t>
      </w:r>
      <w:r w:rsidR="00133EEF">
        <w:rPr>
          <w:rFonts w:ascii="Times New Roman" w:hAnsi="Times New Roman" w:cs="Times New Roman"/>
          <w:sz w:val="28"/>
          <w:szCs w:val="28"/>
        </w:rPr>
        <w:t>, развиваются творческие, литературные способности учащихся.</w:t>
      </w:r>
      <w:r w:rsidR="00AA768D" w:rsidRPr="00AA76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EEF" w:rsidRDefault="00133EEF" w:rsidP="00517789">
      <w:pPr>
        <w:spacing w:line="240" w:lineRule="auto"/>
        <w:ind w:left="75" w:firstLine="634"/>
        <w:rPr>
          <w:rFonts w:ascii="Times New Roman" w:hAnsi="Times New Roman" w:cs="Times New Roman"/>
          <w:sz w:val="28"/>
          <w:szCs w:val="28"/>
        </w:rPr>
      </w:pPr>
      <w:proofErr w:type="spellStart"/>
      <w:r w:rsidRPr="00133EEF">
        <w:rPr>
          <w:rFonts w:ascii="Times New Roman" w:hAnsi="Times New Roman" w:cs="Times New Roman"/>
          <w:b/>
          <w:i/>
          <w:sz w:val="28"/>
          <w:szCs w:val="28"/>
        </w:rPr>
        <w:t>Вышар</w:t>
      </w:r>
      <w:proofErr w:type="spellEnd"/>
      <w:r w:rsidRPr="00133EEF">
        <w:rPr>
          <w:rFonts w:ascii="Times New Roman" w:hAnsi="Times New Roman" w:cs="Times New Roman"/>
          <w:b/>
          <w:i/>
          <w:sz w:val="28"/>
          <w:szCs w:val="28"/>
        </w:rPr>
        <w:t xml:space="preserve"> Н.Л.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вниманию учителей  исследовательскую работу 3 класса по теме: «Пятый океан нужно охранять». Она отметила большую заинтересованность ребят при выполнении данной работы. Они  работали в группах, помогая друг другу. Им помогали и старшие члены семьи.</w:t>
      </w:r>
    </w:p>
    <w:p w:rsidR="00133EEF" w:rsidRDefault="00D35B17" w:rsidP="00517789">
      <w:pPr>
        <w:spacing w:line="240" w:lineRule="auto"/>
        <w:ind w:left="75" w:firstLine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же заседании вновь была отмечена большая роль проблемных уроков в самостоятельной добыче знаний</w:t>
      </w:r>
      <w:r w:rsidR="00CF23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том, что данные уроки ведутся в системе учителем 4 класса Александриковой Г.Г.. Начинают внедрять технологию проблемного обучения и остальные учителя. Здесь же было принято решение: для пополнения методической копилки, сдать работы над проектами, разработки проблемных уроков.</w:t>
      </w:r>
    </w:p>
    <w:p w:rsidR="00582E9F" w:rsidRDefault="00463486" w:rsidP="00517789">
      <w:pPr>
        <w:spacing w:line="240" w:lineRule="auto"/>
        <w:ind w:left="75" w:firstLine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учителями нашей школы так же, как и перед другими школами, остро стоит вопрос о развитии техники чтения учащихся. Каждый год есть ученики, которые не справляются с нормой. Поэтому темой нашего следующего заседания стала:</w:t>
      </w:r>
    </w:p>
    <w:p w:rsidR="007827ED" w:rsidRDefault="00582E9F" w:rsidP="00517789">
      <w:pPr>
        <w:spacing w:line="240" w:lineRule="auto"/>
        <w:ind w:left="75" w:firstLine="634"/>
        <w:rPr>
          <w:rFonts w:ascii="Times New Roman" w:hAnsi="Times New Roman" w:cs="Times New Roman"/>
          <w:sz w:val="28"/>
          <w:szCs w:val="28"/>
        </w:rPr>
      </w:pPr>
      <w:r w:rsidRPr="00582E9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63486">
        <w:rPr>
          <w:rFonts w:ascii="Times New Roman" w:hAnsi="Times New Roman" w:cs="Times New Roman"/>
          <w:sz w:val="28"/>
          <w:szCs w:val="28"/>
        </w:rPr>
        <w:t xml:space="preserve"> </w:t>
      </w:r>
      <w:r w:rsidR="00463486" w:rsidRPr="00582E9F">
        <w:rPr>
          <w:rFonts w:ascii="Times New Roman" w:hAnsi="Times New Roman" w:cs="Times New Roman"/>
          <w:b/>
          <w:sz w:val="28"/>
          <w:szCs w:val="28"/>
        </w:rPr>
        <w:t xml:space="preserve">«Система работы по совершенствованию навыка чтения у детей младшего школьного возраста». </w:t>
      </w:r>
      <w:r w:rsidR="00463486">
        <w:rPr>
          <w:rFonts w:ascii="Times New Roman" w:hAnsi="Times New Roman" w:cs="Times New Roman"/>
          <w:sz w:val="28"/>
          <w:szCs w:val="28"/>
        </w:rPr>
        <w:t>Для большей эффективности данного заседания мы решили обменяться опытом с учителями МО начальных классов</w:t>
      </w:r>
      <w:r w:rsidR="00BE1CCB">
        <w:rPr>
          <w:rFonts w:ascii="Times New Roman" w:hAnsi="Times New Roman" w:cs="Times New Roman"/>
          <w:sz w:val="28"/>
          <w:szCs w:val="28"/>
        </w:rPr>
        <w:t xml:space="preserve"> п. Берегового, т.к. в этой школе работают очень сильные опытные учителя</w:t>
      </w:r>
      <w:r w:rsidR="007827ED">
        <w:rPr>
          <w:rFonts w:ascii="Times New Roman" w:hAnsi="Times New Roman" w:cs="Times New Roman"/>
          <w:sz w:val="28"/>
          <w:szCs w:val="28"/>
        </w:rPr>
        <w:t>. С этой целью мы посетили урок чтения в 1-ом классе у учителя Дорофеевой Татьяны Николаевны и во 2-ом классе у учителя Ткачук Галины Васильевны. Приёмы, используемые ими на уроках, отличаются от наших, это:</w:t>
      </w:r>
    </w:p>
    <w:p w:rsidR="00463486" w:rsidRDefault="00997663" w:rsidP="00582E9F">
      <w:pPr>
        <w:pStyle w:val="a3"/>
        <w:numPr>
          <w:ilvl w:val="0"/>
          <w:numId w:val="9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27ED">
        <w:rPr>
          <w:rFonts w:ascii="Times New Roman" w:hAnsi="Times New Roman" w:cs="Times New Roman"/>
          <w:sz w:val="28"/>
          <w:szCs w:val="28"/>
        </w:rPr>
        <w:t>одготовка речевого аппарата к чтению (гимнастика на дыхание)</w:t>
      </w:r>
      <w:r w:rsidR="00534E1B">
        <w:rPr>
          <w:rFonts w:ascii="Times New Roman" w:hAnsi="Times New Roman" w:cs="Times New Roman"/>
          <w:sz w:val="28"/>
          <w:szCs w:val="28"/>
        </w:rPr>
        <w:t>;</w:t>
      </w:r>
    </w:p>
    <w:p w:rsidR="00534E1B" w:rsidRDefault="00997663" w:rsidP="00582E9F">
      <w:pPr>
        <w:pStyle w:val="a3"/>
        <w:numPr>
          <w:ilvl w:val="0"/>
          <w:numId w:val="9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34E1B">
        <w:rPr>
          <w:rFonts w:ascii="Times New Roman" w:hAnsi="Times New Roman" w:cs="Times New Roman"/>
          <w:sz w:val="28"/>
          <w:szCs w:val="28"/>
        </w:rPr>
        <w:t>тение скороговорок;</w:t>
      </w:r>
    </w:p>
    <w:p w:rsidR="00534E1B" w:rsidRDefault="00997663" w:rsidP="00582E9F">
      <w:pPr>
        <w:pStyle w:val="a3"/>
        <w:numPr>
          <w:ilvl w:val="0"/>
          <w:numId w:val="9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34E1B">
        <w:rPr>
          <w:rFonts w:ascii="Times New Roman" w:hAnsi="Times New Roman" w:cs="Times New Roman"/>
          <w:sz w:val="28"/>
          <w:szCs w:val="28"/>
        </w:rPr>
        <w:t>тение с ускорением;</w:t>
      </w:r>
    </w:p>
    <w:p w:rsidR="00534E1B" w:rsidRPr="009B33C4" w:rsidRDefault="00997663" w:rsidP="009B33C4">
      <w:pPr>
        <w:pStyle w:val="a3"/>
        <w:numPr>
          <w:ilvl w:val="0"/>
          <w:numId w:val="9"/>
        </w:numPr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B33C4">
        <w:rPr>
          <w:rFonts w:ascii="Times New Roman" w:hAnsi="Times New Roman" w:cs="Times New Roman"/>
          <w:sz w:val="28"/>
          <w:szCs w:val="28"/>
        </w:rPr>
        <w:t>п</w:t>
      </w:r>
      <w:r w:rsidR="00534E1B" w:rsidRPr="009B33C4">
        <w:rPr>
          <w:rFonts w:ascii="Times New Roman" w:hAnsi="Times New Roman" w:cs="Times New Roman"/>
          <w:sz w:val="28"/>
          <w:szCs w:val="28"/>
        </w:rPr>
        <w:t>ечатают в первом классе предложения с использованием алгоритма:</w:t>
      </w:r>
    </w:p>
    <w:p w:rsidR="00534E1B" w:rsidRPr="00C61C0A" w:rsidRDefault="00997663" w:rsidP="00582E9F">
      <w:pPr>
        <w:pStyle w:val="a3"/>
        <w:numPr>
          <w:ilvl w:val="0"/>
          <w:numId w:val="10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534E1B" w:rsidRPr="00C61C0A">
        <w:rPr>
          <w:rFonts w:ascii="Times New Roman" w:hAnsi="Times New Roman" w:cs="Times New Roman"/>
          <w:i/>
          <w:sz w:val="28"/>
          <w:szCs w:val="28"/>
        </w:rPr>
        <w:t>итаю;</w:t>
      </w:r>
    </w:p>
    <w:p w:rsidR="00534E1B" w:rsidRPr="00C61C0A" w:rsidRDefault="00997663" w:rsidP="00582E9F">
      <w:pPr>
        <w:pStyle w:val="a3"/>
        <w:numPr>
          <w:ilvl w:val="0"/>
          <w:numId w:val="10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534E1B" w:rsidRPr="00C61C0A">
        <w:rPr>
          <w:rFonts w:ascii="Times New Roman" w:hAnsi="Times New Roman" w:cs="Times New Roman"/>
          <w:i/>
          <w:sz w:val="28"/>
          <w:szCs w:val="28"/>
        </w:rPr>
        <w:t>ишу с большой буквы;</w:t>
      </w:r>
    </w:p>
    <w:p w:rsidR="00534E1B" w:rsidRPr="00C61C0A" w:rsidRDefault="00997663" w:rsidP="009B33C4">
      <w:pPr>
        <w:pStyle w:val="a3"/>
        <w:numPr>
          <w:ilvl w:val="0"/>
          <w:numId w:val="10"/>
        </w:numPr>
        <w:spacing w:line="240" w:lineRule="auto"/>
        <w:ind w:left="709" w:hanging="2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534E1B" w:rsidRPr="00C61C0A">
        <w:rPr>
          <w:rFonts w:ascii="Times New Roman" w:hAnsi="Times New Roman" w:cs="Times New Roman"/>
          <w:i/>
          <w:sz w:val="28"/>
          <w:szCs w:val="28"/>
        </w:rPr>
        <w:t>итаю (Слава);</w:t>
      </w:r>
    </w:p>
    <w:p w:rsidR="00534E1B" w:rsidRPr="00C61C0A" w:rsidRDefault="00997663" w:rsidP="00582E9F">
      <w:pPr>
        <w:pStyle w:val="a3"/>
        <w:numPr>
          <w:ilvl w:val="0"/>
          <w:numId w:val="10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534E1B" w:rsidRPr="00C61C0A">
        <w:rPr>
          <w:rFonts w:ascii="Times New Roman" w:hAnsi="Times New Roman" w:cs="Times New Roman"/>
          <w:i/>
          <w:sz w:val="28"/>
          <w:szCs w:val="28"/>
        </w:rPr>
        <w:t>роверяю;</w:t>
      </w:r>
    </w:p>
    <w:p w:rsidR="00534E1B" w:rsidRPr="00C61C0A" w:rsidRDefault="00997663" w:rsidP="00582E9F">
      <w:pPr>
        <w:pStyle w:val="a3"/>
        <w:numPr>
          <w:ilvl w:val="0"/>
          <w:numId w:val="10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534E1B" w:rsidRPr="00C61C0A">
        <w:rPr>
          <w:rFonts w:ascii="Times New Roman" w:hAnsi="Times New Roman" w:cs="Times New Roman"/>
          <w:i/>
          <w:sz w:val="28"/>
          <w:szCs w:val="28"/>
        </w:rPr>
        <w:t>тступаю вправо;</w:t>
      </w:r>
    </w:p>
    <w:p w:rsidR="00534E1B" w:rsidRPr="00C61C0A" w:rsidRDefault="00997663" w:rsidP="00582E9F">
      <w:pPr>
        <w:pStyle w:val="a3"/>
        <w:numPr>
          <w:ilvl w:val="0"/>
          <w:numId w:val="10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534E1B" w:rsidRPr="00C61C0A">
        <w:rPr>
          <w:rFonts w:ascii="Times New Roman" w:hAnsi="Times New Roman" w:cs="Times New Roman"/>
          <w:i/>
          <w:sz w:val="28"/>
          <w:szCs w:val="28"/>
        </w:rPr>
        <w:t>итаю новое слово  (и т. д. проговаривают вслух все правила);</w:t>
      </w:r>
    </w:p>
    <w:p w:rsidR="00C61C0A" w:rsidRPr="00C61C0A" w:rsidRDefault="00997663" w:rsidP="00582E9F">
      <w:pPr>
        <w:pStyle w:val="a3"/>
        <w:numPr>
          <w:ilvl w:val="0"/>
          <w:numId w:val="10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1C0A" w:rsidRPr="00C61C0A">
        <w:rPr>
          <w:rFonts w:ascii="Times New Roman" w:hAnsi="Times New Roman" w:cs="Times New Roman"/>
          <w:i/>
          <w:sz w:val="28"/>
          <w:szCs w:val="28"/>
        </w:rPr>
        <w:t xml:space="preserve"> конце предложения ставлю точку.</w:t>
      </w:r>
    </w:p>
    <w:p w:rsidR="00C61C0A" w:rsidRDefault="00C61C0A" w:rsidP="00582E9F">
      <w:pPr>
        <w:pStyle w:val="a3"/>
        <w:numPr>
          <w:ilvl w:val="0"/>
          <w:numId w:val="10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C61C0A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C61C0A">
        <w:rPr>
          <w:rFonts w:ascii="Times New Roman" w:hAnsi="Times New Roman" w:cs="Times New Roman"/>
          <w:i/>
          <w:sz w:val="28"/>
          <w:szCs w:val="28"/>
        </w:rPr>
        <w:t>лава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C0A">
        <w:rPr>
          <w:rFonts w:ascii="Times New Roman" w:hAnsi="Times New Roman" w:cs="Times New Roman"/>
          <w:i/>
          <w:sz w:val="28"/>
          <w:szCs w:val="28"/>
        </w:rPr>
        <w:t>- подчеркну первую букву, ставлю ударение (до конца предложения);</w:t>
      </w:r>
    </w:p>
    <w:p w:rsidR="00C61C0A" w:rsidRDefault="00997663" w:rsidP="00582E9F">
      <w:pPr>
        <w:pStyle w:val="a3"/>
        <w:numPr>
          <w:ilvl w:val="0"/>
          <w:numId w:val="11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C61C0A">
        <w:rPr>
          <w:rFonts w:ascii="Times New Roman" w:hAnsi="Times New Roman" w:cs="Times New Roman"/>
          <w:i/>
          <w:sz w:val="28"/>
          <w:szCs w:val="28"/>
        </w:rPr>
        <w:t>амостоятельное чтение за указкой с ускорением;</w:t>
      </w:r>
    </w:p>
    <w:p w:rsidR="00C61C0A" w:rsidRDefault="00997663" w:rsidP="00582E9F">
      <w:pPr>
        <w:pStyle w:val="a3"/>
        <w:numPr>
          <w:ilvl w:val="0"/>
          <w:numId w:val="11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C61C0A">
        <w:rPr>
          <w:rFonts w:ascii="Times New Roman" w:hAnsi="Times New Roman" w:cs="Times New Roman"/>
          <w:i/>
          <w:sz w:val="28"/>
          <w:szCs w:val="28"/>
        </w:rPr>
        <w:t>инутка поэзии;</w:t>
      </w:r>
    </w:p>
    <w:p w:rsidR="00C61C0A" w:rsidRDefault="00997663" w:rsidP="00582E9F">
      <w:pPr>
        <w:pStyle w:val="a3"/>
        <w:numPr>
          <w:ilvl w:val="0"/>
          <w:numId w:val="11"/>
        </w:numPr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C61C0A">
        <w:rPr>
          <w:rFonts w:ascii="Times New Roman" w:hAnsi="Times New Roman" w:cs="Times New Roman"/>
          <w:i/>
          <w:sz w:val="28"/>
          <w:szCs w:val="28"/>
        </w:rPr>
        <w:t>тение в парах (в конце урока)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61C0A">
        <w:rPr>
          <w:rFonts w:ascii="Times New Roman" w:hAnsi="Times New Roman" w:cs="Times New Roman"/>
          <w:i/>
          <w:sz w:val="28"/>
          <w:szCs w:val="28"/>
        </w:rPr>
        <w:t>дети оценивают чтение друг друга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B33C4" w:rsidRPr="009B33C4" w:rsidRDefault="00997663" w:rsidP="009B33C4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9B33C4">
        <w:rPr>
          <w:rFonts w:ascii="Times New Roman" w:hAnsi="Times New Roman" w:cs="Times New Roman"/>
          <w:i/>
          <w:sz w:val="28"/>
          <w:szCs w:val="28"/>
        </w:rPr>
        <w:t>с</w:t>
      </w:r>
      <w:r w:rsidR="00C61C0A" w:rsidRPr="009B33C4">
        <w:rPr>
          <w:rFonts w:ascii="Times New Roman" w:hAnsi="Times New Roman" w:cs="Times New Roman"/>
          <w:i/>
          <w:sz w:val="28"/>
          <w:szCs w:val="28"/>
        </w:rPr>
        <w:t>ообщение о семейном чтении вечером;</w:t>
      </w:r>
    </w:p>
    <w:p w:rsidR="006B5D0B" w:rsidRPr="00CF23A7" w:rsidRDefault="006B5D0B" w:rsidP="009B33C4">
      <w:pPr>
        <w:spacing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CF23A7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gramStart"/>
      <w:r w:rsidRPr="00CF23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F23A7">
        <w:rPr>
          <w:rFonts w:ascii="Times New Roman" w:hAnsi="Times New Roman" w:cs="Times New Roman"/>
          <w:sz w:val="28"/>
          <w:szCs w:val="28"/>
        </w:rPr>
        <w:t xml:space="preserve"> Берегового также отметили то новое, что увидели на уроках в нашей школе. Особенно обратили внимание на необычность приобретения знаний детьми при проведении </w:t>
      </w:r>
      <w:r w:rsidRPr="00CF23A7">
        <w:rPr>
          <w:rFonts w:ascii="Times New Roman" w:hAnsi="Times New Roman" w:cs="Times New Roman"/>
          <w:b/>
          <w:sz w:val="28"/>
          <w:szCs w:val="28"/>
        </w:rPr>
        <w:t>проблемных уроков</w:t>
      </w:r>
      <w:r w:rsidRPr="00CF23A7">
        <w:rPr>
          <w:rFonts w:ascii="Times New Roman" w:hAnsi="Times New Roman" w:cs="Times New Roman"/>
          <w:sz w:val="28"/>
          <w:szCs w:val="28"/>
        </w:rPr>
        <w:t xml:space="preserve">. Для проведения данного МО учителями было собрано много материалов по данной теме. Так мы узнали из высказываний психологов, что неумение читать - это болезнь. Существует такое заболевание, как </w:t>
      </w:r>
      <w:r w:rsidRPr="00CF23A7">
        <w:rPr>
          <w:rFonts w:ascii="Times New Roman" w:hAnsi="Times New Roman" w:cs="Times New Roman"/>
          <w:b/>
          <w:i/>
          <w:sz w:val="28"/>
          <w:szCs w:val="28"/>
        </w:rPr>
        <w:t xml:space="preserve">дислексия, </w:t>
      </w:r>
      <w:r w:rsidRPr="00CF23A7">
        <w:rPr>
          <w:rFonts w:ascii="Times New Roman" w:hAnsi="Times New Roman" w:cs="Times New Roman"/>
          <w:sz w:val="28"/>
          <w:szCs w:val="28"/>
        </w:rPr>
        <w:t xml:space="preserve">которым страдают миллионы людей. Но учёные считают, что дислексия даёт большое преимущество людям в жизни тем, что у них хорошо развито пространственное воображение. </w:t>
      </w:r>
    </w:p>
    <w:p w:rsidR="006B5D0B" w:rsidRPr="00CF23A7" w:rsidRDefault="006B5D0B" w:rsidP="009B33C4">
      <w:pPr>
        <w:ind w:left="568"/>
        <w:rPr>
          <w:rFonts w:ascii="Times New Roman" w:hAnsi="Times New Roman" w:cs="Times New Roman"/>
          <w:sz w:val="28"/>
          <w:szCs w:val="28"/>
        </w:rPr>
      </w:pPr>
      <w:r w:rsidRPr="00CF23A7">
        <w:rPr>
          <w:rFonts w:ascii="Times New Roman" w:hAnsi="Times New Roman" w:cs="Times New Roman"/>
          <w:sz w:val="28"/>
          <w:szCs w:val="28"/>
        </w:rPr>
        <w:t xml:space="preserve">     Также психологи считают, если у ребёнка скорость чтения достигла 50-60 слов и дальше не растёт, это может быть воздействие резонансного барьера- состояния, при котором ребёнок читает в такт своим собственным колебаниям. Они предлагают методику работы с такими детьми. Учителя нашего МО опробовали её и достигли результатов. Скорость чтения увеличилась в среднем на 20-30 слов. Но эта методика сработала только в тех случаях, где родители были активными помощниками. Так как основная нагрузка ложится на </w:t>
      </w:r>
      <w:r w:rsidR="00CF23A7">
        <w:rPr>
          <w:rFonts w:ascii="Times New Roman" w:hAnsi="Times New Roman" w:cs="Times New Roman"/>
          <w:sz w:val="28"/>
          <w:szCs w:val="28"/>
        </w:rPr>
        <w:t xml:space="preserve"> </w:t>
      </w:r>
      <w:r w:rsidRPr="00CF23A7">
        <w:rPr>
          <w:rFonts w:ascii="Times New Roman" w:hAnsi="Times New Roman" w:cs="Times New Roman"/>
          <w:sz w:val="28"/>
          <w:szCs w:val="28"/>
        </w:rPr>
        <w:t xml:space="preserve">домашнее чтение. </w:t>
      </w:r>
    </w:p>
    <w:p w:rsidR="006B5D0B" w:rsidRPr="00CF23A7" w:rsidRDefault="006B5D0B" w:rsidP="009B33C4">
      <w:pPr>
        <w:ind w:left="568"/>
        <w:rPr>
          <w:rFonts w:ascii="Times New Roman" w:hAnsi="Times New Roman" w:cs="Times New Roman"/>
          <w:sz w:val="28"/>
          <w:szCs w:val="28"/>
        </w:rPr>
      </w:pPr>
      <w:r w:rsidRPr="00CF23A7">
        <w:rPr>
          <w:rFonts w:ascii="Times New Roman" w:hAnsi="Times New Roman" w:cs="Times New Roman"/>
          <w:sz w:val="28"/>
          <w:szCs w:val="28"/>
        </w:rPr>
        <w:t xml:space="preserve">    На этом заседании было принято решение: взять на вооружение данную методику и работать по ней в системе, усиливая при этом индивидуальную работу с учащимися.</w:t>
      </w:r>
    </w:p>
    <w:p w:rsidR="006B5D0B" w:rsidRPr="00CF23A7" w:rsidRDefault="006B5D0B" w:rsidP="009B33C4">
      <w:pPr>
        <w:ind w:left="568"/>
        <w:rPr>
          <w:rFonts w:ascii="Times New Roman" w:hAnsi="Times New Roman" w:cs="Times New Roman"/>
          <w:sz w:val="28"/>
          <w:szCs w:val="28"/>
        </w:rPr>
      </w:pPr>
      <w:r w:rsidRPr="00CF23A7">
        <w:rPr>
          <w:rFonts w:ascii="Times New Roman" w:hAnsi="Times New Roman" w:cs="Times New Roman"/>
          <w:sz w:val="28"/>
          <w:szCs w:val="28"/>
        </w:rPr>
        <w:lastRenderedPageBreak/>
        <w:t xml:space="preserve">    Итоговое заседание МО 4. </w:t>
      </w:r>
      <w:r w:rsidRPr="00CF23A7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компетентность учителя- залог успеха учеников» </w:t>
      </w:r>
      <w:r w:rsidRPr="00CF23A7">
        <w:rPr>
          <w:rFonts w:ascii="Times New Roman" w:hAnsi="Times New Roman" w:cs="Times New Roman"/>
          <w:sz w:val="28"/>
          <w:szCs w:val="28"/>
        </w:rPr>
        <w:t>было проведено в конце года. На нём учителя отчитались по темам самообразования:</w:t>
      </w:r>
    </w:p>
    <w:p w:rsidR="006B5D0B" w:rsidRPr="00CF23A7" w:rsidRDefault="006B5D0B" w:rsidP="009B33C4">
      <w:pPr>
        <w:ind w:left="56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23A7">
        <w:rPr>
          <w:rFonts w:ascii="Times New Roman" w:hAnsi="Times New Roman" w:cs="Times New Roman"/>
          <w:b/>
          <w:sz w:val="28"/>
          <w:szCs w:val="28"/>
        </w:rPr>
        <w:t>Александрикова</w:t>
      </w:r>
      <w:proofErr w:type="spellEnd"/>
      <w:r w:rsidRPr="00CF23A7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Pr="00CF23A7">
        <w:rPr>
          <w:rFonts w:ascii="Times New Roman" w:hAnsi="Times New Roman" w:cs="Times New Roman"/>
          <w:sz w:val="28"/>
          <w:szCs w:val="28"/>
        </w:rPr>
        <w:t xml:space="preserve"> </w:t>
      </w:r>
      <w:r w:rsidRPr="00CF23A7">
        <w:rPr>
          <w:rFonts w:ascii="Times New Roman" w:hAnsi="Times New Roman" w:cs="Times New Roman"/>
          <w:b/>
          <w:i/>
          <w:sz w:val="28"/>
          <w:szCs w:val="28"/>
        </w:rPr>
        <w:t>– «Проблемные уроки и их роль в повышении мотивации обучения»;</w:t>
      </w:r>
    </w:p>
    <w:p w:rsidR="006B5D0B" w:rsidRPr="00CF23A7" w:rsidRDefault="006B5D0B" w:rsidP="009B33C4">
      <w:pPr>
        <w:ind w:left="56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23A7">
        <w:rPr>
          <w:rFonts w:ascii="Times New Roman" w:hAnsi="Times New Roman" w:cs="Times New Roman"/>
          <w:b/>
          <w:sz w:val="28"/>
          <w:szCs w:val="28"/>
        </w:rPr>
        <w:t>Вышар</w:t>
      </w:r>
      <w:proofErr w:type="spellEnd"/>
      <w:r w:rsidRPr="00CF23A7">
        <w:rPr>
          <w:rFonts w:ascii="Times New Roman" w:hAnsi="Times New Roman" w:cs="Times New Roman"/>
          <w:b/>
          <w:sz w:val="28"/>
          <w:szCs w:val="28"/>
        </w:rPr>
        <w:t xml:space="preserve"> Наталья Леонидовн</w:t>
      </w:r>
      <w:proofErr w:type="gramStart"/>
      <w:r w:rsidRPr="00CF23A7">
        <w:rPr>
          <w:rFonts w:ascii="Times New Roman" w:hAnsi="Times New Roman" w:cs="Times New Roman"/>
          <w:b/>
          <w:sz w:val="28"/>
          <w:szCs w:val="28"/>
        </w:rPr>
        <w:t>а</w:t>
      </w:r>
      <w:r w:rsidRPr="00CF23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23A7">
        <w:rPr>
          <w:rFonts w:ascii="Times New Roman" w:hAnsi="Times New Roman" w:cs="Times New Roman"/>
          <w:sz w:val="28"/>
          <w:szCs w:val="28"/>
        </w:rPr>
        <w:t xml:space="preserve"> «</w:t>
      </w:r>
      <w:r w:rsidRPr="00CF23A7">
        <w:rPr>
          <w:rFonts w:ascii="Times New Roman" w:hAnsi="Times New Roman" w:cs="Times New Roman"/>
          <w:b/>
          <w:i/>
          <w:sz w:val="28"/>
          <w:szCs w:val="28"/>
        </w:rPr>
        <w:t>Нетрадиционные формы уроков и их роль в повышении мотивации обучения»;</w:t>
      </w:r>
    </w:p>
    <w:p w:rsidR="006B5D0B" w:rsidRPr="00CF23A7" w:rsidRDefault="006B5D0B" w:rsidP="009B33C4">
      <w:pPr>
        <w:ind w:left="568"/>
        <w:rPr>
          <w:rFonts w:ascii="Times New Roman" w:hAnsi="Times New Roman" w:cs="Times New Roman"/>
          <w:b/>
          <w:i/>
          <w:sz w:val="28"/>
          <w:szCs w:val="28"/>
        </w:rPr>
      </w:pPr>
      <w:r w:rsidRPr="00CF23A7">
        <w:rPr>
          <w:rFonts w:ascii="Times New Roman" w:hAnsi="Times New Roman" w:cs="Times New Roman"/>
          <w:b/>
          <w:sz w:val="28"/>
          <w:szCs w:val="28"/>
        </w:rPr>
        <w:t xml:space="preserve">Яковлева А.А. </w:t>
      </w:r>
      <w:r w:rsidRPr="00CF23A7">
        <w:rPr>
          <w:rFonts w:ascii="Times New Roman" w:hAnsi="Times New Roman" w:cs="Times New Roman"/>
          <w:sz w:val="28"/>
          <w:szCs w:val="28"/>
        </w:rPr>
        <w:t xml:space="preserve">– </w:t>
      </w:r>
      <w:r w:rsidRPr="00CF23A7">
        <w:rPr>
          <w:rFonts w:ascii="Times New Roman" w:hAnsi="Times New Roman" w:cs="Times New Roman"/>
          <w:b/>
          <w:i/>
          <w:sz w:val="28"/>
          <w:szCs w:val="28"/>
        </w:rPr>
        <w:t>«Воспитание самостоятельности школьников через урочную и внеурочную деятельность».</w:t>
      </w:r>
    </w:p>
    <w:p w:rsidR="006B5D0B" w:rsidRPr="00CF23A7" w:rsidRDefault="006B5D0B" w:rsidP="009B33C4">
      <w:pPr>
        <w:ind w:left="568"/>
        <w:rPr>
          <w:rFonts w:ascii="Times New Roman" w:hAnsi="Times New Roman" w:cs="Times New Roman"/>
          <w:sz w:val="28"/>
          <w:szCs w:val="28"/>
        </w:rPr>
      </w:pPr>
      <w:r w:rsidRPr="00CF23A7">
        <w:rPr>
          <w:rFonts w:ascii="Times New Roman" w:hAnsi="Times New Roman" w:cs="Times New Roman"/>
          <w:sz w:val="28"/>
          <w:szCs w:val="28"/>
        </w:rPr>
        <w:t xml:space="preserve">      Кроме заседания МО </w:t>
      </w:r>
      <w:proofErr w:type="spellStart"/>
      <w:r w:rsidRPr="00CF23A7">
        <w:rPr>
          <w:rFonts w:ascii="Times New Roman" w:hAnsi="Times New Roman" w:cs="Times New Roman"/>
          <w:sz w:val="28"/>
          <w:szCs w:val="28"/>
        </w:rPr>
        <w:t>Александрикова</w:t>
      </w:r>
      <w:proofErr w:type="spellEnd"/>
      <w:r w:rsidRPr="00CF23A7">
        <w:rPr>
          <w:rFonts w:ascii="Times New Roman" w:hAnsi="Times New Roman" w:cs="Times New Roman"/>
          <w:sz w:val="28"/>
          <w:szCs w:val="28"/>
        </w:rPr>
        <w:t xml:space="preserve"> Г.Г. использовала материалы по теме самообразования при прохождении аттестации, а также материалы всех учителей были расположены на сайте школы.</w:t>
      </w:r>
    </w:p>
    <w:p w:rsidR="006B5D0B" w:rsidRPr="00CF23A7" w:rsidRDefault="006B5D0B" w:rsidP="00CF23A7">
      <w:pPr>
        <w:spacing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CF23A7">
        <w:rPr>
          <w:rFonts w:ascii="Times New Roman" w:hAnsi="Times New Roman" w:cs="Times New Roman"/>
          <w:sz w:val="28"/>
          <w:szCs w:val="28"/>
        </w:rPr>
        <w:t xml:space="preserve"> Все учителя представили результаты итоговых проверочных работ, состояния преподавания и качества знаний</w:t>
      </w:r>
      <w:r w:rsidR="00CF23A7">
        <w:rPr>
          <w:rFonts w:ascii="Times New Roman" w:hAnsi="Times New Roman" w:cs="Times New Roman"/>
          <w:sz w:val="28"/>
          <w:szCs w:val="28"/>
        </w:rPr>
        <w:t>,</w:t>
      </w:r>
      <w:r w:rsidRPr="00CF23A7">
        <w:rPr>
          <w:rFonts w:ascii="Times New Roman" w:hAnsi="Times New Roman" w:cs="Times New Roman"/>
          <w:sz w:val="28"/>
          <w:szCs w:val="28"/>
        </w:rPr>
        <w:t xml:space="preserve"> обучающихся в динамике. Подготовили результаты работ с «Индивидуальными картами развития учащихся».</w:t>
      </w:r>
    </w:p>
    <w:p w:rsidR="006B5D0B" w:rsidRPr="005C75A1" w:rsidRDefault="006B5D0B" w:rsidP="00CF23A7">
      <w:pPr>
        <w:ind w:left="568"/>
        <w:rPr>
          <w:rFonts w:ascii="Times New Roman" w:hAnsi="Times New Roman" w:cs="Times New Roman"/>
          <w:b/>
          <w:i/>
          <w:sz w:val="28"/>
          <w:szCs w:val="28"/>
        </w:rPr>
      </w:pPr>
      <w:r w:rsidRPr="00CF23A7">
        <w:rPr>
          <w:rFonts w:ascii="Times New Roman" w:hAnsi="Times New Roman" w:cs="Times New Roman"/>
          <w:sz w:val="28"/>
          <w:szCs w:val="28"/>
        </w:rPr>
        <w:t xml:space="preserve">  </w:t>
      </w:r>
      <w:r w:rsidRPr="005C75A1">
        <w:rPr>
          <w:rFonts w:ascii="Times New Roman" w:hAnsi="Times New Roman" w:cs="Times New Roman"/>
          <w:b/>
          <w:i/>
          <w:sz w:val="28"/>
          <w:szCs w:val="28"/>
        </w:rPr>
        <w:t>Данные по первому блоку карт выглядят следующим образом:</w:t>
      </w:r>
    </w:p>
    <w:tbl>
      <w:tblPr>
        <w:tblStyle w:val="a4"/>
        <w:tblpPr w:leftFromText="180" w:rightFromText="180" w:vertAnchor="text" w:horzAnchor="margin" w:tblpY="649"/>
        <w:tblW w:w="9947" w:type="dxa"/>
        <w:tblLook w:val="01E0"/>
      </w:tblPr>
      <w:tblGrid>
        <w:gridCol w:w="1463"/>
        <w:gridCol w:w="1670"/>
        <w:gridCol w:w="1884"/>
        <w:gridCol w:w="1196"/>
        <w:gridCol w:w="1877"/>
        <w:gridCol w:w="1857"/>
      </w:tblGrid>
      <w:tr w:rsidR="00CF23A7" w:rsidTr="00CF23A7">
        <w:tc>
          <w:tcPr>
            <w:tcW w:w="1463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  <w:tc>
          <w:tcPr>
            <w:tcW w:w="1670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</w:t>
            </w:r>
          </w:p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196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87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5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</w:p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</w:tr>
      <w:tr w:rsidR="00CF23A7" w:rsidTr="00CF23A7">
        <w:tc>
          <w:tcPr>
            <w:tcW w:w="1463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670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 (5+)</w:t>
            </w:r>
          </w:p>
        </w:tc>
        <w:tc>
          <w:tcPr>
            <w:tcW w:w="1884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(5+)</w:t>
            </w:r>
          </w:p>
        </w:tc>
        <w:tc>
          <w:tcPr>
            <w:tcW w:w="187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</w:p>
        </w:tc>
      </w:tr>
      <w:tr w:rsidR="00CF23A7" w:rsidTr="00CF23A7">
        <w:tc>
          <w:tcPr>
            <w:tcW w:w="1463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</w:t>
            </w:r>
          </w:p>
        </w:tc>
        <w:tc>
          <w:tcPr>
            <w:tcW w:w="1670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 (5)</w:t>
            </w:r>
          </w:p>
        </w:tc>
        <w:tc>
          <w:tcPr>
            <w:tcW w:w="1884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(5)</w:t>
            </w:r>
          </w:p>
        </w:tc>
        <w:tc>
          <w:tcPr>
            <w:tcW w:w="1196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 (5)</w:t>
            </w:r>
          </w:p>
        </w:tc>
        <w:tc>
          <w:tcPr>
            <w:tcW w:w="187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(5)</w:t>
            </w:r>
          </w:p>
        </w:tc>
        <w:tc>
          <w:tcPr>
            <w:tcW w:w="185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 (5)</w:t>
            </w:r>
          </w:p>
        </w:tc>
      </w:tr>
      <w:tr w:rsidR="00CF23A7" w:rsidTr="00CF23A7">
        <w:tc>
          <w:tcPr>
            <w:tcW w:w="1463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670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(4)</w:t>
            </w:r>
          </w:p>
        </w:tc>
        <w:tc>
          <w:tcPr>
            <w:tcW w:w="1884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(4)</w:t>
            </w:r>
          </w:p>
        </w:tc>
        <w:tc>
          <w:tcPr>
            <w:tcW w:w="1196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(4)</w:t>
            </w:r>
          </w:p>
        </w:tc>
        <w:tc>
          <w:tcPr>
            <w:tcW w:w="187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(4)</w:t>
            </w:r>
          </w:p>
        </w:tc>
        <w:tc>
          <w:tcPr>
            <w:tcW w:w="185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(4)</w:t>
            </w:r>
          </w:p>
        </w:tc>
      </w:tr>
      <w:tr w:rsidR="00CF23A7" w:rsidTr="00CF23A7">
        <w:tc>
          <w:tcPr>
            <w:tcW w:w="1463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1670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 (3)</w:t>
            </w:r>
          </w:p>
        </w:tc>
        <w:tc>
          <w:tcPr>
            <w:tcW w:w="1884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 (3)</w:t>
            </w:r>
          </w:p>
          <w:p w:rsidR="00CF23A7" w:rsidRDefault="00CF23A7" w:rsidP="005C75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23A7" w:rsidRDefault="00CF23A7" w:rsidP="00CF23A7">
      <w:pPr>
        <w:ind w:left="56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4класс</w:t>
      </w:r>
    </w:p>
    <w:p w:rsidR="005C75A1" w:rsidRDefault="00CF23A7" w:rsidP="005C75A1">
      <w:p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C75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C75A1" w:rsidRPr="00CF23A7" w:rsidRDefault="005C75A1" w:rsidP="005C75A1">
      <w:pPr>
        <w:ind w:left="56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B5D0B">
        <w:rPr>
          <w:b/>
          <w:sz w:val="28"/>
          <w:szCs w:val="28"/>
          <w:u w:val="single"/>
        </w:rPr>
        <w:t>3 класс</w:t>
      </w:r>
    </w:p>
    <w:tbl>
      <w:tblPr>
        <w:tblStyle w:val="a4"/>
        <w:tblpPr w:leftFromText="180" w:rightFromText="180" w:vertAnchor="text" w:horzAnchor="margin" w:tblpY="222"/>
        <w:tblW w:w="9947" w:type="dxa"/>
        <w:tblLook w:val="01E0"/>
      </w:tblPr>
      <w:tblGrid>
        <w:gridCol w:w="1463"/>
        <w:gridCol w:w="1670"/>
        <w:gridCol w:w="1884"/>
        <w:gridCol w:w="1196"/>
        <w:gridCol w:w="1877"/>
        <w:gridCol w:w="1857"/>
      </w:tblGrid>
      <w:tr w:rsidR="005C75A1" w:rsidTr="005C75A1">
        <w:tc>
          <w:tcPr>
            <w:tcW w:w="1463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  <w:tc>
          <w:tcPr>
            <w:tcW w:w="1670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</w:t>
            </w:r>
          </w:p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196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87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5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</w:p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</w:tr>
      <w:tr w:rsidR="005C75A1" w:rsidTr="005C75A1">
        <w:tc>
          <w:tcPr>
            <w:tcW w:w="1463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670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</w:tr>
      <w:tr w:rsidR="005C75A1" w:rsidTr="005C75A1">
        <w:tc>
          <w:tcPr>
            <w:tcW w:w="1463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</w:t>
            </w:r>
          </w:p>
        </w:tc>
        <w:tc>
          <w:tcPr>
            <w:tcW w:w="1670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(5)</w:t>
            </w:r>
          </w:p>
        </w:tc>
        <w:tc>
          <w:tcPr>
            <w:tcW w:w="1884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(5)</w:t>
            </w:r>
          </w:p>
        </w:tc>
        <w:tc>
          <w:tcPr>
            <w:tcW w:w="1196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(5)</w:t>
            </w:r>
          </w:p>
        </w:tc>
        <w:tc>
          <w:tcPr>
            <w:tcW w:w="187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(5)</w:t>
            </w:r>
          </w:p>
        </w:tc>
        <w:tc>
          <w:tcPr>
            <w:tcW w:w="185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(5)</w:t>
            </w:r>
          </w:p>
        </w:tc>
      </w:tr>
      <w:tr w:rsidR="005C75A1" w:rsidTr="005C75A1">
        <w:tc>
          <w:tcPr>
            <w:tcW w:w="1463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670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(4)</w:t>
            </w:r>
          </w:p>
        </w:tc>
        <w:tc>
          <w:tcPr>
            <w:tcW w:w="1884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(4)</w:t>
            </w:r>
          </w:p>
        </w:tc>
        <w:tc>
          <w:tcPr>
            <w:tcW w:w="1196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(4)</w:t>
            </w:r>
          </w:p>
        </w:tc>
        <w:tc>
          <w:tcPr>
            <w:tcW w:w="187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(4)</w:t>
            </w:r>
          </w:p>
        </w:tc>
      </w:tr>
      <w:tr w:rsidR="005C75A1" w:rsidTr="005C75A1">
        <w:tc>
          <w:tcPr>
            <w:tcW w:w="1463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1670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5D0B" w:rsidRPr="005C75A1" w:rsidRDefault="005C75A1" w:rsidP="005C75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6B5D0B" w:rsidRPr="006B5D0B">
        <w:rPr>
          <w:sz w:val="28"/>
          <w:szCs w:val="28"/>
        </w:rPr>
        <w:t xml:space="preserve"> </w:t>
      </w:r>
      <w:r w:rsidR="006B5D0B" w:rsidRPr="006B5D0B">
        <w:rPr>
          <w:b/>
          <w:sz w:val="28"/>
          <w:szCs w:val="28"/>
          <w:u w:val="single"/>
        </w:rPr>
        <w:t>2 класс</w:t>
      </w:r>
    </w:p>
    <w:tbl>
      <w:tblPr>
        <w:tblStyle w:val="a4"/>
        <w:tblpPr w:leftFromText="180" w:rightFromText="180" w:vertAnchor="text" w:horzAnchor="margin" w:tblpXSpec="center" w:tblpY="400"/>
        <w:tblW w:w="9947" w:type="dxa"/>
        <w:tblLook w:val="01E0"/>
      </w:tblPr>
      <w:tblGrid>
        <w:gridCol w:w="1463"/>
        <w:gridCol w:w="1670"/>
        <w:gridCol w:w="1884"/>
        <w:gridCol w:w="1196"/>
        <w:gridCol w:w="1877"/>
        <w:gridCol w:w="1857"/>
      </w:tblGrid>
      <w:tr w:rsidR="006B5D0B" w:rsidTr="00387A9A">
        <w:tc>
          <w:tcPr>
            <w:tcW w:w="1463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  <w:tc>
          <w:tcPr>
            <w:tcW w:w="1670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</w:t>
            </w:r>
          </w:p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196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87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5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</w:p>
          <w:p w:rsidR="005C75A1" w:rsidRDefault="005C75A1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</w:tr>
      <w:tr w:rsidR="006B5D0B" w:rsidTr="00387A9A">
        <w:tc>
          <w:tcPr>
            <w:tcW w:w="1463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670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</w:tr>
      <w:tr w:rsidR="006B5D0B" w:rsidTr="00387A9A">
        <w:tc>
          <w:tcPr>
            <w:tcW w:w="1463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</w:t>
            </w:r>
          </w:p>
        </w:tc>
        <w:tc>
          <w:tcPr>
            <w:tcW w:w="1670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(5)</w:t>
            </w:r>
          </w:p>
        </w:tc>
        <w:tc>
          <w:tcPr>
            <w:tcW w:w="1884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(5)</w:t>
            </w:r>
          </w:p>
        </w:tc>
        <w:tc>
          <w:tcPr>
            <w:tcW w:w="1196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(5)</w:t>
            </w:r>
          </w:p>
        </w:tc>
        <w:tc>
          <w:tcPr>
            <w:tcW w:w="185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(5)</w:t>
            </w:r>
          </w:p>
        </w:tc>
      </w:tr>
      <w:tr w:rsidR="006B5D0B" w:rsidTr="00387A9A">
        <w:tc>
          <w:tcPr>
            <w:tcW w:w="1463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670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(4)</w:t>
            </w:r>
          </w:p>
        </w:tc>
        <w:tc>
          <w:tcPr>
            <w:tcW w:w="1884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(4)</w:t>
            </w:r>
          </w:p>
        </w:tc>
        <w:tc>
          <w:tcPr>
            <w:tcW w:w="1196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(4)</w:t>
            </w:r>
          </w:p>
        </w:tc>
        <w:tc>
          <w:tcPr>
            <w:tcW w:w="187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 (4)</w:t>
            </w:r>
          </w:p>
        </w:tc>
        <w:tc>
          <w:tcPr>
            <w:tcW w:w="185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 (4)</w:t>
            </w:r>
          </w:p>
        </w:tc>
      </w:tr>
      <w:tr w:rsidR="006B5D0B" w:rsidTr="00387A9A">
        <w:tc>
          <w:tcPr>
            <w:tcW w:w="1463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1670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  <w:p w:rsidR="006B5D0B" w:rsidRDefault="006B5D0B" w:rsidP="005C75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5D0B" w:rsidRDefault="006B5D0B" w:rsidP="006B5D0B">
      <w:pPr>
        <w:spacing w:line="240" w:lineRule="auto"/>
        <w:ind w:left="491"/>
        <w:rPr>
          <w:rFonts w:ascii="Times New Roman" w:hAnsi="Times New Roman" w:cs="Times New Roman"/>
          <w:sz w:val="28"/>
          <w:szCs w:val="28"/>
        </w:rPr>
      </w:pPr>
    </w:p>
    <w:p w:rsidR="005C75A1" w:rsidRPr="00CC79F2" w:rsidRDefault="005C75A1" w:rsidP="006B5D0B">
      <w:pPr>
        <w:spacing w:line="240" w:lineRule="auto"/>
        <w:ind w:left="49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9F2">
        <w:rPr>
          <w:rFonts w:ascii="Times New Roman" w:hAnsi="Times New Roman" w:cs="Times New Roman"/>
          <w:b/>
          <w:sz w:val="28"/>
          <w:szCs w:val="28"/>
          <w:u w:val="single"/>
        </w:rPr>
        <w:t>Общая картина по выработке ЗУН</w:t>
      </w:r>
      <w:r w:rsidR="00CC79F2" w:rsidRPr="00CC79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начальной школе выглядит так:</w:t>
      </w:r>
    </w:p>
    <w:tbl>
      <w:tblPr>
        <w:tblStyle w:val="a4"/>
        <w:tblW w:w="9994" w:type="dxa"/>
        <w:jc w:val="center"/>
        <w:tblInd w:w="108" w:type="dxa"/>
        <w:tblLook w:val="04A0"/>
      </w:tblPr>
      <w:tblGrid>
        <w:gridCol w:w="1510"/>
        <w:gridCol w:w="1670"/>
        <w:gridCol w:w="1884"/>
        <w:gridCol w:w="1196"/>
        <w:gridCol w:w="1877"/>
        <w:gridCol w:w="1857"/>
      </w:tblGrid>
      <w:tr w:rsidR="00CC79F2" w:rsidTr="00663CC7">
        <w:trPr>
          <w:jc w:val="center"/>
        </w:trPr>
        <w:tc>
          <w:tcPr>
            <w:tcW w:w="1510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  <w:tc>
          <w:tcPr>
            <w:tcW w:w="1670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96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77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57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</w:p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</w:tr>
      <w:tr w:rsidR="00CC79F2" w:rsidTr="00663CC7">
        <w:trPr>
          <w:jc w:val="center"/>
        </w:trPr>
        <w:tc>
          <w:tcPr>
            <w:tcW w:w="1510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(5+)</w:t>
            </w:r>
          </w:p>
        </w:tc>
        <w:tc>
          <w:tcPr>
            <w:tcW w:w="1670" w:type="dxa"/>
          </w:tcPr>
          <w:p w:rsidR="00CC79F2" w:rsidRDefault="00CC79F2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884" w:type="dxa"/>
          </w:tcPr>
          <w:p w:rsidR="00CC79F2" w:rsidRDefault="00CC79F2" w:rsidP="006B5D0B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1877" w:type="dxa"/>
          </w:tcPr>
          <w:p w:rsidR="00CC79F2" w:rsidRDefault="00CC79F2" w:rsidP="006B5D0B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C79F2" w:rsidRDefault="00CC79F2" w:rsidP="006B5D0B">
            <w:pPr>
              <w:rPr>
                <w:sz w:val="28"/>
                <w:szCs w:val="28"/>
              </w:rPr>
            </w:pPr>
          </w:p>
        </w:tc>
      </w:tr>
      <w:tr w:rsidR="00CC79F2" w:rsidTr="00663CC7">
        <w:trPr>
          <w:jc w:val="center"/>
        </w:trPr>
        <w:tc>
          <w:tcPr>
            <w:tcW w:w="1510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среднего</w:t>
            </w:r>
          </w:p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</w:tc>
        <w:tc>
          <w:tcPr>
            <w:tcW w:w="1670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884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196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1877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1857" w:type="dxa"/>
          </w:tcPr>
          <w:p w:rsidR="00CC79F2" w:rsidRDefault="00663CC7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CC79F2" w:rsidTr="00663CC7">
        <w:trPr>
          <w:jc w:val="center"/>
        </w:trPr>
        <w:tc>
          <w:tcPr>
            <w:tcW w:w="1510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</w:tc>
        <w:tc>
          <w:tcPr>
            <w:tcW w:w="1670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1884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196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77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1857" w:type="dxa"/>
          </w:tcPr>
          <w:p w:rsidR="00CC79F2" w:rsidRDefault="00663CC7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</w:tr>
      <w:tr w:rsidR="00CC79F2" w:rsidTr="00663CC7">
        <w:trPr>
          <w:jc w:val="center"/>
        </w:trPr>
        <w:tc>
          <w:tcPr>
            <w:tcW w:w="1510" w:type="dxa"/>
          </w:tcPr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  <w:p w:rsidR="00CC79F2" w:rsidRDefault="00CC79F2" w:rsidP="00CC7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</w:tc>
        <w:tc>
          <w:tcPr>
            <w:tcW w:w="1670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884" w:type="dxa"/>
          </w:tcPr>
          <w:p w:rsidR="00CC79F2" w:rsidRDefault="00CC79F2" w:rsidP="006B5D0B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CC79F2" w:rsidRDefault="00996EDF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877" w:type="dxa"/>
          </w:tcPr>
          <w:p w:rsidR="00CC79F2" w:rsidRDefault="00CC79F2" w:rsidP="006B5D0B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C79F2" w:rsidRDefault="00663CC7" w:rsidP="006B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</w:tbl>
    <w:p w:rsidR="006B5D0B" w:rsidRPr="00CC79F2" w:rsidRDefault="006B5D0B" w:rsidP="006B5D0B">
      <w:pPr>
        <w:spacing w:line="240" w:lineRule="auto"/>
        <w:ind w:left="491"/>
        <w:rPr>
          <w:rFonts w:ascii="Times New Roman" w:hAnsi="Times New Roman" w:cs="Times New Roman"/>
          <w:sz w:val="28"/>
          <w:szCs w:val="28"/>
        </w:rPr>
      </w:pPr>
    </w:p>
    <w:p w:rsidR="00AA768D" w:rsidRDefault="00663CC7" w:rsidP="0097797B">
      <w:pPr>
        <w:rPr>
          <w:rFonts w:ascii="Times New Roman" w:hAnsi="Times New Roman" w:cs="Times New Roman"/>
          <w:sz w:val="28"/>
          <w:szCs w:val="28"/>
        </w:rPr>
      </w:pPr>
      <w:r w:rsidRPr="00663CC7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CC7">
        <w:rPr>
          <w:rFonts w:ascii="Times New Roman" w:hAnsi="Times New Roman" w:cs="Times New Roman"/>
          <w:sz w:val="28"/>
          <w:szCs w:val="28"/>
        </w:rPr>
        <w:t>ЗУН 91%</w:t>
      </w:r>
      <w:r>
        <w:rPr>
          <w:rFonts w:ascii="Times New Roman" w:hAnsi="Times New Roman" w:cs="Times New Roman"/>
          <w:sz w:val="28"/>
          <w:szCs w:val="28"/>
        </w:rPr>
        <w:t xml:space="preserve"> учащихся начальной школы находятся на уровнях «среднем» и «выше среднего». Эти данные говорят о том, что учащиеся первой ступени успешно усвоили программный материал</w:t>
      </w:r>
      <w:r w:rsidR="0097797B">
        <w:rPr>
          <w:rFonts w:ascii="Times New Roman" w:hAnsi="Times New Roman" w:cs="Times New Roman"/>
          <w:sz w:val="28"/>
          <w:szCs w:val="28"/>
        </w:rPr>
        <w:t xml:space="preserve"> по предметам и обладают достаточными умениями и навыками</w:t>
      </w:r>
      <w:proofErr w:type="gramStart"/>
      <w:r w:rsidR="009779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797B">
        <w:rPr>
          <w:rFonts w:ascii="Times New Roman" w:hAnsi="Times New Roman" w:cs="Times New Roman"/>
          <w:sz w:val="28"/>
          <w:szCs w:val="28"/>
        </w:rPr>
        <w:t>необходимыми для дальнейшего обучения. В связи с переходом на вторую ступень обучения, ребятам 4 класса даны классным руководителем подробные психолого-педагогические характеристики на каждого ученика. В « Индивидуальных картах развития</w:t>
      </w:r>
      <w:r w:rsidR="00E67F7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7797B">
        <w:rPr>
          <w:rFonts w:ascii="Times New Roman" w:hAnsi="Times New Roman" w:cs="Times New Roman"/>
          <w:sz w:val="28"/>
          <w:szCs w:val="28"/>
        </w:rPr>
        <w:t>»</w:t>
      </w:r>
      <w:r w:rsidR="00E67F76">
        <w:rPr>
          <w:rFonts w:ascii="Times New Roman" w:hAnsi="Times New Roman" w:cs="Times New Roman"/>
          <w:sz w:val="28"/>
          <w:szCs w:val="28"/>
        </w:rPr>
        <w:t xml:space="preserve"> указаны дальнейшие шаги по работе с каждым ребёнком и особенности работы с его семьёй. Учителям-предметникам и классному руководителю рекомендовано тщательно </w:t>
      </w:r>
      <w:proofErr w:type="gramStart"/>
      <w:r w:rsidR="00E67F76">
        <w:rPr>
          <w:rFonts w:ascii="Times New Roman" w:hAnsi="Times New Roman" w:cs="Times New Roman"/>
          <w:sz w:val="28"/>
          <w:szCs w:val="28"/>
        </w:rPr>
        <w:t>ознакомиться</w:t>
      </w:r>
      <w:proofErr w:type="gramEnd"/>
      <w:r w:rsidR="00E67F76">
        <w:rPr>
          <w:rFonts w:ascii="Times New Roman" w:hAnsi="Times New Roman" w:cs="Times New Roman"/>
          <w:sz w:val="28"/>
          <w:szCs w:val="28"/>
        </w:rPr>
        <w:t xml:space="preserve"> с рекомендациями и применять их в работе с детьми, соблюдая принцип преемственности между первой и второй ступенью обучения.</w:t>
      </w:r>
    </w:p>
    <w:p w:rsidR="00E67F76" w:rsidRDefault="00E67F76" w:rsidP="009779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E67F76">
        <w:rPr>
          <w:rFonts w:ascii="Times New Roman" w:hAnsi="Times New Roman" w:cs="Times New Roman"/>
          <w:b/>
          <w:sz w:val="28"/>
          <w:szCs w:val="28"/>
          <w:u w:val="single"/>
        </w:rPr>
        <w:t>Уровень воспитанности учащихся выглядит следующим образом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67F76" w:rsidRDefault="00E67F76" w:rsidP="009779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9047E2" w:rsidRPr="009047E2" w:rsidTr="009047E2">
        <w:tc>
          <w:tcPr>
            <w:tcW w:w="1689" w:type="dxa"/>
          </w:tcPr>
          <w:p w:rsidR="009047E2" w:rsidRPr="009047E2" w:rsidRDefault="009047E2" w:rsidP="009047E2">
            <w:pPr>
              <w:jc w:val="center"/>
              <w:rPr>
                <w:b/>
                <w:sz w:val="28"/>
                <w:szCs w:val="28"/>
              </w:rPr>
            </w:pPr>
            <w:r w:rsidRPr="009047E2">
              <w:rPr>
                <w:b/>
                <w:sz w:val="28"/>
                <w:szCs w:val="28"/>
              </w:rPr>
              <w:lastRenderedPageBreak/>
              <w:t>Уровни</w:t>
            </w:r>
          </w:p>
        </w:tc>
        <w:tc>
          <w:tcPr>
            <w:tcW w:w="1689" w:type="dxa"/>
          </w:tcPr>
          <w:p w:rsidR="009047E2" w:rsidRPr="009047E2" w:rsidRDefault="009047E2" w:rsidP="009047E2">
            <w:pPr>
              <w:jc w:val="center"/>
              <w:rPr>
                <w:b/>
                <w:sz w:val="28"/>
                <w:szCs w:val="28"/>
              </w:rPr>
            </w:pPr>
            <w:r w:rsidRPr="009047E2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689" w:type="dxa"/>
          </w:tcPr>
          <w:p w:rsidR="009047E2" w:rsidRPr="009047E2" w:rsidRDefault="009047E2" w:rsidP="009047E2">
            <w:pPr>
              <w:jc w:val="center"/>
              <w:rPr>
                <w:b/>
                <w:sz w:val="28"/>
                <w:szCs w:val="28"/>
              </w:rPr>
            </w:pPr>
            <w:r w:rsidRPr="009047E2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690" w:type="dxa"/>
          </w:tcPr>
          <w:p w:rsidR="009047E2" w:rsidRPr="009047E2" w:rsidRDefault="009047E2" w:rsidP="009047E2">
            <w:pPr>
              <w:jc w:val="center"/>
              <w:rPr>
                <w:b/>
                <w:sz w:val="28"/>
                <w:szCs w:val="28"/>
              </w:rPr>
            </w:pPr>
            <w:r w:rsidRPr="009047E2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690" w:type="dxa"/>
          </w:tcPr>
          <w:p w:rsidR="009047E2" w:rsidRPr="009047E2" w:rsidRDefault="009047E2" w:rsidP="009047E2">
            <w:pPr>
              <w:jc w:val="center"/>
              <w:rPr>
                <w:b/>
                <w:sz w:val="28"/>
                <w:szCs w:val="28"/>
              </w:rPr>
            </w:pPr>
            <w:r w:rsidRPr="009047E2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1690" w:type="dxa"/>
          </w:tcPr>
          <w:p w:rsidR="009047E2" w:rsidRPr="009047E2" w:rsidRDefault="009047E2" w:rsidP="009047E2">
            <w:pPr>
              <w:jc w:val="center"/>
              <w:rPr>
                <w:b/>
                <w:sz w:val="28"/>
                <w:szCs w:val="28"/>
              </w:rPr>
            </w:pPr>
            <w:r w:rsidRPr="009047E2">
              <w:rPr>
                <w:b/>
                <w:sz w:val="28"/>
                <w:szCs w:val="28"/>
              </w:rPr>
              <w:t>Общий уровень</w:t>
            </w:r>
          </w:p>
        </w:tc>
      </w:tr>
      <w:tr w:rsidR="009047E2" w:rsidTr="009047E2">
        <w:tc>
          <w:tcPr>
            <w:tcW w:w="1689" w:type="dxa"/>
          </w:tcPr>
          <w:p w:rsidR="009047E2" w:rsidRPr="009047E2" w:rsidRDefault="009047E2" w:rsidP="009047E2">
            <w:pPr>
              <w:jc w:val="center"/>
              <w:rPr>
                <w:b/>
                <w:i/>
                <w:sz w:val="28"/>
                <w:szCs w:val="28"/>
              </w:rPr>
            </w:pPr>
            <w:r w:rsidRPr="009047E2">
              <w:rPr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689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689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</w:tr>
      <w:tr w:rsidR="009047E2" w:rsidTr="009047E2">
        <w:tc>
          <w:tcPr>
            <w:tcW w:w="1689" w:type="dxa"/>
          </w:tcPr>
          <w:p w:rsidR="009047E2" w:rsidRPr="009047E2" w:rsidRDefault="009047E2" w:rsidP="009047E2">
            <w:pPr>
              <w:jc w:val="center"/>
              <w:rPr>
                <w:b/>
                <w:i/>
                <w:sz w:val="28"/>
                <w:szCs w:val="28"/>
              </w:rPr>
            </w:pPr>
            <w:r w:rsidRPr="009047E2">
              <w:rPr>
                <w:b/>
                <w:i/>
                <w:sz w:val="28"/>
                <w:szCs w:val="28"/>
              </w:rPr>
              <w:t>хороший</w:t>
            </w:r>
          </w:p>
        </w:tc>
        <w:tc>
          <w:tcPr>
            <w:tcW w:w="1689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66%</w:t>
            </w:r>
          </w:p>
        </w:tc>
        <w:tc>
          <w:tcPr>
            <w:tcW w:w="1689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</w:tr>
      <w:tr w:rsidR="009047E2" w:rsidTr="009047E2">
        <w:tc>
          <w:tcPr>
            <w:tcW w:w="1689" w:type="dxa"/>
          </w:tcPr>
          <w:p w:rsidR="009047E2" w:rsidRPr="009047E2" w:rsidRDefault="009047E2" w:rsidP="009047E2">
            <w:pPr>
              <w:jc w:val="center"/>
              <w:rPr>
                <w:b/>
                <w:i/>
                <w:sz w:val="28"/>
                <w:szCs w:val="28"/>
              </w:rPr>
            </w:pPr>
            <w:r w:rsidRPr="009047E2">
              <w:rPr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1689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9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47E2" w:rsidTr="009047E2">
        <w:tc>
          <w:tcPr>
            <w:tcW w:w="1689" w:type="dxa"/>
          </w:tcPr>
          <w:p w:rsidR="009047E2" w:rsidRPr="009047E2" w:rsidRDefault="009047E2" w:rsidP="009047E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1689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9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9047E2" w:rsidRDefault="009047E2" w:rsidP="0090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67F76" w:rsidRDefault="00E67F76" w:rsidP="00904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7D9" w:rsidRDefault="00D077D9" w:rsidP="00D07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уровень воспитанности учащихся также значительно повысился:</w:t>
      </w:r>
    </w:p>
    <w:p w:rsidR="00D077D9" w:rsidRDefault="00D077D9" w:rsidP="00D077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77D9">
        <w:rPr>
          <w:rFonts w:ascii="Times New Roman" w:hAnsi="Times New Roman" w:cs="Times New Roman"/>
          <w:sz w:val="28"/>
          <w:szCs w:val="28"/>
        </w:rPr>
        <w:t>ысокий</w:t>
      </w:r>
      <w:r>
        <w:rPr>
          <w:rFonts w:ascii="Times New Roman" w:hAnsi="Times New Roman" w:cs="Times New Roman"/>
          <w:sz w:val="28"/>
          <w:szCs w:val="28"/>
        </w:rPr>
        <w:t xml:space="preserve"> – с 24%    до   72%;</w:t>
      </w:r>
    </w:p>
    <w:p w:rsidR="00D077D9" w:rsidRDefault="00D077D9" w:rsidP="00D077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хороший – с 65%  до 28%  (стало меньше, т.к. перешли на высокий уровень);</w:t>
      </w:r>
      <w:proofErr w:type="gramEnd"/>
    </w:p>
    <w:p w:rsidR="00D077D9" w:rsidRDefault="00D077D9" w:rsidP="00D077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– с 11%  до 0%;</w:t>
      </w:r>
    </w:p>
    <w:p w:rsidR="00D077D9" w:rsidRDefault="00D077D9" w:rsidP="00D077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2007-2008 год </w:t>
      </w:r>
      <w:r w:rsidR="00A65925">
        <w:rPr>
          <w:rFonts w:ascii="Times New Roman" w:hAnsi="Times New Roman" w:cs="Times New Roman"/>
          <w:sz w:val="28"/>
          <w:szCs w:val="28"/>
        </w:rPr>
        <w:t xml:space="preserve"> </w:t>
      </w:r>
      <w:r w:rsidR="00A65925" w:rsidRPr="00A65925">
        <w:rPr>
          <w:rFonts w:ascii="Times New Roman" w:hAnsi="Times New Roman" w:cs="Times New Roman"/>
          <w:b/>
          <w:i/>
          <w:sz w:val="28"/>
          <w:szCs w:val="28"/>
        </w:rPr>
        <w:t>хороший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5925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A65925">
        <w:rPr>
          <w:rFonts w:ascii="Times New Roman" w:hAnsi="Times New Roman" w:cs="Times New Roman"/>
          <w:sz w:val="28"/>
          <w:szCs w:val="28"/>
        </w:rPr>
        <w:t xml:space="preserve"> воспитанности - 89% учащихся;</w:t>
      </w:r>
    </w:p>
    <w:p w:rsidR="00A65925" w:rsidRDefault="00A65925" w:rsidP="00D077D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2008-2009 год  </w:t>
      </w:r>
      <w:r>
        <w:rPr>
          <w:rFonts w:ascii="Times New Roman" w:hAnsi="Times New Roman" w:cs="Times New Roman"/>
          <w:b/>
          <w:i/>
          <w:sz w:val="28"/>
          <w:szCs w:val="28"/>
        </w:rPr>
        <w:t>хороший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средний </w:t>
      </w:r>
      <w:r w:rsidRPr="00A6592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воспитанности-100% учащихся;</w:t>
      </w:r>
    </w:p>
    <w:p w:rsidR="00A65925" w:rsidRDefault="00A65925" w:rsidP="00A65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Высоких результатов удалось добиться благодаря усилению индивидуальной работы с учащимися, а также тесного контакта с родителями;</w:t>
      </w:r>
    </w:p>
    <w:p w:rsidR="00A65925" w:rsidRDefault="00A65925" w:rsidP="00A65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5925">
        <w:rPr>
          <w:rFonts w:ascii="Times New Roman" w:hAnsi="Times New Roman" w:cs="Times New Roman"/>
          <w:b/>
          <w:sz w:val="28"/>
          <w:szCs w:val="28"/>
          <w:u w:val="single"/>
        </w:rPr>
        <w:t>Анализ итоговых контрольных работ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65925" w:rsidRDefault="00B456DC" w:rsidP="00A65925">
      <w:pPr>
        <w:rPr>
          <w:rFonts w:ascii="Times New Roman" w:hAnsi="Times New Roman" w:cs="Times New Roman"/>
          <w:b/>
          <w:sz w:val="28"/>
          <w:szCs w:val="28"/>
        </w:rPr>
      </w:pPr>
      <w:r w:rsidRPr="00B456DC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6 человек                          учитель  Яковлева А.А.</w:t>
      </w:r>
    </w:p>
    <w:p w:rsidR="00B456DC" w:rsidRPr="00B456DC" w:rsidRDefault="00B456DC" w:rsidP="00A659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6DC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E67F76" w:rsidRDefault="00B456DC" w:rsidP="0097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Справились с </w:t>
      </w:r>
      <w:r w:rsidRPr="00936D49">
        <w:rPr>
          <w:rFonts w:ascii="Times New Roman" w:hAnsi="Times New Roman" w:cs="Times New Roman"/>
          <w:b/>
          <w:sz w:val="28"/>
          <w:szCs w:val="28"/>
        </w:rPr>
        <w:t>решением задачи</w:t>
      </w:r>
      <w:r>
        <w:rPr>
          <w:rFonts w:ascii="Times New Roman" w:hAnsi="Times New Roman" w:cs="Times New Roman"/>
          <w:sz w:val="28"/>
          <w:szCs w:val="28"/>
        </w:rPr>
        <w:t xml:space="preserve"> -  все 100%;</w:t>
      </w:r>
    </w:p>
    <w:p w:rsidR="00B456DC" w:rsidRDefault="00B456DC" w:rsidP="0097797B">
      <w:pPr>
        <w:rPr>
          <w:rFonts w:ascii="Times New Roman" w:hAnsi="Times New Roman" w:cs="Times New Roman"/>
          <w:sz w:val="28"/>
          <w:szCs w:val="28"/>
        </w:rPr>
      </w:pPr>
      <w:r w:rsidRPr="00936D49">
        <w:rPr>
          <w:rFonts w:ascii="Times New Roman" w:hAnsi="Times New Roman" w:cs="Times New Roman"/>
          <w:b/>
          <w:sz w:val="28"/>
          <w:szCs w:val="28"/>
        </w:rPr>
        <w:t>Сравнение чисел</w:t>
      </w:r>
      <w:r>
        <w:rPr>
          <w:rFonts w:ascii="Times New Roman" w:hAnsi="Times New Roman" w:cs="Times New Roman"/>
          <w:sz w:val="28"/>
          <w:szCs w:val="28"/>
        </w:rPr>
        <w:t xml:space="preserve"> – справились 66%;</w:t>
      </w:r>
      <w:r w:rsidR="00936D49">
        <w:rPr>
          <w:rFonts w:ascii="Times New Roman" w:hAnsi="Times New Roman" w:cs="Times New Roman"/>
          <w:sz w:val="28"/>
          <w:szCs w:val="28"/>
        </w:rPr>
        <w:t xml:space="preserve">  допустили ошибки – 34% (Швецова, Шайдуллина);</w:t>
      </w:r>
    </w:p>
    <w:p w:rsidR="00936D49" w:rsidRDefault="00936D49" w:rsidP="0097797B">
      <w:pPr>
        <w:rPr>
          <w:rFonts w:ascii="Times New Roman" w:hAnsi="Times New Roman" w:cs="Times New Roman"/>
          <w:sz w:val="28"/>
          <w:szCs w:val="28"/>
        </w:rPr>
      </w:pPr>
      <w:r w:rsidRPr="00936D49">
        <w:rPr>
          <w:rFonts w:ascii="Times New Roman" w:hAnsi="Times New Roman" w:cs="Times New Roman"/>
          <w:b/>
          <w:sz w:val="28"/>
          <w:szCs w:val="28"/>
        </w:rPr>
        <w:t>Сложение и вычитание чисел в пределах 20</w:t>
      </w:r>
      <w:r>
        <w:rPr>
          <w:rFonts w:ascii="Times New Roman" w:hAnsi="Times New Roman" w:cs="Times New Roman"/>
          <w:sz w:val="28"/>
          <w:szCs w:val="28"/>
        </w:rPr>
        <w:t xml:space="preserve"> – допустили ошибки 100%;</w:t>
      </w:r>
    </w:p>
    <w:p w:rsidR="00936D49" w:rsidRDefault="00936D49" w:rsidP="009779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D49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36D49" w:rsidRDefault="00936D49" w:rsidP="0097797B">
      <w:pPr>
        <w:rPr>
          <w:rFonts w:ascii="Times New Roman" w:hAnsi="Times New Roman" w:cs="Times New Roman"/>
          <w:sz w:val="28"/>
          <w:szCs w:val="28"/>
        </w:rPr>
      </w:pPr>
      <w:r w:rsidRPr="00936D49">
        <w:rPr>
          <w:rFonts w:ascii="Times New Roman" w:hAnsi="Times New Roman" w:cs="Times New Roman"/>
          <w:sz w:val="28"/>
          <w:szCs w:val="28"/>
        </w:rPr>
        <w:t>Выполнили работу без ошибок</w:t>
      </w:r>
      <w:r>
        <w:rPr>
          <w:rFonts w:ascii="Times New Roman" w:hAnsi="Times New Roman" w:cs="Times New Roman"/>
          <w:sz w:val="28"/>
          <w:szCs w:val="28"/>
        </w:rPr>
        <w:t xml:space="preserve"> – 16%;</w:t>
      </w:r>
    </w:p>
    <w:p w:rsidR="00936D49" w:rsidRDefault="00936D49" w:rsidP="0097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936D49" w:rsidRDefault="00BE70B3" w:rsidP="00936D4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6D49">
        <w:rPr>
          <w:rFonts w:ascii="Times New Roman" w:hAnsi="Times New Roman" w:cs="Times New Roman"/>
          <w:sz w:val="28"/>
          <w:szCs w:val="28"/>
        </w:rPr>
        <w:t xml:space="preserve">ри постановке ударения в словах </w:t>
      </w:r>
      <w:r>
        <w:rPr>
          <w:rFonts w:ascii="Times New Roman" w:hAnsi="Times New Roman" w:cs="Times New Roman"/>
          <w:sz w:val="28"/>
          <w:szCs w:val="28"/>
        </w:rPr>
        <w:t>– 33%;</w:t>
      </w:r>
    </w:p>
    <w:p w:rsidR="00BE70B3" w:rsidRDefault="00BE70B3" w:rsidP="00936D4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главных членов предложения – 33%;</w:t>
      </w:r>
    </w:p>
    <w:p w:rsidR="00BE70B3" w:rsidRDefault="00BE70B3" w:rsidP="00936D4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переносе слов – 17%;</w:t>
      </w:r>
    </w:p>
    <w:p w:rsidR="00BE70B3" w:rsidRDefault="00BE70B3" w:rsidP="00BE70B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пропуск, замена букв  – 17%;</w:t>
      </w:r>
    </w:p>
    <w:p w:rsidR="00BE70B3" w:rsidRDefault="00BE70B3" w:rsidP="00BE70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E70B3">
        <w:rPr>
          <w:rFonts w:ascii="Times New Roman" w:hAnsi="Times New Roman" w:cs="Times New Roman"/>
          <w:b/>
          <w:sz w:val="28"/>
          <w:szCs w:val="28"/>
          <w:u w:val="single"/>
        </w:rPr>
        <w:t>Техника чтения (норма – 25-30 слов)</w:t>
      </w:r>
    </w:p>
    <w:p w:rsidR="006A74E9" w:rsidRDefault="006A74E9" w:rsidP="006A74E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нормы – 17% (Климов М.);</w:t>
      </w:r>
    </w:p>
    <w:p w:rsidR="00BE70B3" w:rsidRDefault="006A74E9" w:rsidP="006A74E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 – 33% (Шайдуллина, Белоусов);</w:t>
      </w:r>
    </w:p>
    <w:p w:rsidR="006A74E9" w:rsidRDefault="006A74E9" w:rsidP="006A74E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нормы – 33% (Мартыненко; Швецова);</w:t>
      </w:r>
    </w:p>
    <w:p w:rsidR="006A74E9" w:rsidRDefault="006A74E9" w:rsidP="006A74E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читает, не знает все буквы -  Соколов Паша. Он оставлен на повторное обучение, по заявлению родителей. От обследования ребёнка на медико-педагогической комиссии они отказались.</w:t>
      </w:r>
    </w:p>
    <w:p w:rsidR="006C1147" w:rsidRPr="006C1147" w:rsidRDefault="006C1147" w:rsidP="006A74E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C1147">
        <w:rPr>
          <w:rFonts w:ascii="Times New Roman" w:hAnsi="Times New Roman" w:cs="Times New Roman"/>
          <w:b/>
          <w:sz w:val="28"/>
          <w:szCs w:val="28"/>
        </w:rPr>
        <w:t xml:space="preserve">2 класс  - 3 человека                                         учитель  </w:t>
      </w:r>
      <w:proofErr w:type="spellStart"/>
      <w:r w:rsidRPr="006C1147">
        <w:rPr>
          <w:rFonts w:ascii="Times New Roman" w:hAnsi="Times New Roman" w:cs="Times New Roman"/>
          <w:b/>
          <w:sz w:val="28"/>
          <w:szCs w:val="28"/>
        </w:rPr>
        <w:t>Вышар</w:t>
      </w:r>
      <w:proofErr w:type="spellEnd"/>
      <w:r w:rsidRPr="006C1147">
        <w:rPr>
          <w:rFonts w:ascii="Times New Roman" w:hAnsi="Times New Roman" w:cs="Times New Roman"/>
          <w:b/>
          <w:sz w:val="28"/>
          <w:szCs w:val="28"/>
        </w:rPr>
        <w:t xml:space="preserve"> Н.Л.</w:t>
      </w:r>
    </w:p>
    <w:p w:rsidR="00B456DC" w:rsidRPr="006C1147" w:rsidRDefault="006C1147" w:rsidP="009779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147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0B05D6" w:rsidRDefault="006C1147" w:rsidP="000B05D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- 100%                                         Успеваемость – 100%;</w:t>
      </w:r>
    </w:p>
    <w:p w:rsidR="006C1147" w:rsidRDefault="006C1147" w:rsidP="000B05D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Качество – 100%;</w:t>
      </w:r>
    </w:p>
    <w:p w:rsidR="006C1147" w:rsidRDefault="006C1147" w:rsidP="000B05D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6C1147" w:rsidRDefault="006C1147" w:rsidP="006C11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сравнение  - 1уч. 33% (Мельников);</w:t>
      </w:r>
    </w:p>
    <w:p w:rsidR="006C1147" w:rsidRDefault="006C1147" w:rsidP="006C11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приёмы вычитания – 1уч. 33% (Мельников);</w:t>
      </w:r>
    </w:p>
    <w:p w:rsidR="006C1147" w:rsidRDefault="006C1147" w:rsidP="006C11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единиц длины – 1уч. 66%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Полещук)</w:t>
      </w:r>
      <w:r w:rsidR="000709ED">
        <w:rPr>
          <w:rFonts w:ascii="Times New Roman" w:hAnsi="Times New Roman" w:cs="Times New Roman"/>
          <w:sz w:val="28"/>
          <w:szCs w:val="28"/>
        </w:rPr>
        <w:t>;</w:t>
      </w:r>
    </w:p>
    <w:p w:rsidR="000709ED" w:rsidRDefault="000709ED" w:rsidP="000709ED">
      <w:pPr>
        <w:ind w:left="426"/>
        <w:rPr>
          <w:rFonts w:ascii="Times New Roman" w:hAnsi="Times New Roman" w:cs="Times New Roman"/>
          <w:sz w:val="28"/>
          <w:szCs w:val="28"/>
        </w:rPr>
      </w:pPr>
      <w:r w:rsidRPr="000709ED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709ED" w:rsidRDefault="000709ED" w:rsidP="000709ED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- 2 чел. 66% 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Мельников);             Успеваемость – 100%;</w:t>
      </w:r>
    </w:p>
    <w:p w:rsidR="000709ED" w:rsidRDefault="000709ED" w:rsidP="000709ED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 - 1чел. 33%  (Полещук);                             Качество – 66%;</w:t>
      </w:r>
    </w:p>
    <w:p w:rsidR="000709ED" w:rsidRDefault="000709ED" w:rsidP="000709ED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0709ED" w:rsidRDefault="000709ED" w:rsidP="000709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безударной гласной в корне – 66% (Полещук,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709ED" w:rsidRDefault="000709ED" w:rsidP="000709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непроизносимой согласной в корне – 33% (Мельников);</w:t>
      </w:r>
    </w:p>
    <w:p w:rsidR="000709ED" w:rsidRDefault="00252C95" w:rsidP="000709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предлогов со словами – 33% (Мельников);</w:t>
      </w:r>
    </w:p>
    <w:p w:rsidR="00252C95" w:rsidRDefault="00252C95" w:rsidP="000709E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парных согласных на конце слова – 33% (Полещук);</w:t>
      </w:r>
    </w:p>
    <w:p w:rsidR="00252C95" w:rsidRDefault="00252C95" w:rsidP="00252C95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52C95">
        <w:rPr>
          <w:rFonts w:ascii="Times New Roman" w:hAnsi="Times New Roman" w:cs="Times New Roman"/>
          <w:b/>
          <w:sz w:val="28"/>
          <w:szCs w:val="28"/>
        </w:rPr>
        <w:t xml:space="preserve">Техника чтения </w:t>
      </w:r>
      <w:proofErr w:type="gramStart"/>
      <w:r w:rsidRPr="00252C9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52C95">
        <w:rPr>
          <w:rFonts w:ascii="Times New Roman" w:hAnsi="Times New Roman" w:cs="Times New Roman"/>
          <w:b/>
          <w:sz w:val="28"/>
          <w:szCs w:val="28"/>
        </w:rPr>
        <w:t>норма 50 слов).</w:t>
      </w:r>
    </w:p>
    <w:p w:rsidR="00252C95" w:rsidRPr="00252C95" w:rsidRDefault="00252C95" w:rsidP="00252C95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Дима– 69 слов.</w:t>
      </w:r>
    </w:p>
    <w:p w:rsidR="00252C95" w:rsidRDefault="00252C95" w:rsidP="00252C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252C95">
        <w:rPr>
          <w:rFonts w:ascii="Times New Roman" w:hAnsi="Times New Roman" w:cs="Times New Roman"/>
          <w:sz w:val="28"/>
          <w:szCs w:val="28"/>
        </w:rPr>
        <w:t>Мельников</w:t>
      </w:r>
      <w:r>
        <w:rPr>
          <w:rFonts w:ascii="Times New Roman" w:hAnsi="Times New Roman" w:cs="Times New Roman"/>
          <w:sz w:val="28"/>
          <w:szCs w:val="28"/>
        </w:rPr>
        <w:t xml:space="preserve"> Лёня – 56 слов.</w:t>
      </w:r>
    </w:p>
    <w:p w:rsidR="00252C95" w:rsidRDefault="00252C95" w:rsidP="00252C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Полещук Серёжа – 55 слов.</w:t>
      </w:r>
    </w:p>
    <w:p w:rsidR="00252C95" w:rsidRDefault="00252C95" w:rsidP="00252C9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нормы – 100%;</w:t>
      </w:r>
    </w:p>
    <w:p w:rsidR="00252C95" w:rsidRDefault="00252C95" w:rsidP="00252C9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3E3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видно, что</w:t>
      </w:r>
      <w:r w:rsidR="003E3F13">
        <w:rPr>
          <w:rFonts w:ascii="Times New Roman" w:hAnsi="Times New Roman" w:cs="Times New Roman"/>
          <w:sz w:val="28"/>
          <w:szCs w:val="28"/>
        </w:rPr>
        <w:t xml:space="preserve"> качество выполненных работ по математике и техника чтения находятся на должном уровне, несколько хуже справились с работой по русскому языку.</w:t>
      </w:r>
    </w:p>
    <w:p w:rsidR="003E3F13" w:rsidRDefault="003E3F13" w:rsidP="00252C95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E3F13" w:rsidRDefault="003E3F13" w:rsidP="00252C95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3E3F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класс – 3 человека                                           учитель </w:t>
      </w:r>
      <w:proofErr w:type="spellStart"/>
      <w:r w:rsidRPr="003E3F13">
        <w:rPr>
          <w:rFonts w:ascii="Times New Roman" w:hAnsi="Times New Roman" w:cs="Times New Roman"/>
          <w:b/>
          <w:sz w:val="28"/>
          <w:szCs w:val="28"/>
        </w:rPr>
        <w:t>Вышар</w:t>
      </w:r>
      <w:proofErr w:type="spellEnd"/>
      <w:r w:rsidRPr="003E3F13">
        <w:rPr>
          <w:rFonts w:ascii="Times New Roman" w:hAnsi="Times New Roman" w:cs="Times New Roman"/>
          <w:b/>
          <w:sz w:val="28"/>
          <w:szCs w:val="28"/>
        </w:rPr>
        <w:t xml:space="preserve"> Н.Л.</w:t>
      </w:r>
    </w:p>
    <w:p w:rsidR="003E3F13" w:rsidRDefault="003E3F13" w:rsidP="00252C95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13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3E3F13" w:rsidRDefault="003E3F13" w:rsidP="00252C9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- 1чел. (33%);                       Успеваемость – 66%;</w:t>
      </w:r>
    </w:p>
    <w:p w:rsidR="003E3F13" w:rsidRDefault="003E3F13" w:rsidP="00252C9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- 1 чел. (33%);                       Качество – 66%;</w:t>
      </w:r>
    </w:p>
    <w:p w:rsidR="003E3F13" w:rsidRDefault="003E3F13" w:rsidP="00252C9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«2» - 1 чел. (33%);</w:t>
      </w:r>
    </w:p>
    <w:p w:rsidR="006F3C22" w:rsidRDefault="006F3C22" w:rsidP="00252C9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6F3C22" w:rsidRDefault="006F3C22" w:rsidP="006F3C2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площади прямоугольника – 66%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Тембо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Яковлев).</w:t>
      </w:r>
    </w:p>
    <w:p w:rsidR="006F3C22" w:rsidRDefault="006F3C22" w:rsidP="006F3C2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в два действия – 33%  (Яковлев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3C22" w:rsidRDefault="006F3C22" w:rsidP="006F3C2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значения выражений – 33% (Яковлев).</w:t>
      </w:r>
    </w:p>
    <w:p w:rsidR="006F3C22" w:rsidRDefault="006F3C22" w:rsidP="006F3C22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C22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6F3C22" w:rsidRDefault="006F3C22" w:rsidP="006F3C2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- 1чел. 33%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);                                 Успеваемость – 100%;</w:t>
      </w:r>
    </w:p>
    <w:p w:rsidR="006F3C22" w:rsidRDefault="006F3C22" w:rsidP="006F3C2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 - 2чел. 66%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Тембо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Яковлев);                       Качество – 33%;</w:t>
      </w:r>
    </w:p>
    <w:p w:rsidR="006F3C22" w:rsidRDefault="006F3C22" w:rsidP="006F3C22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6F3C22" w:rsidRDefault="009D1F90" w:rsidP="006F3C2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букв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Тембо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Яковлев).</w:t>
      </w:r>
    </w:p>
    <w:p w:rsidR="009D1F90" w:rsidRDefault="009D1F90" w:rsidP="006F3C2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непроизносимых согласных в корне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D1F90" w:rsidRDefault="009D1F90" w:rsidP="009D1F9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Грамматическое задание: </w:t>
      </w:r>
    </w:p>
    <w:p w:rsidR="009D1F90" w:rsidRDefault="009D1F90" w:rsidP="009D1F9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-33%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Тембо</w:t>
      </w:r>
      <w:proofErr w:type="spellEnd"/>
      <w:r>
        <w:rPr>
          <w:rFonts w:ascii="Times New Roman" w:hAnsi="Times New Roman" w:cs="Times New Roman"/>
          <w:sz w:val="28"/>
          <w:szCs w:val="28"/>
        </w:rPr>
        <w:t>);                                        Успеваемость -100%;</w:t>
      </w:r>
    </w:p>
    <w:p w:rsidR="009D1F90" w:rsidRDefault="009D1F90" w:rsidP="009D1F9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- 33%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);                                  Качество 66%;</w:t>
      </w:r>
    </w:p>
    <w:p w:rsidR="009D1F90" w:rsidRDefault="009D1F90" w:rsidP="009D1F9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 - 33% (Яковлев);</w:t>
      </w:r>
    </w:p>
    <w:p w:rsidR="009D1F90" w:rsidRDefault="009D1F90" w:rsidP="009D1F9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9D1F90" w:rsidRDefault="009D1F90" w:rsidP="009D1F9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слов по составу – 66%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Яковлев).</w:t>
      </w:r>
    </w:p>
    <w:p w:rsidR="009D1F90" w:rsidRDefault="009D1F90" w:rsidP="009D1F9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разбор предложения – 33% (Яковлев).</w:t>
      </w:r>
    </w:p>
    <w:p w:rsidR="009D1F90" w:rsidRDefault="003B578C" w:rsidP="009D1F90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D1F90" w:rsidRPr="003B578C">
        <w:rPr>
          <w:rFonts w:ascii="Times New Roman" w:hAnsi="Times New Roman" w:cs="Times New Roman"/>
          <w:b/>
          <w:sz w:val="28"/>
          <w:szCs w:val="28"/>
        </w:rPr>
        <w:t xml:space="preserve">Техника чтения (норма </w:t>
      </w:r>
      <w:r w:rsidRPr="003B578C">
        <w:rPr>
          <w:rFonts w:ascii="Times New Roman" w:hAnsi="Times New Roman" w:cs="Times New Roman"/>
          <w:b/>
          <w:sz w:val="28"/>
          <w:szCs w:val="28"/>
        </w:rPr>
        <w:t>70 слов)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78C" w:rsidRDefault="003B578C" w:rsidP="003B578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578C">
        <w:rPr>
          <w:rFonts w:ascii="Times New Roman" w:hAnsi="Times New Roman" w:cs="Times New Roman"/>
          <w:sz w:val="28"/>
          <w:szCs w:val="28"/>
        </w:rPr>
        <w:t>Тембо</w:t>
      </w:r>
      <w:proofErr w:type="spellEnd"/>
      <w:r w:rsidRPr="003B578C">
        <w:rPr>
          <w:rFonts w:ascii="Times New Roman" w:hAnsi="Times New Roman" w:cs="Times New Roman"/>
          <w:sz w:val="28"/>
          <w:szCs w:val="28"/>
        </w:rPr>
        <w:t xml:space="preserve"> Валя</w:t>
      </w:r>
      <w:r>
        <w:rPr>
          <w:rFonts w:ascii="Times New Roman" w:hAnsi="Times New Roman" w:cs="Times New Roman"/>
          <w:sz w:val="28"/>
          <w:szCs w:val="28"/>
        </w:rPr>
        <w:t xml:space="preserve"> 62 слова.</w:t>
      </w:r>
    </w:p>
    <w:p w:rsidR="003B578C" w:rsidRDefault="003B578C" w:rsidP="003B578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Катя -113 слов.</w:t>
      </w:r>
    </w:p>
    <w:p w:rsidR="003B578C" w:rsidRDefault="003B578C" w:rsidP="003B578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Алёша – 73 слова.</w:t>
      </w:r>
    </w:p>
    <w:p w:rsidR="003B578C" w:rsidRDefault="003B578C" w:rsidP="003B578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контрольных работ видно, что особую тревогу вызывает Яковлев Алёша, он не справился с контрольной работой по математике и слабо написал диктант. Учителю следует спланировать индивидуальную работу, чтобы удержать его на прежнем уровне. Хотя из данных диагностики видно,</w:t>
      </w:r>
    </w:p>
    <w:p w:rsidR="003B578C" w:rsidRDefault="003B578C" w:rsidP="003B578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ученика – низкий.</w:t>
      </w:r>
    </w:p>
    <w:p w:rsidR="003B578C" w:rsidRDefault="003B578C" w:rsidP="003B578C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3B578C">
        <w:rPr>
          <w:rFonts w:ascii="Times New Roman" w:hAnsi="Times New Roman" w:cs="Times New Roman"/>
          <w:b/>
          <w:sz w:val="28"/>
          <w:szCs w:val="28"/>
        </w:rPr>
        <w:t xml:space="preserve">4 класс – 6 человек                                     учитель </w:t>
      </w:r>
      <w:proofErr w:type="spellStart"/>
      <w:r w:rsidRPr="003B578C">
        <w:rPr>
          <w:rFonts w:ascii="Times New Roman" w:hAnsi="Times New Roman" w:cs="Times New Roman"/>
          <w:b/>
          <w:sz w:val="28"/>
          <w:szCs w:val="28"/>
        </w:rPr>
        <w:t>Александрикова</w:t>
      </w:r>
      <w:proofErr w:type="spellEnd"/>
      <w:r w:rsidRPr="003B578C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3B578C" w:rsidRDefault="003B578C" w:rsidP="003B578C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78C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3B578C" w:rsidRDefault="00515F30" w:rsidP="003B578C">
      <w:pPr>
        <w:ind w:left="426"/>
        <w:rPr>
          <w:rFonts w:ascii="Times New Roman" w:hAnsi="Times New Roman" w:cs="Times New Roman"/>
          <w:sz w:val="28"/>
          <w:szCs w:val="28"/>
        </w:rPr>
      </w:pPr>
      <w:r w:rsidRPr="00515F30">
        <w:rPr>
          <w:rFonts w:ascii="Times New Roman" w:hAnsi="Times New Roman" w:cs="Times New Roman"/>
          <w:sz w:val="28"/>
          <w:szCs w:val="28"/>
        </w:rPr>
        <w:t>Выполняли работу</w:t>
      </w:r>
      <w:r>
        <w:rPr>
          <w:rFonts w:ascii="Times New Roman" w:hAnsi="Times New Roman" w:cs="Times New Roman"/>
          <w:sz w:val="28"/>
          <w:szCs w:val="28"/>
        </w:rPr>
        <w:t xml:space="preserve"> -  5 человек;</w:t>
      </w:r>
    </w:p>
    <w:p w:rsidR="00515F30" w:rsidRDefault="00515F30" w:rsidP="003B578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«5»  - 2 чел. 40%;                               </w:t>
      </w:r>
      <w:r w:rsidRPr="00387A9A">
        <w:rPr>
          <w:rFonts w:ascii="Times New Roman" w:hAnsi="Times New Roman" w:cs="Times New Roman"/>
          <w:b/>
          <w:sz w:val="28"/>
          <w:szCs w:val="28"/>
        </w:rPr>
        <w:t>Успеваемость – 100%;</w:t>
      </w:r>
    </w:p>
    <w:p w:rsidR="00515F30" w:rsidRDefault="00515F30" w:rsidP="003B578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«4» - 3 чел. 60 %;                                </w:t>
      </w:r>
      <w:r w:rsidRPr="00387A9A">
        <w:rPr>
          <w:rFonts w:ascii="Times New Roman" w:hAnsi="Times New Roman" w:cs="Times New Roman"/>
          <w:b/>
          <w:sz w:val="28"/>
          <w:szCs w:val="28"/>
        </w:rPr>
        <w:t>Качество – 100%;</w:t>
      </w:r>
    </w:p>
    <w:p w:rsidR="00515F30" w:rsidRDefault="00515F30" w:rsidP="00515F3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– 5</w:t>
      </w:r>
    </w:p>
    <w:p w:rsidR="00515F30" w:rsidRDefault="00515F30" w:rsidP="00515F3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– 5</w:t>
      </w:r>
    </w:p>
    <w:p w:rsidR="00515F30" w:rsidRDefault="00515F30" w:rsidP="00515F3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Полушкина Ю. – 4</w:t>
      </w:r>
    </w:p>
    <w:p w:rsidR="00515F30" w:rsidRDefault="00515F30" w:rsidP="00515F3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 Д. – 4</w:t>
      </w:r>
    </w:p>
    <w:p w:rsidR="00515F30" w:rsidRDefault="00515F30" w:rsidP="00515F3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Я. – 4</w:t>
      </w:r>
    </w:p>
    <w:p w:rsidR="00515F30" w:rsidRDefault="00515F30" w:rsidP="00515F30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036CB8" w:rsidRDefault="00036CB8" w:rsidP="00036CB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на нахождение части от числа – 1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Полушкина) 20%.</w:t>
      </w:r>
    </w:p>
    <w:p w:rsidR="00036CB8" w:rsidRDefault="00036CB8" w:rsidP="00036CB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Вычислительная ошибка при решении задач -2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Ткачук, Стариков) 40%.</w:t>
      </w:r>
    </w:p>
    <w:p w:rsidR="00036CB8" w:rsidRDefault="00036CB8" w:rsidP="00036CB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значения выражения 2 чел. (Полушкина, Стариков). 40%.</w:t>
      </w:r>
    </w:p>
    <w:p w:rsidR="00036CB8" w:rsidRDefault="00036CB8" w:rsidP="00036CB8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CB8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36CB8" w:rsidRDefault="00036CB8" w:rsidP="00036CB8">
      <w:pPr>
        <w:ind w:left="426"/>
        <w:rPr>
          <w:rFonts w:ascii="Times New Roman" w:hAnsi="Times New Roman" w:cs="Times New Roman"/>
          <w:sz w:val="28"/>
          <w:szCs w:val="28"/>
        </w:rPr>
      </w:pPr>
      <w:r w:rsidRPr="00036CB8">
        <w:rPr>
          <w:rFonts w:ascii="Times New Roman" w:hAnsi="Times New Roman" w:cs="Times New Roman"/>
          <w:sz w:val="28"/>
          <w:szCs w:val="28"/>
        </w:rPr>
        <w:t xml:space="preserve">Выполняли работу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6CB8">
        <w:rPr>
          <w:rFonts w:ascii="Times New Roman" w:hAnsi="Times New Roman" w:cs="Times New Roman"/>
          <w:sz w:val="28"/>
          <w:szCs w:val="28"/>
        </w:rPr>
        <w:t>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CB8" w:rsidRDefault="00036CB8" w:rsidP="00036CB8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- 1 чел. 20%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="00F60A3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0A3E" w:rsidRPr="00387A9A">
        <w:rPr>
          <w:rFonts w:ascii="Times New Roman" w:hAnsi="Times New Roman" w:cs="Times New Roman"/>
          <w:b/>
          <w:sz w:val="28"/>
          <w:szCs w:val="28"/>
        </w:rPr>
        <w:t>Успеваемость – 100%</w:t>
      </w:r>
    </w:p>
    <w:p w:rsidR="00036CB8" w:rsidRPr="00387A9A" w:rsidRDefault="00036CB8" w:rsidP="00036CB8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«4» - 3 чел. </w:t>
      </w:r>
      <w:r w:rsidR="00F60A3E">
        <w:rPr>
          <w:rFonts w:ascii="Times New Roman" w:hAnsi="Times New Roman" w:cs="Times New Roman"/>
          <w:sz w:val="28"/>
          <w:szCs w:val="28"/>
        </w:rPr>
        <w:t>60% (</w:t>
      </w:r>
      <w:proofErr w:type="spellStart"/>
      <w:r w:rsidR="00F60A3E">
        <w:rPr>
          <w:rFonts w:ascii="Times New Roman" w:hAnsi="Times New Roman" w:cs="Times New Roman"/>
          <w:sz w:val="28"/>
          <w:szCs w:val="28"/>
        </w:rPr>
        <w:t>Пакулов</w:t>
      </w:r>
      <w:proofErr w:type="spellEnd"/>
      <w:r w:rsidR="00F60A3E">
        <w:rPr>
          <w:rFonts w:ascii="Times New Roman" w:hAnsi="Times New Roman" w:cs="Times New Roman"/>
          <w:sz w:val="28"/>
          <w:szCs w:val="28"/>
        </w:rPr>
        <w:t xml:space="preserve">, Стариков, Ткачук);      </w:t>
      </w:r>
      <w:r w:rsidR="00F60A3E" w:rsidRPr="00387A9A">
        <w:rPr>
          <w:rFonts w:ascii="Times New Roman" w:hAnsi="Times New Roman" w:cs="Times New Roman"/>
          <w:b/>
          <w:sz w:val="28"/>
          <w:szCs w:val="28"/>
        </w:rPr>
        <w:t>Качество – 80%</w:t>
      </w:r>
    </w:p>
    <w:p w:rsidR="00F60A3E" w:rsidRDefault="00F60A3E" w:rsidP="00036CB8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На»3» - 1 чел. 20% (Полушкина);</w:t>
      </w:r>
    </w:p>
    <w:p w:rsidR="00F60A3E" w:rsidRDefault="00F60A3E" w:rsidP="00036CB8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F60A3E" w:rsidRDefault="00F60A3E" w:rsidP="00F60A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безударных падежных окончаний существительных – 2 чел. 40% (Стариков, Полушкина).</w:t>
      </w:r>
    </w:p>
    <w:p w:rsidR="00F60A3E" w:rsidRDefault="00F60A3E" w:rsidP="00F60A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безударных личных окончаний глаголов – 1 чел.20% (Ткачук).</w:t>
      </w:r>
    </w:p>
    <w:p w:rsidR="00F60A3E" w:rsidRDefault="00F60A3E" w:rsidP="00F60A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глаголов-исключений – 1 чел. 20%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60A3E" w:rsidRDefault="00F60A3E" w:rsidP="00F60A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слов с безударной гласной 1 чел. (Полушкина).</w:t>
      </w:r>
    </w:p>
    <w:p w:rsidR="00F60A3E" w:rsidRDefault="00F60A3E" w:rsidP="00F60A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387A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на, пропуск букв</w:t>
      </w:r>
      <w:r w:rsidR="00387A9A">
        <w:rPr>
          <w:rFonts w:ascii="Times New Roman" w:hAnsi="Times New Roman" w:cs="Times New Roman"/>
          <w:sz w:val="28"/>
          <w:szCs w:val="28"/>
        </w:rPr>
        <w:t xml:space="preserve"> – 1 чел. 20% (Полушкина).</w:t>
      </w:r>
    </w:p>
    <w:p w:rsidR="00387A9A" w:rsidRDefault="00387A9A" w:rsidP="00387A9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Грамматическое задание:</w:t>
      </w:r>
    </w:p>
    <w:p w:rsidR="00387A9A" w:rsidRDefault="00387A9A" w:rsidP="00387A9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«5» - 3 чел. 60%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Ткачук).</w:t>
      </w:r>
    </w:p>
    <w:p w:rsidR="00387A9A" w:rsidRPr="00CD7B10" w:rsidRDefault="00387A9A" w:rsidP="00387A9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«4» - 1 чел. 20% (Стариков).                              </w:t>
      </w:r>
      <w:r w:rsidRPr="00CD7B10">
        <w:rPr>
          <w:rFonts w:ascii="Times New Roman" w:hAnsi="Times New Roman" w:cs="Times New Roman"/>
          <w:b/>
          <w:sz w:val="28"/>
          <w:szCs w:val="28"/>
        </w:rPr>
        <w:t>Успеваемость – 100%</w:t>
      </w:r>
    </w:p>
    <w:p w:rsidR="00387A9A" w:rsidRPr="00CD7B10" w:rsidRDefault="00387A9A" w:rsidP="00387A9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«3» - 1 чел. 20% (Полушкина).                           </w:t>
      </w:r>
      <w:r w:rsidRPr="00CD7B10">
        <w:rPr>
          <w:rFonts w:ascii="Times New Roman" w:hAnsi="Times New Roman" w:cs="Times New Roman"/>
          <w:b/>
          <w:sz w:val="28"/>
          <w:szCs w:val="28"/>
        </w:rPr>
        <w:t>Качество – 80%;</w:t>
      </w:r>
    </w:p>
    <w:p w:rsidR="00387A9A" w:rsidRDefault="00387A9A" w:rsidP="00387A9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Допустили ошибки:</w:t>
      </w:r>
    </w:p>
    <w:p w:rsidR="00387A9A" w:rsidRDefault="00387A9A" w:rsidP="00387A9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по частям речи -2 чел. 40% (Стариков, Полушкина).</w:t>
      </w:r>
    </w:p>
    <w:p w:rsidR="00387A9A" w:rsidRDefault="00387A9A" w:rsidP="00387A9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падежей имён существительных 1 чел. 20% (Полушкина).</w:t>
      </w:r>
    </w:p>
    <w:p w:rsidR="00387A9A" w:rsidRDefault="00B646B9" w:rsidP="00387A9A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87A9A" w:rsidRPr="00B646B9">
        <w:rPr>
          <w:rFonts w:ascii="Times New Roman" w:hAnsi="Times New Roman" w:cs="Times New Roman"/>
          <w:b/>
          <w:sz w:val="28"/>
          <w:szCs w:val="28"/>
          <w:u w:val="single"/>
        </w:rPr>
        <w:t>Техника чтения</w:t>
      </w:r>
      <w:r w:rsidRPr="00B646B9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(норма 90 слов)</w:t>
      </w:r>
    </w:p>
    <w:p w:rsidR="00B646B9" w:rsidRPr="00B646B9" w:rsidRDefault="00B646B9" w:rsidP="00B646B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 -136 слов (выше)</w:t>
      </w:r>
    </w:p>
    <w:p w:rsidR="00B646B9" w:rsidRPr="00CD7B10" w:rsidRDefault="00B646B9" w:rsidP="00B646B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Маркова Л. – 121 слово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(выше)</w:t>
      </w:r>
    </w:p>
    <w:p w:rsidR="00CD7B10" w:rsidRPr="00B646B9" w:rsidRDefault="00CD7B10" w:rsidP="00B646B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– 105 слов (</w:t>
      </w:r>
      <w:r w:rsidR="0064660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46B9" w:rsidRPr="00B646B9" w:rsidRDefault="00B646B9" w:rsidP="00B646B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Полушкина Ю. – 108 </w:t>
      </w:r>
      <w:r w:rsidR="00646601">
        <w:rPr>
          <w:rFonts w:ascii="Times New Roman" w:hAnsi="Times New Roman" w:cs="Times New Roman"/>
          <w:sz w:val="28"/>
          <w:szCs w:val="28"/>
        </w:rPr>
        <w:t>слов (выше</w:t>
      </w:r>
      <w:r w:rsidR="00CD7B10">
        <w:rPr>
          <w:rFonts w:ascii="Times New Roman" w:hAnsi="Times New Roman" w:cs="Times New Roman"/>
          <w:sz w:val="28"/>
          <w:szCs w:val="28"/>
        </w:rPr>
        <w:t>)</w:t>
      </w:r>
    </w:p>
    <w:p w:rsidR="00B646B9" w:rsidRPr="00B646B9" w:rsidRDefault="00B646B9" w:rsidP="00B646B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Стариков Д. – 78 слов</w:t>
      </w:r>
      <w:r w:rsidR="00CD7B10">
        <w:rPr>
          <w:rFonts w:ascii="Times New Roman" w:hAnsi="Times New Roman" w:cs="Times New Roman"/>
          <w:sz w:val="28"/>
          <w:szCs w:val="28"/>
        </w:rPr>
        <w:t xml:space="preserve"> (ниже)</w:t>
      </w:r>
    </w:p>
    <w:p w:rsidR="00CD7B10" w:rsidRPr="00CD7B10" w:rsidRDefault="00B646B9" w:rsidP="00B646B9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Ткачук Я. – 92 слова</w:t>
      </w:r>
      <w:r w:rsidR="00CD7B10">
        <w:rPr>
          <w:rFonts w:ascii="Times New Roman" w:hAnsi="Times New Roman" w:cs="Times New Roman"/>
          <w:sz w:val="28"/>
          <w:szCs w:val="28"/>
        </w:rPr>
        <w:t xml:space="preserve"> (норма)</w:t>
      </w:r>
    </w:p>
    <w:p w:rsidR="00CD7B10" w:rsidRDefault="00CD7B10" w:rsidP="00CD7B10">
      <w:pPr>
        <w:ind w:left="426"/>
        <w:rPr>
          <w:rFonts w:ascii="Times New Roman" w:hAnsi="Times New Roman" w:cs="Times New Roman"/>
          <w:sz w:val="28"/>
          <w:szCs w:val="28"/>
        </w:rPr>
      </w:pPr>
      <w:r w:rsidRPr="00CD7B10">
        <w:rPr>
          <w:rFonts w:ascii="Times New Roman" w:hAnsi="Times New Roman" w:cs="Times New Roman"/>
          <w:sz w:val="28"/>
          <w:szCs w:val="28"/>
        </w:rPr>
        <w:t>С итоговой работой выпускники начальной школы справились хорошо</w:t>
      </w:r>
      <w:r>
        <w:rPr>
          <w:rFonts w:ascii="Times New Roman" w:hAnsi="Times New Roman" w:cs="Times New Roman"/>
          <w:sz w:val="28"/>
          <w:szCs w:val="28"/>
        </w:rPr>
        <w:t>, Все читают осознанно, определяют тему текста, но Стариков Дима не читает норму. Индивидуальная работа не дала ожидаемых результатов. Контроль со стороны отца часто отсутствует.</w:t>
      </w:r>
    </w:p>
    <w:p w:rsidR="00CD7B10" w:rsidRDefault="00CD7B10" w:rsidP="00CD7B10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B1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D7B10">
        <w:rPr>
          <w:rFonts w:ascii="Times New Roman" w:hAnsi="Times New Roman" w:cs="Times New Roman"/>
          <w:b/>
          <w:sz w:val="28"/>
          <w:szCs w:val="28"/>
          <w:u w:val="single"/>
        </w:rPr>
        <w:t>Качество обучения во 2 классе</w:t>
      </w:r>
    </w:p>
    <w:p w:rsidR="00CD7B10" w:rsidRPr="00F60823" w:rsidRDefault="00F60823" w:rsidP="00CD7B10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F608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60823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spellStart"/>
      <w:r w:rsidRPr="00F60823">
        <w:rPr>
          <w:rFonts w:ascii="Times New Roman" w:hAnsi="Times New Roman" w:cs="Times New Roman"/>
          <w:b/>
          <w:i/>
          <w:sz w:val="28"/>
          <w:szCs w:val="28"/>
        </w:rPr>
        <w:t>Вышар</w:t>
      </w:r>
      <w:proofErr w:type="spellEnd"/>
      <w:r w:rsidRPr="00F60823">
        <w:rPr>
          <w:rFonts w:ascii="Times New Roman" w:hAnsi="Times New Roman" w:cs="Times New Roman"/>
          <w:b/>
          <w:i/>
          <w:sz w:val="28"/>
          <w:szCs w:val="28"/>
        </w:rPr>
        <w:t xml:space="preserve"> Н.Л.</w:t>
      </w:r>
    </w:p>
    <w:tbl>
      <w:tblPr>
        <w:tblStyle w:val="a4"/>
        <w:tblW w:w="0" w:type="auto"/>
        <w:tblInd w:w="426" w:type="dxa"/>
        <w:tblLook w:val="04A0"/>
      </w:tblPr>
      <w:tblGrid>
        <w:gridCol w:w="3261"/>
        <w:gridCol w:w="3252"/>
        <w:gridCol w:w="3198"/>
      </w:tblGrid>
      <w:tr w:rsidR="00F60823" w:rsidRPr="00F60823" w:rsidTr="00F60823">
        <w:tc>
          <w:tcPr>
            <w:tcW w:w="3379" w:type="dxa"/>
          </w:tcPr>
          <w:p w:rsidR="00F60823" w:rsidRPr="00F60823" w:rsidRDefault="00F60823" w:rsidP="00F60823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79" w:type="dxa"/>
          </w:tcPr>
          <w:p w:rsidR="00F60823" w:rsidRPr="00F60823" w:rsidRDefault="00F60823" w:rsidP="00F60823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379" w:type="dxa"/>
          </w:tcPr>
          <w:p w:rsidR="00F60823" w:rsidRPr="00F60823" w:rsidRDefault="00F60823" w:rsidP="00F60823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Качество</w:t>
            </w:r>
          </w:p>
        </w:tc>
      </w:tr>
      <w:tr w:rsidR="00F60823" w:rsidTr="00F60823">
        <w:tc>
          <w:tcPr>
            <w:tcW w:w="3379" w:type="dxa"/>
          </w:tcPr>
          <w:p w:rsid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60823" w:rsidTr="00F60823">
        <w:tc>
          <w:tcPr>
            <w:tcW w:w="3379" w:type="dxa"/>
          </w:tcPr>
          <w:p w:rsidR="00F60823" w:rsidRP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6082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60823" w:rsidTr="00F60823">
        <w:tc>
          <w:tcPr>
            <w:tcW w:w="3379" w:type="dxa"/>
          </w:tcPr>
          <w:p w:rsid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3.Литературное чтение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60823" w:rsidTr="00F60823">
        <w:tc>
          <w:tcPr>
            <w:tcW w:w="3379" w:type="dxa"/>
          </w:tcPr>
          <w:p w:rsidR="00F60823" w:rsidRP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6082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60823" w:rsidTr="00F60823">
        <w:tc>
          <w:tcPr>
            <w:tcW w:w="3379" w:type="dxa"/>
          </w:tcPr>
          <w:p w:rsidR="00F60823" w:rsidRP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60823">
              <w:rPr>
                <w:sz w:val="28"/>
                <w:szCs w:val="28"/>
              </w:rPr>
              <w:t>Иностранный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F608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87A9A" w:rsidRPr="00387A9A" w:rsidRDefault="00387A9A" w:rsidP="00F60823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5F30" w:rsidRDefault="00F60823" w:rsidP="003B578C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60823">
        <w:rPr>
          <w:rFonts w:ascii="Times New Roman" w:hAnsi="Times New Roman" w:cs="Times New Roman"/>
          <w:b/>
          <w:sz w:val="28"/>
          <w:szCs w:val="28"/>
          <w:u w:val="single"/>
        </w:rPr>
        <w:t>Качество обучения в 3 классе</w:t>
      </w:r>
    </w:p>
    <w:p w:rsidR="00F60823" w:rsidRDefault="00F60823" w:rsidP="00F60823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F60823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spellStart"/>
      <w:r w:rsidRPr="00F60823">
        <w:rPr>
          <w:rFonts w:ascii="Times New Roman" w:hAnsi="Times New Roman" w:cs="Times New Roman"/>
          <w:b/>
          <w:i/>
          <w:sz w:val="28"/>
          <w:szCs w:val="28"/>
        </w:rPr>
        <w:t>Вышар</w:t>
      </w:r>
      <w:proofErr w:type="spellEnd"/>
      <w:r w:rsidRPr="00F60823">
        <w:rPr>
          <w:rFonts w:ascii="Times New Roman" w:hAnsi="Times New Roman" w:cs="Times New Roman"/>
          <w:b/>
          <w:i/>
          <w:sz w:val="28"/>
          <w:szCs w:val="28"/>
        </w:rPr>
        <w:t xml:space="preserve"> Н.Л.</w:t>
      </w:r>
    </w:p>
    <w:tbl>
      <w:tblPr>
        <w:tblStyle w:val="a4"/>
        <w:tblW w:w="0" w:type="auto"/>
        <w:tblInd w:w="426" w:type="dxa"/>
        <w:tblLook w:val="04A0"/>
      </w:tblPr>
      <w:tblGrid>
        <w:gridCol w:w="3261"/>
        <w:gridCol w:w="3252"/>
        <w:gridCol w:w="3198"/>
      </w:tblGrid>
      <w:tr w:rsidR="00F60823" w:rsidRPr="00F60823" w:rsidTr="00083CE4">
        <w:tc>
          <w:tcPr>
            <w:tcW w:w="3379" w:type="dxa"/>
          </w:tcPr>
          <w:p w:rsidR="00F60823" w:rsidRPr="00F60823" w:rsidRDefault="00F60823" w:rsidP="00083CE4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79" w:type="dxa"/>
          </w:tcPr>
          <w:p w:rsidR="00F60823" w:rsidRPr="00F60823" w:rsidRDefault="00F60823" w:rsidP="00083CE4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379" w:type="dxa"/>
          </w:tcPr>
          <w:p w:rsidR="00F60823" w:rsidRPr="00F60823" w:rsidRDefault="00F60823" w:rsidP="00083CE4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Качество</w:t>
            </w:r>
          </w:p>
        </w:tc>
      </w:tr>
      <w:tr w:rsidR="00F60823" w:rsidTr="00083CE4">
        <w:tc>
          <w:tcPr>
            <w:tcW w:w="3379" w:type="dxa"/>
          </w:tcPr>
          <w:p w:rsid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1.Математика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60823" w:rsidTr="00083CE4">
        <w:tc>
          <w:tcPr>
            <w:tcW w:w="3379" w:type="dxa"/>
          </w:tcPr>
          <w:p w:rsidR="00F60823" w:rsidRP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6082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60823" w:rsidTr="00083CE4">
        <w:tc>
          <w:tcPr>
            <w:tcW w:w="3379" w:type="dxa"/>
          </w:tcPr>
          <w:p w:rsid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3.Литературное чтение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60823" w:rsidTr="00083CE4">
        <w:tc>
          <w:tcPr>
            <w:tcW w:w="3379" w:type="dxa"/>
          </w:tcPr>
          <w:p w:rsidR="00F60823" w:rsidRP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6082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60823" w:rsidTr="00083CE4">
        <w:tc>
          <w:tcPr>
            <w:tcW w:w="3379" w:type="dxa"/>
          </w:tcPr>
          <w:p w:rsidR="00F60823" w:rsidRPr="00F60823" w:rsidRDefault="00F60823" w:rsidP="00F6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60823">
              <w:rPr>
                <w:sz w:val="28"/>
                <w:szCs w:val="28"/>
              </w:rPr>
              <w:t>Иностранный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F60823" w:rsidRDefault="00F60823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F60823" w:rsidRDefault="00F60823" w:rsidP="00F60823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F60823" w:rsidRDefault="00F60823" w:rsidP="00F60823">
      <w:pPr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F60823">
        <w:rPr>
          <w:rFonts w:ascii="Times New Roman" w:hAnsi="Times New Roman" w:cs="Times New Roman"/>
          <w:b/>
          <w:sz w:val="28"/>
          <w:szCs w:val="28"/>
          <w:u w:val="single"/>
        </w:rPr>
        <w:t>Качество обучения в 4 классе</w:t>
      </w:r>
    </w:p>
    <w:p w:rsidR="00F60823" w:rsidRDefault="00E058CB" w:rsidP="00F60823">
      <w:p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F60823" w:rsidRPr="00E058CB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spellStart"/>
      <w:r w:rsidR="00F60823" w:rsidRPr="00E058CB">
        <w:rPr>
          <w:rFonts w:ascii="Times New Roman" w:hAnsi="Times New Roman" w:cs="Times New Roman"/>
          <w:b/>
          <w:i/>
          <w:sz w:val="28"/>
          <w:szCs w:val="28"/>
        </w:rPr>
        <w:t>Александрикова</w:t>
      </w:r>
      <w:proofErr w:type="spellEnd"/>
      <w:r w:rsidRPr="00E058CB">
        <w:rPr>
          <w:rFonts w:ascii="Times New Roman" w:hAnsi="Times New Roman" w:cs="Times New Roman"/>
          <w:b/>
          <w:i/>
          <w:sz w:val="28"/>
          <w:szCs w:val="28"/>
        </w:rPr>
        <w:t xml:space="preserve"> Г.Г.</w:t>
      </w:r>
    </w:p>
    <w:tbl>
      <w:tblPr>
        <w:tblStyle w:val="a4"/>
        <w:tblW w:w="0" w:type="auto"/>
        <w:tblInd w:w="426" w:type="dxa"/>
        <w:tblLook w:val="04A0"/>
      </w:tblPr>
      <w:tblGrid>
        <w:gridCol w:w="3271"/>
        <w:gridCol w:w="3248"/>
        <w:gridCol w:w="3192"/>
      </w:tblGrid>
      <w:tr w:rsidR="00E058CB" w:rsidRPr="00F60823" w:rsidTr="00083CE4">
        <w:tc>
          <w:tcPr>
            <w:tcW w:w="3379" w:type="dxa"/>
          </w:tcPr>
          <w:p w:rsidR="00E058CB" w:rsidRPr="00F60823" w:rsidRDefault="00E058CB" w:rsidP="00083CE4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79" w:type="dxa"/>
          </w:tcPr>
          <w:p w:rsidR="00E058CB" w:rsidRPr="00F60823" w:rsidRDefault="00E058CB" w:rsidP="00083CE4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379" w:type="dxa"/>
          </w:tcPr>
          <w:p w:rsidR="00E058CB" w:rsidRPr="00F60823" w:rsidRDefault="00E058CB" w:rsidP="00083CE4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Качество</w:t>
            </w:r>
          </w:p>
        </w:tc>
      </w:tr>
      <w:tr w:rsidR="00E058CB" w:rsidTr="00083CE4">
        <w:tc>
          <w:tcPr>
            <w:tcW w:w="3379" w:type="dxa"/>
          </w:tcPr>
          <w:p w:rsidR="00E058CB" w:rsidRPr="00874E57" w:rsidRDefault="00E058CB" w:rsidP="00E058CB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1.Математика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  <w:tr w:rsidR="00E058CB" w:rsidTr="00083CE4">
        <w:tc>
          <w:tcPr>
            <w:tcW w:w="3379" w:type="dxa"/>
          </w:tcPr>
          <w:p w:rsidR="00E058CB" w:rsidRPr="00874E57" w:rsidRDefault="00E058CB" w:rsidP="00E058CB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2.Русский язык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  <w:tr w:rsidR="00E058CB" w:rsidTr="00083CE4">
        <w:tc>
          <w:tcPr>
            <w:tcW w:w="3379" w:type="dxa"/>
          </w:tcPr>
          <w:p w:rsidR="00E058CB" w:rsidRPr="00874E57" w:rsidRDefault="00E058CB" w:rsidP="00E058CB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3.Литературное чтение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058CB" w:rsidTr="00083CE4">
        <w:tc>
          <w:tcPr>
            <w:tcW w:w="3379" w:type="dxa"/>
          </w:tcPr>
          <w:p w:rsidR="00E058CB" w:rsidRPr="00874E57" w:rsidRDefault="00E058CB" w:rsidP="00E058CB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4.Окружающий мир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058CB" w:rsidTr="00083CE4">
        <w:tc>
          <w:tcPr>
            <w:tcW w:w="3379" w:type="dxa"/>
          </w:tcPr>
          <w:p w:rsidR="00E058CB" w:rsidRPr="00874E57" w:rsidRDefault="00E058CB" w:rsidP="00E058CB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5.Иностранный язык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379" w:type="dxa"/>
          </w:tcPr>
          <w:p w:rsidR="00E058CB" w:rsidRDefault="00E058CB" w:rsidP="00E0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</w:tbl>
    <w:p w:rsidR="00E058CB" w:rsidRDefault="00E058CB" w:rsidP="00E058CB">
      <w:pPr>
        <w:spacing w:line="240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E058CB" w:rsidRDefault="00E058CB" w:rsidP="00E058CB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видно, что 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довольно высокое. Во втором и третьем классе оно составляет 100%. В четвёртом классе</w:t>
      </w:r>
      <w:r w:rsidR="00062916">
        <w:rPr>
          <w:rFonts w:ascii="Times New Roman" w:hAnsi="Times New Roman" w:cs="Times New Roman"/>
          <w:sz w:val="28"/>
          <w:szCs w:val="28"/>
        </w:rPr>
        <w:t xml:space="preserve"> – 83%. Но вызывает </w:t>
      </w:r>
      <w:proofErr w:type="gramStart"/>
      <w:r w:rsidR="00062916">
        <w:rPr>
          <w:rFonts w:ascii="Times New Roman" w:hAnsi="Times New Roman" w:cs="Times New Roman"/>
          <w:sz w:val="28"/>
          <w:szCs w:val="28"/>
        </w:rPr>
        <w:t>тревогу</w:t>
      </w:r>
      <w:proofErr w:type="gramEnd"/>
      <w:r w:rsidR="00062916">
        <w:rPr>
          <w:rFonts w:ascii="Times New Roman" w:hAnsi="Times New Roman" w:cs="Times New Roman"/>
          <w:sz w:val="28"/>
          <w:szCs w:val="28"/>
        </w:rPr>
        <w:t xml:space="preserve"> то обстоятельство, что учащиеся четвёртого класса (особенно Стариков Дима), часто не выполняют домашнее задание. Нет должного контроля со стороны родителей)</w:t>
      </w:r>
      <w:proofErr w:type="gramStart"/>
      <w:r w:rsidR="0006291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62916">
        <w:rPr>
          <w:rFonts w:ascii="Times New Roman" w:hAnsi="Times New Roman" w:cs="Times New Roman"/>
          <w:sz w:val="28"/>
          <w:szCs w:val="28"/>
        </w:rPr>
        <w:t xml:space="preserve">оэтому в период адаптации в пятом классе качество может упасть. </w:t>
      </w:r>
    </w:p>
    <w:p w:rsidR="00062916" w:rsidRDefault="00062916" w:rsidP="00E058CB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proofErr w:type="gramStart"/>
      <w:r w:rsidRPr="00062916">
        <w:rPr>
          <w:rFonts w:ascii="Times New Roman" w:hAnsi="Times New Roman" w:cs="Times New Roman"/>
          <w:b/>
          <w:sz w:val="28"/>
          <w:szCs w:val="28"/>
          <w:u w:val="single"/>
        </w:rPr>
        <w:t>Качество обучения по предметам 2008-2009 учебном году</w:t>
      </w:r>
      <w:proofErr w:type="gramEnd"/>
    </w:p>
    <w:tbl>
      <w:tblPr>
        <w:tblStyle w:val="a4"/>
        <w:tblW w:w="0" w:type="auto"/>
        <w:tblInd w:w="250" w:type="dxa"/>
        <w:tblLook w:val="04A0"/>
      </w:tblPr>
      <w:tblGrid>
        <w:gridCol w:w="4253"/>
        <w:gridCol w:w="4961"/>
      </w:tblGrid>
      <w:tr w:rsidR="00874E57" w:rsidRPr="00F60823" w:rsidTr="00874E57">
        <w:tc>
          <w:tcPr>
            <w:tcW w:w="4253" w:type="dxa"/>
          </w:tcPr>
          <w:p w:rsidR="00874E57" w:rsidRPr="00F60823" w:rsidRDefault="00874E57" w:rsidP="00874E57">
            <w:pPr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874E57" w:rsidRPr="00F60823" w:rsidRDefault="00874E57" w:rsidP="00083CE4">
            <w:pPr>
              <w:jc w:val="center"/>
              <w:rPr>
                <w:b/>
                <w:sz w:val="28"/>
                <w:szCs w:val="28"/>
              </w:rPr>
            </w:pPr>
            <w:r w:rsidRPr="00F60823">
              <w:rPr>
                <w:b/>
                <w:sz w:val="28"/>
                <w:szCs w:val="28"/>
              </w:rPr>
              <w:t>Качество</w:t>
            </w:r>
          </w:p>
        </w:tc>
      </w:tr>
      <w:tr w:rsidR="00874E57" w:rsidTr="00874E57">
        <w:tc>
          <w:tcPr>
            <w:tcW w:w="4253" w:type="dxa"/>
          </w:tcPr>
          <w:p w:rsidR="00874E57" w:rsidRPr="00874E57" w:rsidRDefault="00874E57" w:rsidP="00874E57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1.Математика</w:t>
            </w:r>
          </w:p>
        </w:tc>
        <w:tc>
          <w:tcPr>
            <w:tcW w:w="4961" w:type="dxa"/>
          </w:tcPr>
          <w:p w:rsidR="00874E57" w:rsidRDefault="00874E57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</w:tr>
      <w:tr w:rsidR="00874E57" w:rsidTr="00874E57">
        <w:tc>
          <w:tcPr>
            <w:tcW w:w="4253" w:type="dxa"/>
          </w:tcPr>
          <w:p w:rsidR="00874E57" w:rsidRPr="00874E57" w:rsidRDefault="00874E57" w:rsidP="00874E57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2.Русский язык</w:t>
            </w:r>
          </w:p>
        </w:tc>
        <w:tc>
          <w:tcPr>
            <w:tcW w:w="4961" w:type="dxa"/>
          </w:tcPr>
          <w:p w:rsidR="00874E57" w:rsidRDefault="00874E57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</w:tr>
      <w:tr w:rsidR="00874E57" w:rsidTr="00874E57">
        <w:tc>
          <w:tcPr>
            <w:tcW w:w="4253" w:type="dxa"/>
          </w:tcPr>
          <w:p w:rsidR="00874E57" w:rsidRPr="00874E57" w:rsidRDefault="00874E57" w:rsidP="00874E57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3.Литературное чтение</w:t>
            </w:r>
          </w:p>
        </w:tc>
        <w:tc>
          <w:tcPr>
            <w:tcW w:w="4961" w:type="dxa"/>
          </w:tcPr>
          <w:p w:rsidR="00874E57" w:rsidRDefault="00874E57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74E57" w:rsidTr="00874E57">
        <w:tc>
          <w:tcPr>
            <w:tcW w:w="4253" w:type="dxa"/>
          </w:tcPr>
          <w:p w:rsidR="00874E57" w:rsidRPr="00874E57" w:rsidRDefault="00874E57" w:rsidP="00874E57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4.Окружающий мир</w:t>
            </w:r>
          </w:p>
        </w:tc>
        <w:tc>
          <w:tcPr>
            <w:tcW w:w="4961" w:type="dxa"/>
          </w:tcPr>
          <w:p w:rsidR="00874E57" w:rsidRDefault="00874E57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74E57" w:rsidTr="00874E57">
        <w:tc>
          <w:tcPr>
            <w:tcW w:w="4253" w:type="dxa"/>
          </w:tcPr>
          <w:p w:rsidR="00874E57" w:rsidRPr="00874E57" w:rsidRDefault="00874E57" w:rsidP="00874E57">
            <w:pPr>
              <w:rPr>
                <w:i/>
                <w:sz w:val="28"/>
                <w:szCs w:val="28"/>
              </w:rPr>
            </w:pPr>
            <w:r w:rsidRPr="00874E57">
              <w:rPr>
                <w:i/>
                <w:sz w:val="28"/>
                <w:szCs w:val="28"/>
              </w:rPr>
              <w:t>5.Иностранный язык</w:t>
            </w:r>
          </w:p>
        </w:tc>
        <w:tc>
          <w:tcPr>
            <w:tcW w:w="4961" w:type="dxa"/>
          </w:tcPr>
          <w:p w:rsidR="00874E57" w:rsidRPr="00874E57" w:rsidRDefault="00874E57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74E57" w:rsidTr="00874E57">
        <w:tc>
          <w:tcPr>
            <w:tcW w:w="4253" w:type="dxa"/>
          </w:tcPr>
          <w:p w:rsidR="00874E57" w:rsidRPr="00874E57" w:rsidRDefault="00874E57" w:rsidP="00874E5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6.Остальные предметы</w:t>
            </w:r>
          </w:p>
        </w:tc>
        <w:tc>
          <w:tcPr>
            <w:tcW w:w="4961" w:type="dxa"/>
          </w:tcPr>
          <w:p w:rsidR="00874E57" w:rsidRDefault="00874E57" w:rsidP="00083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062916" w:rsidRDefault="00062916" w:rsidP="00E058CB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E57" w:rsidRDefault="00874E57" w:rsidP="007F3312">
      <w:pPr>
        <w:spacing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цель, поставленная перед МО начальных классов, выполнена. Качество обучения повышается с каждым годом. Оно подтверждается при переходе на вторую ступень обучения.</w:t>
      </w:r>
    </w:p>
    <w:p w:rsidR="00874E57" w:rsidRDefault="00874E57" w:rsidP="00E058CB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74E57">
        <w:rPr>
          <w:rFonts w:ascii="Times New Roman" w:hAnsi="Times New Roman" w:cs="Times New Roman"/>
          <w:b/>
          <w:sz w:val="28"/>
          <w:szCs w:val="28"/>
          <w:u w:val="single"/>
        </w:rPr>
        <w:t>Техника чтения</w:t>
      </w:r>
      <w:r w:rsidR="006466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6601" w:rsidRPr="00646601" w:rsidRDefault="00646601" w:rsidP="0064660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нормы – 50%</w:t>
      </w:r>
    </w:p>
    <w:p w:rsidR="00E058CB" w:rsidRDefault="00646601" w:rsidP="0064660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– 28%</w:t>
      </w:r>
    </w:p>
    <w:p w:rsidR="00646601" w:rsidRDefault="00646601" w:rsidP="0064660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нормы – 22%</w:t>
      </w:r>
    </w:p>
    <w:p w:rsidR="00646601" w:rsidRPr="00345BB1" w:rsidRDefault="00646601" w:rsidP="00646601">
      <w:pPr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45BB1">
        <w:rPr>
          <w:rFonts w:ascii="Times New Roman" w:hAnsi="Times New Roman" w:cs="Times New Roman"/>
          <w:b/>
          <w:sz w:val="28"/>
          <w:szCs w:val="28"/>
        </w:rPr>
        <w:t>Успеваемость и качество обучения в динамике</w:t>
      </w:r>
      <w:r w:rsidR="00345BB1" w:rsidRPr="00345BB1">
        <w:rPr>
          <w:rFonts w:ascii="Times New Roman" w:hAnsi="Times New Roman" w:cs="Times New Roman"/>
          <w:b/>
          <w:sz w:val="28"/>
          <w:szCs w:val="28"/>
        </w:rPr>
        <w:t xml:space="preserve"> за последние три года:</w:t>
      </w:r>
    </w:p>
    <w:tbl>
      <w:tblPr>
        <w:tblStyle w:val="a4"/>
        <w:tblW w:w="9741" w:type="dxa"/>
        <w:tblInd w:w="426" w:type="dxa"/>
        <w:tblLook w:val="04A0"/>
      </w:tblPr>
      <w:tblGrid>
        <w:gridCol w:w="3231"/>
        <w:gridCol w:w="3278"/>
        <w:gridCol w:w="3232"/>
      </w:tblGrid>
      <w:tr w:rsidR="00345BB1" w:rsidRPr="00345BB1" w:rsidTr="00345BB1">
        <w:trPr>
          <w:trHeight w:val="508"/>
        </w:trPr>
        <w:tc>
          <w:tcPr>
            <w:tcW w:w="3231" w:type="dxa"/>
          </w:tcPr>
          <w:p w:rsidR="00345BB1" w:rsidRPr="00345BB1" w:rsidRDefault="00345BB1" w:rsidP="00345BB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5BB1">
              <w:rPr>
                <w:rFonts w:asciiTheme="minorHAnsi" w:hAnsiTheme="minorHAnsi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278" w:type="dxa"/>
          </w:tcPr>
          <w:p w:rsidR="00345BB1" w:rsidRPr="00345BB1" w:rsidRDefault="00345BB1" w:rsidP="00345BB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5BB1">
              <w:rPr>
                <w:rFonts w:asciiTheme="minorHAnsi" w:hAnsiTheme="minorHAnsi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232" w:type="dxa"/>
          </w:tcPr>
          <w:p w:rsidR="00345BB1" w:rsidRPr="00345BB1" w:rsidRDefault="00345BB1" w:rsidP="00345BB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45BB1">
              <w:rPr>
                <w:rFonts w:asciiTheme="minorHAnsi" w:hAnsiTheme="minorHAnsi"/>
                <w:b/>
                <w:sz w:val="28"/>
                <w:szCs w:val="28"/>
              </w:rPr>
              <w:t>Качество</w:t>
            </w:r>
          </w:p>
        </w:tc>
      </w:tr>
      <w:tr w:rsidR="00345BB1" w:rsidTr="00345BB1">
        <w:trPr>
          <w:trHeight w:val="485"/>
        </w:trPr>
        <w:tc>
          <w:tcPr>
            <w:tcW w:w="3231" w:type="dxa"/>
          </w:tcPr>
          <w:p w:rsidR="00345BB1" w:rsidRDefault="00345BB1" w:rsidP="0034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</w:t>
            </w:r>
          </w:p>
        </w:tc>
        <w:tc>
          <w:tcPr>
            <w:tcW w:w="3278" w:type="dxa"/>
          </w:tcPr>
          <w:p w:rsidR="00345BB1" w:rsidRDefault="00345BB1" w:rsidP="0034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232" w:type="dxa"/>
          </w:tcPr>
          <w:p w:rsidR="00345BB1" w:rsidRDefault="00345BB1" w:rsidP="0034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</w:tr>
      <w:tr w:rsidR="00345BB1" w:rsidTr="00345BB1">
        <w:trPr>
          <w:trHeight w:val="485"/>
        </w:trPr>
        <w:tc>
          <w:tcPr>
            <w:tcW w:w="3231" w:type="dxa"/>
          </w:tcPr>
          <w:p w:rsidR="00345BB1" w:rsidRDefault="00345BB1" w:rsidP="0034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  <w:tc>
          <w:tcPr>
            <w:tcW w:w="3278" w:type="dxa"/>
          </w:tcPr>
          <w:p w:rsidR="00345BB1" w:rsidRDefault="00345BB1" w:rsidP="0034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232" w:type="dxa"/>
          </w:tcPr>
          <w:p w:rsidR="00345BB1" w:rsidRDefault="00345BB1" w:rsidP="0034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  <w:tr w:rsidR="00345BB1" w:rsidTr="00345BB1">
        <w:trPr>
          <w:trHeight w:val="508"/>
        </w:trPr>
        <w:tc>
          <w:tcPr>
            <w:tcW w:w="3231" w:type="dxa"/>
          </w:tcPr>
          <w:p w:rsidR="00345BB1" w:rsidRDefault="00345BB1" w:rsidP="0034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3278" w:type="dxa"/>
          </w:tcPr>
          <w:p w:rsidR="00345BB1" w:rsidRDefault="00345BB1" w:rsidP="0034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3232" w:type="dxa"/>
          </w:tcPr>
          <w:p w:rsidR="00345BB1" w:rsidRDefault="00345BB1" w:rsidP="00345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</w:tr>
    </w:tbl>
    <w:p w:rsidR="00345BB1" w:rsidRDefault="00DE0674" w:rsidP="0064660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Качество обучения повысилось на 13%. Это связано в первую очередь с тем,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выпустился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прошлом году  слабый класс, а на смену ему пришёл класс со 100% 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качеством обучения. Большую роль в повышении качества обучения сыграли и «Индивидуальные карты развития учащихся», а также и профессиональная компетентность учителей.</w:t>
      </w:r>
    </w:p>
    <w:p w:rsidR="00DE0674" w:rsidRDefault="00DE0674" w:rsidP="0064660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всего года учителя дали открытые уроки, внеклассные мероприятия.</w:t>
      </w:r>
    </w:p>
    <w:p w:rsidR="00DE0674" w:rsidRDefault="00083CE4" w:rsidP="0064660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="00DE0674" w:rsidRPr="00DE0674">
        <w:rPr>
          <w:rFonts w:cs="Times New Roman"/>
          <w:b/>
          <w:sz w:val="28"/>
          <w:szCs w:val="28"/>
        </w:rPr>
        <w:t>Яковлева</w:t>
      </w:r>
      <w:r w:rsidR="00DE0674">
        <w:rPr>
          <w:rFonts w:cs="Times New Roman"/>
          <w:b/>
          <w:sz w:val="28"/>
          <w:szCs w:val="28"/>
        </w:rPr>
        <w:t xml:space="preserve"> </w:t>
      </w:r>
      <w:r w:rsidR="00DE0674" w:rsidRPr="00DE0674">
        <w:rPr>
          <w:rFonts w:cs="Times New Roman"/>
          <w:b/>
          <w:sz w:val="28"/>
          <w:szCs w:val="28"/>
        </w:rPr>
        <w:t>А.А.</w:t>
      </w:r>
      <w:r w:rsidR="002215C5">
        <w:rPr>
          <w:rFonts w:cs="Times New Roman"/>
          <w:b/>
          <w:sz w:val="28"/>
          <w:szCs w:val="28"/>
        </w:rPr>
        <w:t xml:space="preserve"> – </w:t>
      </w:r>
      <w:r w:rsidR="002215C5" w:rsidRPr="002215C5">
        <w:rPr>
          <w:rFonts w:ascii="Times New Roman" w:hAnsi="Times New Roman" w:cs="Times New Roman"/>
          <w:sz w:val="28"/>
          <w:szCs w:val="28"/>
        </w:rPr>
        <w:t>молодой учитель</w:t>
      </w:r>
      <w:r w:rsidR="002215C5">
        <w:rPr>
          <w:rFonts w:ascii="Times New Roman" w:hAnsi="Times New Roman" w:cs="Times New Roman"/>
          <w:sz w:val="28"/>
          <w:szCs w:val="28"/>
        </w:rPr>
        <w:t>. Она работает второй год. В этом году она уже давала открытые уроки, на которых показала умение методически верно строить каждый этап урока с учётом возрастных особенностей ребят. Также она давала открытый урок чтения и на уровне района. Коллеги высоко оценили его, предложив ей аттестоваться на вторую квалификационную категорию.</w:t>
      </w:r>
    </w:p>
    <w:p w:rsidR="002215C5" w:rsidRDefault="002215C5" w:rsidP="00646601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215C5">
        <w:rPr>
          <w:rFonts w:ascii="Times New Roman" w:hAnsi="Times New Roman" w:cs="Times New Roman"/>
          <w:sz w:val="28"/>
          <w:szCs w:val="28"/>
        </w:rPr>
        <w:t>В рамках предметной недели она провела открытое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«Математические догонялки», активно участвовала в работе МО</w:t>
      </w:r>
      <w:r w:rsidR="00547D2D">
        <w:rPr>
          <w:rFonts w:ascii="Times New Roman" w:hAnsi="Times New Roman" w:cs="Times New Roman"/>
          <w:sz w:val="28"/>
          <w:szCs w:val="28"/>
        </w:rPr>
        <w:t xml:space="preserve"> начальных </w:t>
      </w:r>
      <w:r w:rsidR="007F3312">
        <w:rPr>
          <w:rFonts w:ascii="Times New Roman" w:hAnsi="Times New Roman" w:cs="Times New Roman"/>
          <w:sz w:val="28"/>
          <w:szCs w:val="28"/>
        </w:rPr>
        <w:tab/>
      </w:r>
      <w:r w:rsidR="00547D2D">
        <w:rPr>
          <w:rFonts w:ascii="Times New Roman" w:hAnsi="Times New Roman" w:cs="Times New Roman"/>
          <w:sz w:val="28"/>
          <w:szCs w:val="28"/>
        </w:rPr>
        <w:t>классов:</w:t>
      </w:r>
    </w:p>
    <w:p w:rsidR="00547D2D" w:rsidRDefault="00547D2D" w:rsidP="00547D2D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детской одарённости;</w:t>
      </w:r>
    </w:p>
    <w:p w:rsidR="00547D2D" w:rsidRDefault="00547D2D" w:rsidP="00547D2D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первоклассников в период обучения грамоте;</w:t>
      </w:r>
    </w:p>
    <w:p w:rsidR="00547D2D" w:rsidRDefault="00547D2D" w:rsidP="00547D2D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приёмах обучения чтению.</w:t>
      </w:r>
    </w:p>
    <w:p w:rsidR="00547D2D" w:rsidRDefault="007F3312" w:rsidP="007F3312">
      <w:pPr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она закончила работать над темой самообразования «Воспитание самостоятельности школьников через урочную и внеурочную деятельность</w:t>
      </w:r>
      <w:r w:rsidR="00DE62A5">
        <w:rPr>
          <w:rFonts w:ascii="Times New Roman" w:hAnsi="Times New Roman" w:cs="Times New Roman"/>
          <w:sz w:val="28"/>
          <w:szCs w:val="28"/>
        </w:rPr>
        <w:t>».</w:t>
      </w:r>
    </w:p>
    <w:p w:rsidR="00DE62A5" w:rsidRDefault="00DE62A5" w:rsidP="007F3312">
      <w:pPr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уроков Анны Андреевны было отмечено</w:t>
      </w:r>
      <w:r w:rsidR="00A22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она тщательно продумывает все этапы урока</w:t>
      </w:r>
      <w:r w:rsidR="00083CE4">
        <w:rPr>
          <w:rFonts w:ascii="Times New Roman" w:hAnsi="Times New Roman" w:cs="Times New Roman"/>
          <w:sz w:val="28"/>
          <w:szCs w:val="28"/>
        </w:rPr>
        <w:t>, стала включать больше заданий продуктивного и творческого характера. Речь её стала более эмоциональной, выразительной. По итогам прошедшего года ей было предложено аттестоваться на вторую категорию.</w:t>
      </w:r>
    </w:p>
    <w:p w:rsidR="00083CE4" w:rsidRDefault="000D79B4" w:rsidP="007F3312">
      <w:pPr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</w:t>
      </w:r>
      <w:proofErr w:type="spellStart"/>
      <w:r w:rsidR="00083CE4" w:rsidRPr="000D79B4">
        <w:rPr>
          <w:rFonts w:cs="Times New Roman"/>
          <w:b/>
          <w:sz w:val="28"/>
          <w:szCs w:val="28"/>
        </w:rPr>
        <w:t>Александрикова</w:t>
      </w:r>
      <w:proofErr w:type="spellEnd"/>
      <w:r w:rsidR="00083CE4" w:rsidRPr="000D79B4">
        <w:rPr>
          <w:rFonts w:cs="Times New Roman"/>
          <w:b/>
          <w:sz w:val="28"/>
          <w:szCs w:val="28"/>
        </w:rPr>
        <w:t xml:space="preserve"> Г.Г</w:t>
      </w:r>
      <w:r w:rsidR="00083CE4">
        <w:rPr>
          <w:rFonts w:ascii="Times New Roman" w:hAnsi="Times New Roman" w:cs="Times New Roman"/>
          <w:sz w:val="28"/>
          <w:szCs w:val="28"/>
        </w:rPr>
        <w:t>. работает учителем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C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4 года. В этом учебном году она прошла аттестацию (подтверждение первой квалификационной категории). В своей работе она применяет </w:t>
      </w:r>
      <w:r w:rsidRPr="000D79B4">
        <w:rPr>
          <w:rFonts w:ascii="Times New Roman" w:hAnsi="Times New Roman" w:cs="Times New Roman"/>
          <w:b/>
          <w:i/>
          <w:sz w:val="28"/>
          <w:szCs w:val="28"/>
        </w:rPr>
        <w:t>технологию проблемного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Материалы по теме самообразования </w:t>
      </w:r>
      <w:r w:rsidRPr="000D79B4">
        <w:rPr>
          <w:rFonts w:ascii="Times New Roman" w:hAnsi="Times New Roman" w:cs="Times New Roman"/>
          <w:b/>
          <w:i/>
          <w:sz w:val="28"/>
          <w:szCs w:val="28"/>
        </w:rPr>
        <w:t>«Проблемные уроки и их роль в повышении мотивации обучения»</w:t>
      </w:r>
      <w:r w:rsidR="003469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968">
        <w:rPr>
          <w:rFonts w:ascii="Times New Roman" w:hAnsi="Times New Roman" w:cs="Times New Roman"/>
          <w:sz w:val="28"/>
          <w:szCs w:val="28"/>
        </w:rPr>
        <w:t>были представлены е</w:t>
      </w:r>
      <w:r w:rsidR="00F5148C">
        <w:rPr>
          <w:rFonts w:ascii="Times New Roman" w:hAnsi="Times New Roman" w:cs="Times New Roman"/>
          <w:sz w:val="28"/>
          <w:szCs w:val="28"/>
        </w:rPr>
        <w:t>ю</w:t>
      </w:r>
      <w:r w:rsidRPr="003469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696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346968">
        <w:rPr>
          <w:rFonts w:ascii="Times New Roman" w:hAnsi="Times New Roman" w:cs="Times New Roman"/>
          <w:sz w:val="28"/>
          <w:szCs w:val="28"/>
        </w:rPr>
        <w:t>,</w:t>
      </w:r>
      <w:r w:rsidRPr="00346968">
        <w:rPr>
          <w:rFonts w:ascii="Times New Roman" w:hAnsi="Times New Roman" w:cs="Times New Roman"/>
          <w:sz w:val="28"/>
          <w:szCs w:val="28"/>
        </w:rPr>
        <w:t xml:space="preserve"> </w:t>
      </w:r>
      <w:r w:rsidR="00346968">
        <w:rPr>
          <w:rFonts w:ascii="Times New Roman" w:hAnsi="Times New Roman" w:cs="Times New Roman"/>
          <w:sz w:val="28"/>
          <w:szCs w:val="28"/>
        </w:rPr>
        <w:t>а</w:t>
      </w:r>
      <w:r w:rsidRPr="00346968">
        <w:rPr>
          <w:rFonts w:ascii="Times New Roman" w:hAnsi="Times New Roman" w:cs="Times New Roman"/>
          <w:sz w:val="28"/>
          <w:szCs w:val="28"/>
        </w:rPr>
        <w:t xml:space="preserve"> также размещены на школьном сайте</w:t>
      </w:r>
      <w:r w:rsidR="00346968">
        <w:rPr>
          <w:rFonts w:ascii="Times New Roman" w:hAnsi="Times New Roman" w:cs="Times New Roman"/>
          <w:sz w:val="28"/>
          <w:szCs w:val="28"/>
        </w:rPr>
        <w:t>.</w:t>
      </w:r>
    </w:p>
    <w:p w:rsidR="00346968" w:rsidRDefault="00346968" w:rsidP="007F3312">
      <w:pPr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46968">
        <w:rPr>
          <w:rFonts w:ascii="Times New Roman" w:hAnsi="Times New Roman" w:cs="Times New Roman"/>
          <w:sz w:val="28"/>
          <w:szCs w:val="28"/>
        </w:rPr>
        <w:t>Она активно участвует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96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МО:</w:t>
      </w:r>
    </w:p>
    <w:p w:rsidR="00346968" w:rsidRPr="00346968" w:rsidRDefault="00346968" w:rsidP="00346968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968">
        <w:rPr>
          <w:rFonts w:ascii="Times New Roman" w:hAnsi="Times New Roman" w:cs="Times New Roman"/>
          <w:sz w:val="28"/>
          <w:szCs w:val="28"/>
        </w:rPr>
        <w:t>Диагностика школьных трудностей</w:t>
      </w:r>
      <w:r>
        <w:rPr>
          <w:rFonts w:ascii="Times New Roman" w:hAnsi="Times New Roman" w:cs="Times New Roman"/>
          <w:sz w:val="28"/>
          <w:szCs w:val="28"/>
        </w:rPr>
        <w:t xml:space="preserve"> и изучение мотивационной сферы учащихся;</w:t>
      </w:r>
    </w:p>
    <w:p w:rsidR="00346968" w:rsidRPr="00346968" w:rsidRDefault="00346968" w:rsidP="00346968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 в начальной школе;</w:t>
      </w:r>
    </w:p>
    <w:p w:rsidR="00346968" w:rsidRPr="00346968" w:rsidRDefault="00346968" w:rsidP="00346968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уроки в начальной школе и их роль в организации самостоятельной деятельности учащихся;</w:t>
      </w:r>
    </w:p>
    <w:p w:rsidR="00346968" w:rsidRPr="00701682" w:rsidRDefault="00346968" w:rsidP="00346968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Исследовательская работа по выявлению причины низкой техники чтения отдельных учащихся</w:t>
      </w:r>
      <w:r w:rsidR="00701682">
        <w:rPr>
          <w:rFonts w:ascii="Times New Roman" w:hAnsi="Times New Roman" w:cs="Times New Roman"/>
          <w:sz w:val="28"/>
          <w:szCs w:val="28"/>
        </w:rPr>
        <w:t>;</w:t>
      </w:r>
    </w:p>
    <w:p w:rsidR="00701682" w:rsidRPr="00701682" w:rsidRDefault="00701682" w:rsidP="00346968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профессионального самосовершенствования педагога;</w:t>
      </w:r>
    </w:p>
    <w:p w:rsidR="00701682" w:rsidRDefault="00701682" w:rsidP="00701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1682">
        <w:rPr>
          <w:rFonts w:ascii="Times New Roman" w:hAnsi="Times New Roman" w:cs="Times New Roman"/>
          <w:sz w:val="28"/>
          <w:szCs w:val="28"/>
        </w:rPr>
        <w:t>Также принимает участие в работе педсоветов,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682">
        <w:rPr>
          <w:rFonts w:ascii="Times New Roman" w:hAnsi="Times New Roman" w:cs="Times New Roman"/>
          <w:sz w:val="28"/>
          <w:szCs w:val="28"/>
        </w:rPr>
        <w:t>совещаний при директоре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1682" w:rsidRDefault="00701682" w:rsidP="00701682">
      <w:pPr>
        <w:pStyle w:val="a3"/>
        <w:numPr>
          <w:ilvl w:val="0"/>
          <w:numId w:val="36"/>
        </w:numPr>
        <w:spacing w:line="240" w:lineRule="auto"/>
        <w:ind w:firstLine="5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Стиль руководства и стили педагогического общения учителя с учеником;</w:t>
      </w:r>
    </w:p>
    <w:p w:rsidR="00701682" w:rsidRDefault="00701682" w:rsidP="00701682">
      <w:pPr>
        <w:pStyle w:val="a3"/>
        <w:numPr>
          <w:ilvl w:val="0"/>
          <w:numId w:val="36"/>
        </w:numPr>
        <w:spacing w:line="240" w:lineRule="auto"/>
        <w:ind w:firstLine="5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Кардиограмма образовательной среды;</w:t>
      </w:r>
    </w:p>
    <w:p w:rsidR="00701682" w:rsidRDefault="00701682" w:rsidP="00701682">
      <w:pPr>
        <w:pStyle w:val="a3"/>
        <w:numPr>
          <w:ilvl w:val="0"/>
          <w:numId w:val="36"/>
        </w:numPr>
        <w:spacing w:line="240" w:lineRule="auto"/>
        <w:ind w:firstLine="5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готовности учащихся 4 класса к обучению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ступени;</w:t>
      </w:r>
    </w:p>
    <w:p w:rsidR="00701682" w:rsidRDefault="00701682" w:rsidP="00701682">
      <w:pPr>
        <w:pStyle w:val="a3"/>
        <w:numPr>
          <w:ilvl w:val="0"/>
          <w:numId w:val="36"/>
        </w:numPr>
        <w:spacing w:line="240" w:lineRule="auto"/>
        <w:ind w:firstLine="5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школьной документации</w:t>
      </w:r>
      <w:r w:rsidR="00F8268E">
        <w:rPr>
          <w:rFonts w:ascii="Times New Roman" w:hAnsi="Times New Roman" w:cs="Times New Roman"/>
          <w:i/>
          <w:sz w:val="28"/>
          <w:szCs w:val="28"/>
        </w:rPr>
        <w:t>;</w:t>
      </w:r>
    </w:p>
    <w:p w:rsidR="00F8268E" w:rsidRDefault="00F8268E" w:rsidP="00F8268E">
      <w:pPr>
        <w:spacing w:line="240" w:lineRule="auto"/>
        <w:ind w:left="916"/>
        <w:rPr>
          <w:rFonts w:ascii="Times New Roman" w:hAnsi="Times New Roman" w:cs="Times New Roman"/>
          <w:sz w:val="28"/>
          <w:szCs w:val="28"/>
        </w:rPr>
      </w:pPr>
      <w:r w:rsidRPr="00F8268E">
        <w:rPr>
          <w:rFonts w:ascii="Times New Roman" w:hAnsi="Times New Roman" w:cs="Times New Roman"/>
          <w:sz w:val="28"/>
          <w:szCs w:val="28"/>
        </w:rPr>
        <w:t>Галина Григорьевна является наставником</w:t>
      </w:r>
      <w:r>
        <w:rPr>
          <w:rFonts w:ascii="Times New Roman" w:hAnsi="Times New Roman" w:cs="Times New Roman"/>
          <w:sz w:val="28"/>
          <w:szCs w:val="28"/>
        </w:rPr>
        <w:t xml:space="preserve"> молодого учителя Яковлевой А.А. . В этом году 50% её ребят участвовали в районных олимпиадах. Все они прошли во второй тур с результатом от 96% до 100%выполнения заданий.  33% из них выполнили задания второго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618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18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61814">
        <w:rPr>
          <w:rFonts w:ascii="Times New Roman" w:hAnsi="Times New Roman" w:cs="Times New Roman"/>
          <w:sz w:val="28"/>
          <w:szCs w:val="28"/>
        </w:rPr>
        <w:t xml:space="preserve"> итогам второго тура её ученик </w:t>
      </w:r>
      <w:proofErr w:type="spellStart"/>
      <w:r w:rsidR="00561814">
        <w:rPr>
          <w:rFonts w:ascii="Times New Roman" w:hAnsi="Times New Roman" w:cs="Times New Roman"/>
          <w:sz w:val="28"/>
          <w:szCs w:val="28"/>
        </w:rPr>
        <w:t>Пакулов</w:t>
      </w:r>
      <w:proofErr w:type="spellEnd"/>
      <w:r w:rsidR="00561814">
        <w:rPr>
          <w:rFonts w:ascii="Times New Roman" w:hAnsi="Times New Roman" w:cs="Times New Roman"/>
          <w:sz w:val="28"/>
          <w:szCs w:val="28"/>
        </w:rPr>
        <w:t xml:space="preserve">  Петя занял второе призовое место по русскому языку.</w:t>
      </w:r>
      <w:r w:rsidR="007A7B47">
        <w:rPr>
          <w:rFonts w:ascii="Times New Roman" w:hAnsi="Times New Roman" w:cs="Times New Roman"/>
          <w:sz w:val="28"/>
          <w:szCs w:val="28"/>
        </w:rPr>
        <w:t xml:space="preserve"> </w:t>
      </w:r>
      <w:r w:rsidR="00561814">
        <w:rPr>
          <w:rFonts w:ascii="Times New Roman" w:hAnsi="Times New Roman" w:cs="Times New Roman"/>
          <w:sz w:val="28"/>
          <w:szCs w:val="28"/>
        </w:rPr>
        <w:t xml:space="preserve"> </w:t>
      </w:r>
      <w:r w:rsidR="007A7B47">
        <w:rPr>
          <w:rFonts w:ascii="Times New Roman" w:hAnsi="Times New Roman" w:cs="Times New Roman"/>
          <w:sz w:val="28"/>
          <w:szCs w:val="28"/>
        </w:rPr>
        <w:t>Ею были подготовлены материалы к проведению районных олимпиад.</w:t>
      </w:r>
    </w:p>
    <w:p w:rsidR="007A7B47" w:rsidRDefault="007A7B47" w:rsidP="00F8268E">
      <w:pPr>
        <w:spacing w:line="240" w:lineRule="auto"/>
        <w:ind w:left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итогам работы прошедшего учебного года она награждена грамотой и ценным подарком.</w:t>
      </w:r>
    </w:p>
    <w:p w:rsidR="007A7B47" w:rsidRDefault="007A7B47" w:rsidP="00F8268E">
      <w:pPr>
        <w:spacing w:line="240" w:lineRule="auto"/>
        <w:ind w:left="916"/>
        <w:rPr>
          <w:rFonts w:ascii="Times New Roman" w:hAnsi="Times New Roman" w:cs="Times New Roman"/>
          <w:sz w:val="28"/>
          <w:szCs w:val="28"/>
        </w:rPr>
      </w:pPr>
      <w:proofErr w:type="spellStart"/>
      <w:r w:rsidRPr="007A7B47">
        <w:rPr>
          <w:rFonts w:ascii="Times New Roman" w:hAnsi="Times New Roman" w:cs="Times New Roman"/>
          <w:b/>
          <w:i/>
          <w:sz w:val="28"/>
          <w:szCs w:val="28"/>
        </w:rPr>
        <w:t>Вышар</w:t>
      </w:r>
      <w:proofErr w:type="spellEnd"/>
      <w:r w:rsidRPr="007A7B47">
        <w:rPr>
          <w:rFonts w:ascii="Times New Roman" w:hAnsi="Times New Roman" w:cs="Times New Roman"/>
          <w:b/>
          <w:i/>
          <w:sz w:val="28"/>
          <w:szCs w:val="28"/>
        </w:rPr>
        <w:t xml:space="preserve"> Н.Л.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7B47">
        <w:rPr>
          <w:rFonts w:ascii="Times New Roman" w:hAnsi="Times New Roman" w:cs="Times New Roman"/>
          <w:sz w:val="28"/>
          <w:szCs w:val="28"/>
        </w:rPr>
        <w:t>ведёт два класса:</w:t>
      </w:r>
      <w:r>
        <w:rPr>
          <w:rFonts w:ascii="Times New Roman" w:hAnsi="Times New Roman" w:cs="Times New Roman"/>
          <w:sz w:val="28"/>
          <w:szCs w:val="28"/>
        </w:rPr>
        <w:t xml:space="preserve"> второй и третий.</w:t>
      </w:r>
    </w:p>
    <w:p w:rsidR="007A7B47" w:rsidRDefault="007A7B47" w:rsidP="00F8268E">
      <w:pPr>
        <w:spacing w:line="240" w:lineRule="auto"/>
        <w:ind w:left="916"/>
        <w:rPr>
          <w:rFonts w:ascii="Times New Roman" w:hAnsi="Times New Roman" w:cs="Times New Roman"/>
          <w:sz w:val="28"/>
          <w:szCs w:val="28"/>
        </w:rPr>
      </w:pPr>
      <w:r w:rsidRPr="007A7B47">
        <w:rPr>
          <w:rFonts w:ascii="Times New Roman" w:hAnsi="Times New Roman" w:cs="Times New Roman"/>
          <w:sz w:val="28"/>
          <w:szCs w:val="28"/>
        </w:rPr>
        <w:t>Она даёт</w:t>
      </w:r>
      <w:r w:rsidR="00B74A6F">
        <w:rPr>
          <w:rFonts w:ascii="Times New Roman" w:hAnsi="Times New Roman" w:cs="Times New Roman"/>
          <w:sz w:val="28"/>
          <w:szCs w:val="28"/>
        </w:rPr>
        <w:t xml:space="preserve"> открытые уроки,</w:t>
      </w:r>
      <w:r w:rsidRPr="007A7B47">
        <w:rPr>
          <w:rFonts w:ascii="Times New Roman" w:hAnsi="Times New Roman" w:cs="Times New Roman"/>
          <w:sz w:val="28"/>
          <w:szCs w:val="28"/>
        </w:rPr>
        <w:t xml:space="preserve">  как</w:t>
      </w:r>
      <w:r w:rsidR="00B74A6F">
        <w:rPr>
          <w:rFonts w:ascii="Times New Roman" w:hAnsi="Times New Roman" w:cs="Times New Roman"/>
          <w:sz w:val="28"/>
          <w:szCs w:val="28"/>
        </w:rPr>
        <w:t xml:space="preserve"> на уровне школы, так и района. Наталья Леонидовна активно участвует в работе МО:</w:t>
      </w:r>
    </w:p>
    <w:p w:rsidR="00B74A6F" w:rsidRDefault="00B74A6F" w:rsidP="00B74A6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изучения уровня мыслительных операций учащихся;</w:t>
      </w:r>
    </w:p>
    <w:p w:rsidR="00B74A6F" w:rsidRDefault="00B74A6F" w:rsidP="00B74A6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экскурсии в начальной школе; </w:t>
      </w:r>
    </w:p>
    <w:p w:rsidR="00B74A6F" w:rsidRDefault="00B74A6F" w:rsidP="00B74A6F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семейного чтения в формировании творческого читателя. Почему дети не любят читать и как сформировать у них интерес к чтению;</w:t>
      </w:r>
    </w:p>
    <w:p w:rsidR="00B74A6F" w:rsidRDefault="00B74A6F" w:rsidP="00B74A6F">
      <w:pPr>
        <w:spacing w:line="240" w:lineRule="auto"/>
        <w:ind w:left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она выступает на педсоветах:</w:t>
      </w:r>
    </w:p>
    <w:p w:rsidR="00B74A6F" w:rsidRDefault="00B74A6F" w:rsidP="00B74A6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образования</w:t>
      </w:r>
      <w:r w:rsidR="00866E95">
        <w:rPr>
          <w:rFonts w:ascii="Times New Roman" w:hAnsi="Times New Roman" w:cs="Times New Roman"/>
          <w:sz w:val="28"/>
          <w:szCs w:val="28"/>
        </w:rPr>
        <w:t>, запросы, оценки, пути достижения успеха в условиях единой методической темы;</w:t>
      </w:r>
    </w:p>
    <w:p w:rsidR="00866E95" w:rsidRDefault="00866E95" w:rsidP="00B74A6F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 школьников первой ступени;</w:t>
      </w:r>
    </w:p>
    <w:p w:rsidR="00866E95" w:rsidRDefault="00866E95" w:rsidP="00866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предметной недели она дала открытое мероприятие «Экологическая тропа». В своей работе она постоянно использует интернет материалы, часто на уроках применяет ИКТ.</w:t>
      </w:r>
    </w:p>
    <w:p w:rsidR="00F5148C" w:rsidRDefault="00F5148C" w:rsidP="00866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учителя владеют компьютером на уровне пользователя и применяют в своей работе ИКТ. Ими систематически ведутся «Индивидуальные карты развития учащихся», что позволяет им добиваться высоких результатов. У каждого учителя имеется богатый методический арсенал, который постоянно пополняется новинками.</w:t>
      </w:r>
    </w:p>
    <w:p w:rsidR="00F5148C" w:rsidRDefault="00F5148C" w:rsidP="00866E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Обучение ведётся по традиционной методике.</w:t>
      </w:r>
    </w:p>
    <w:p w:rsidR="00F5148C" w:rsidRDefault="00F5148C" w:rsidP="00FC3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Микроклимат в коллективе спокойный, доброжелательный.</w:t>
      </w:r>
      <w:r w:rsidR="00FC31B1">
        <w:rPr>
          <w:rFonts w:ascii="Times New Roman" w:hAnsi="Times New Roman" w:cs="Times New Roman"/>
          <w:sz w:val="28"/>
          <w:szCs w:val="28"/>
        </w:rPr>
        <w:t xml:space="preserve"> Учителей отличает стремление помочь друг другу. Они адекватно реагируют на замечания.</w:t>
      </w:r>
    </w:p>
    <w:p w:rsidR="00FC31B1" w:rsidRDefault="00FC31B1" w:rsidP="00FC3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система работы способствует систематическому повышению качества обучения и успешному социальному становлению ребят.</w:t>
      </w:r>
    </w:p>
    <w:p w:rsidR="00FC31B1" w:rsidRPr="00595F3B" w:rsidRDefault="00FC31B1" w:rsidP="00FC31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5F3B">
        <w:rPr>
          <w:rFonts w:ascii="Times New Roman" w:hAnsi="Times New Roman" w:cs="Times New Roman"/>
          <w:b/>
          <w:i/>
          <w:sz w:val="28"/>
          <w:szCs w:val="28"/>
        </w:rPr>
        <w:t>Таким образом, успешность работы в 2008-2009 учебном году обеспечили:</w:t>
      </w:r>
    </w:p>
    <w:p w:rsidR="00FC31B1" w:rsidRDefault="00FC31B1" w:rsidP="00FC31B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595F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профессионализм учителей;</w:t>
      </w:r>
    </w:p>
    <w:p w:rsidR="00FC31B1" w:rsidRDefault="00FC31B1" w:rsidP="00FC31B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Оптимальный </w:t>
      </w:r>
      <w:r w:rsidR="00595F3B">
        <w:rPr>
          <w:rFonts w:ascii="Times New Roman" w:hAnsi="Times New Roman" w:cs="Times New Roman"/>
          <w:sz w:val="28"/>
          <w:szCs w:val="28"/>
        </w:rPr>
        <w:t>выбор современных технологий обучения;</w:t>
      </w:r>
    </w:p>
    <w:p w:rsidR="00595F3B" w:rsidRDefault="00595F3B" w:rsidP="00FC31B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в обучении;</w:t>
      </w:r>
    </w:p>
    <w:p w:rsidR="00595F3B" w:rsidRDefault="00595F3B" w:rsidP="00FC31B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к планированию деятельности на основе педагогического мониторинга;</w:t>
      </w:r>
    </w:p>
    <w:p w:rsidR="00595F3B" w:rsidRDefault="00595F3B" w:rsidP="00FC31B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работы с родителями;</w:t>
      </w:r>
    </w:p>
    <w:p w:rsidR="00E7734F" w:rsidRDefault="00E7734F" w:rsidP="00FC31B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 предыдущего года;</w:t>
      </w:r>
    </w:p>
    <w:p w:rsidR="00595F3B" w:rsidRDefault="00595F3B" w:rsidP="00595F3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5F3B">
        <w:rPr>
          <w:rFonts w:ascii="Times New Roman" w:hAnsi="Times New Roman" w:cs="Times New Roman"/>
          <w:b/>
          <w:i/>
          <w:sz w:val="28"/>
          <w:szCs w:val="28"/>
        </w:rPr>
        <w:t>Но наряду с успешностью в работе существуют факторы, которые отрицательно сказываются на результатах работы:</w:t>
      </w:r>
    </w:p>
    <w:p w:rsidR="00595F3B" w:rsidRDefault="00595F3B" w:rsidP="00595F3B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просветительская</w:t>
      </w:r>
      <w:r w:rsidR="00E7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E7734F">
        <w:rPr>
          <w:rFonts w:ascii="Times New Roman" w:hAnsi="Times New Roman" w:cs="Times New Roman"/>
          <w:sz w:val="28"/>
          <w:szCs w:val="28"/>
        </w:rPr>
        <w:t>;</w:t>
      </w:r>
    </w:p>
    <w:p w:rsidR="00E7734F" w:rsidRDefault="00E7734F" w:rsidP="00595F3B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неотлаженной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E7734F" w:rsidRDefault="00E7734F" w:rsidP="00595F3B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домашнего задания (упало с 38% до 16%);</w:t>
      </w:r>
    </w:p>
    <w:p w:rsidR="00E7734F" w:rsidRDefault="00E7734F" w:rsidP="00595F3B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детей из неблагополучных семей;</w:t>
      </w:r>
    </w:p>
    <w:p w:rsidR="00E7734F" w:rsidRDefault="00E7734F" w:rsidP="00595F3B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разного рода заболеваний у детей;</w:t>
      </w:r>
    </w:p>
    <w:p w:rsidR="00E5788F" w:rsidRPr="00E5788F" w:rsidRDefault="00E7734F" w:rsidP="00E7734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788F">
        <w:rPr>
          <w:rFonts w:ascii="Times New Roman" w:hAnsi="Times New Roman" w:cs="Times New Roman"/>
          <w:b/>
          <w:i/>
          <w:sz w:val="28"/>
          <w:szCs w:val="28"/>
        </w:rPr>
        <w:t>Поэтому</w:t>
      </w:r>
      <w:r w:rsidR="00E5788F" w:rsidRPr="00E5788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5788F">
        <w:rPr>
          <w:rFonts w:ascii="Times New Roman" w:hAnsi="Times New Roman" w:cs="Times New Roman"/>
          <w:b/>
          <w:i/>
          <w:sz w:val="28"/>
          <w:szCs w:val="28"/>
        </w:rPr>
        <w:t xml:space="preserve"> проблемами, требующими </w:t>
      </w:r>
      <w:r w:rsidR="00561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788F">
        <w:rPr>
          <w:rFonts w:ascii="Times New Roman" w:hAnsi="Times New Roman" w:cs="Times New Roman"/>
          <w:b/>
          <w:i/>
          <w:sz w:val="28"/>
          <w:szCs w:val="28"/>
        </w:rPr>
        <w:t>решения в первую очередь</w:t>
      </w:r>
      <w:r w:rsidR="00E5788F" w:rsidRPr="00E5788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5788F">
        <w:rPr>
          <w:rFonts w:ascii="Times New Roman" w:hAnsi="Times New Roman" w:cs="Times New Roman"/>
          <w:b/>
          <w:i/>
          <w:sz w:val="28"/>
          <w:szCs w:val="28"/>
        </w:rPr>
        <w:t xml:space="preserve"> в следующем учебном году являются</w:t>
      </w:r>
      <w:r w:rsidR="00E5788F" w:rsidRPr="00E578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734F" w:rsidRDefault="00E5788F" w:rsidP="00E5788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88F">
        <w:rPr>
          <w:rFonts w:ascii="Times New Roman" w:hAnsi="Times New Roman" w:cs="Times New Roman"/>
          <w:sz w:val="28"/>
          <w:szCs w:val="28"/>
        </w:rPr>
        <w:t xml:space="preserve">Обязательное применение </w:t>
      </w:r>
      <w:proofErr w:type="spellStart"/>
      <w:r w:rsidRPr="00E5788F">
        <w:rPr>
          <w:rFonts w:ascii="Times New Roman" w:hAnsi="Times New Roman" w:cs="Times New Roman"/>
          <w:sz w:val="28"/>
          <w:szCs w:val="28"/>
        </w:rPr>
        <w:t>здоровье-сберегающих</w:t>
      </w:r>
      <w:proofErr w:type="spellEnd"/>
      <w:r w:rsidRPr="00E5788F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88F" w:rsidRDefault="00E5788F" w:rsidP="00E7734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788F">
        <w:rPr>
          <w:rFonts w:ascii="Times New Roman" w:hAnsi="Times New Roman" w:cs="Times New Roman"/>
          <w:sz w:val="28"/>
          <w:szCs w:val="28"/>
        </w:rPr>
        <w:t>Строгий контроль за выполнением домашних заданий (выработать единые требования</w:t>
      </w:r>
      <w:proofErr w:type="gramStart"/>
      <w:r w:rsidRPr="00E57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7734F" w:rsidRPr="00E5788F" w:rsidRDefault="00E5788F" w:rsidP="00E7734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Активнее привлекать родителей к проведению общешкольных  и классных мероприятий;</w:t>
      </w:r>
    </w:p>
    <w:p w:rsidR="000D79B4" w:rsidRDefault="000D79B4" w:rsidP="007F3312">
      <w:pPr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83CE4" w:rsidRDefault="00083CE4" w:rsidP="007F3312">
      <w:pPr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83CE4" w:rsidRPr="00083CE4" w:rsidRDefault="00083CE4" w:rsidP="007F3312">
      <w:pPr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F60823" w:rsidRPr="00F60823" w:rsidRDefault="007F3312" w:rsidP="003B578C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0823" w:rsidRPr="00F60823" w:rsidSect="00866E95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ED7"/>
    <w:multiLevelType w:val="hybridMultilevel"/>
    <w:tmpl w:val="FB1038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2B6902"/>
    <w:multiLevelType w:val="hybridMultilevel"/>
    <w:tmpl w:val="2F985DD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0239033C"/>
    <w:multiLevelType w:val="hybridMultilevel"/>
    <w:tmpl w:val="8D36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62ABB"/>
    <w:multiLevelType w:val="hybridMultilevel"/>
    <w:tmpl w:val="09100F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0E2A55"/>
    <w:multiLevelType w:val="hybridMultilevel"/>
    <w:tmpl w:val="657259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EF2186"/>
    <w:multiLevelType w:val="hybridMultilevel"/>
    <w:tmpl w:val="9D4871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462468"/>
    <w:multiLevelType w:val="hybridMultilevel"/>
    <w:tmpl w:val="B06238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52D179D"/>
    <w:multiLevelType w:val="hybridMultilevel"/>
    <w:tmpl w:val="37263AE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A805A05"/>
    <w:multiLevelType w:val="hybridMultilevel"/>
    <w:tmpl w:val="8DC2EA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953FB4"/>
    <w:multiLevelType w:val="hybridMultilevel"/>
    <w:tmpl w:val="5372CC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1032D8D"/>
    <w:multiLevelType w:val="hybridMultilevel"/>
    <w:tmpl w:val="4E18698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DBE1CA9"/>
    <w:multiLevelType w:val="hybridMultilevel"/>
    <w:tmpl w:val="684A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A3529"/>
    <w:multiLevelType w:val="hybridMultilevel"/>
    <w:tmpl w:val="79CAB34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0B265F4"/>
    <w:multiLevelType w:val="hybridMultilevel"/>
    <w:tmpl w:val="FB4AFA7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992918"/>
    <w:multiLevelType w:val="hybridMultilevel"/>
    <w:tmpl w:val="572A4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E14BA"/>
    <w:multiLevelType w:val="hybridMultilevel"/>
    <w:tmpl w:val="9A5C2D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42AD7"/>
    <w:multiLevelType w:val="hybridMultilevel"/>
    <w:tmpl w:val="440AB5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402A5D0C"/>
    <w:multiLevelType w:val="hybridMultilevel"/>
    <w:tmpl w:val="817869FC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>
    <w:nsid w:val="42C4098C"/>
    <w:multiLevelType w:val="hybridMultilevel"/>
    <w:tmpl w:val="C89CAB4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41F1467"/>
    <w:multiLevelType w:val="hybridMultilevel"/>
    <w:tmpl w:val="DE9CA31A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466439DA"/>
    <w:multiLevelType w:val="hybridMultilevel"/>
    <w:tmpl w:val="3080F2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8330E6E"/>
    <w:multiLevelType w:val="hybridMultilevel"/>
    <w:tmpl w:val="015A2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E277FC"/>
    <w:multiLevelType w:val="hybridMultilevel"/>
    <w:tmpl w:val="A908125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C760330"/>
    <w:multiLevelType w:val="hybridMultilevel"/>
    <w:tmpl w:val="140C92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E4F6E3D"/>
    <w:multiLevelType w:val="hybridMultilevel"/>
    <w:tmpl w:val="D89E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D214E"/>
    <w:multiLevelType w:val="hybridMultilevel"/>
    <w:tmpl w:val="B3D0CC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171160"/>
    <w:multiLevelType w:val="hybridMultilevel"/>
    <w:tmpl w:val="8A80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23601"/>
    <w:multiLevelType w:val="multilevel"/>
    <w:tmpl w:val="C89CAB4C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19133FC"/>
    <w:multiLevelType w:val="hybridMultilevel"/>
    <w:tmpl w:val="2C80B1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36A02"/>
    <w:multiLevelType w:val="hybridMultilevel"/>
    <w:tmpl w:val="0200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921DE4"/>
    <w:multiLevelType w:val="hybridMultilevel"/>
    <w:tmpl w:val="C592E9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1940CF8"/>
    <w:multiLevelType w:val="hybridMultilevel"/>
    <w:tmpl w:val="7602AD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2773E4"/>
    <w:multiLevelType w:val="hybridMultilevel"/>
    <w:tmpl w:val="A9745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554245"/>
    <w:multiLevelType w:val="hybridMultilevel"/>
    <w:tmpl w:val="3D84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B2CBA"/>
    <w:multiLevelType w:val="hybridMultilevel"/>
    <w:tmpl w:val="175EC3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7F104E"/>
    <w:multiLevelType w:val="hybridMultilevel"/>
    <w:tmpl w:val="58A41538"/>
    <w:lvl w:ilvl="0" w:tplc="04190017">
      <w:start w:val="1"/>
      <w:numFmt w:val="lowerLetter"/>
      <w:lvlText w:val="%1)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6">
    <w:nsid w:val="75AA3DDD"/>
    <w:multiLevelType w:val="hybridMultilevel"/>
    <w:tmpl w:val="F72E5B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7C34765"/>
    <w:multiLevelType w:val="hybridMultilevel"/>
    <w:tmpl w:val="77AC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6188E"/>
    <w:multiLevelType w:val="hybridMultilevel"/>
    <w:tmpl w:val="8A4AC6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7B24796F"/>
    <w:multiLevelType w:val="hybridMultilevel"/>
    <w:tmpl w:val="E0F2483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E5B2DC9"/>
    <w:multiLevelType w:val="hybridMultilevel"/>
    <w:tmpl w:val="61241C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29"/>
  </w:num>
  <w:num w:numId="4">
    <w:abstractNumId w:val="21"/>
  </w:num>
  <w:num w:numId="5">
    <w:abstractNumId w:val="32"/>
  </w:num>
  <w:num w:numId="6">
    <w:abstractNumId w:val="38"/>
  </w:num>
  <w:num w:numId="7">
    <w:abstractNumId w:val="14"/>
  </w:num>
  <w:num w:numId="8">
    <w:abstractNumId w:val="13"/>
  </w:num>
  <w:num w:numId="9">
    <w:abstractNumId w:val="17"/>
  </w:num>
  <w:num w:numId="10">
    <w:abstractNumId w:val="35"/>
  </w:num>
  <w:num w:numId="11">
    <w:abstractNumId w:val="1"/>
  </w:num>
  <w:num w:numId="12">
    <w:abstractNumId w:val="26"/>
  </w:num>
  <w:num w:numId="13">
    <w:abstractNumId w:val="40"/>
  </w:num>
  <w:num w:numId="14">
    <w:abstractNumId w:val="28"/>
  </w:num>
  <w:num w:numId="15">
    <w:abstractNumId w:val="15"/>
  </w:num>
  <w:num w:numId="16">
    <w:abstractNumId w:val="34"/>
  </w:num>
  <w:num w:numId="17">
    <w:abstractNumId w:val="18"/>
  </w:num>
  <w:num w:numId="18">
    <w:abstractNumId w:val="27"/>
  </w:num>
  <w:num w:numId="19">
    <w:abstractNumId w:val="12"/>
  </w:num>
  <w:num w:numId="20">
    <w:abstractNumId w:val="10"/>
  </w:num>
  <w:num w:numId="21">
    <w:abstractNumId w:val="6"/>
  </w:num>
  <w:num w:numId="22">
    <w:abstractNumId w:val="20"/>
  </w:num>
  <w:num w:numId="23">
    <w:abstractNumId w:val="30"/>
  </w:num>
  <w:num w:numId="24">
    <w:abstractNumId w:val="8"/>
  </w:num>
  <w:num w:numId="25">
    <w:abstractNumId w:val="23"/>
  </w:num>
  <w:num w:numId="26">
    <w:abstractNumId w:val="9"/>
  </w:num>
  <w:num w:numId="27">
    <w:abstractNumId w:val="25"/>
  </w:num>
  <w:num w:numId="28">
    <w:abstractNumId w:val="36"/>
  </w:num>
  <w:num w:numId="29">
    <w:abstractNumId w:val="4"/>
  </w:num>
  <w:num w:numId="30">
    <w:abstractNumId w:val="5"/>
  </w:num>
  <w:num w:numId="31">
    <w:abstractNumId w:val="0"/>
  </w:num>
  <w:num w:numId="32">
    <w:abstractNumId w:val="31"/>
  </w:num>
  <w:num w:numId="33">
    <w:abstractNumId w:val="3"/>
  </w:num>
  <w:num w:numId="34">
    <w:abstractNumId w:val="22"/>
  </w:num>
  <w:num w:numId="35">
    <w:abstractNumId w:val="16"/>
  </w:num>
  <w:num w:numId="36">
    <w:abstractNumId w:val="37"/>
  </w:num>
  <w:num w:numId="37">
    <w:abstractNumId w:val="19"/>
  </w:num>
  <w:num w:numId="38">
    <w:abstractNumId w:val="7"/>
  </w:num>
  <w:num w:numId="39">
    <w:abstractNumId w:val="2"/>
  </w:num>
  <w:num w:numId="40">
    <w:abstractNumId w:val="33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BA1"/>
    <w:rsid w:val="00036CB8"/>
    <w:rsid w:val="00062916"/>
    <w:rsid w:val="000709ED"/>
    <w:rsid w:val="00083CE4"/>
    <w:rsid w:val="000918C4"/>
    <w:rsid w:val="000B05D6"/>
    <w:rsid w:val="000D79B4"/>
    <w:rsid w:val="00133EEF"/>
    <w:rsid w:val="00190D7B"/>
    <w:rsid w:val="002215C5"/>
    <w:rsid w:val="00252C95"/>
    <w:rsid w:val="00345BB1"/>
    <w:rsid w:val="00346968"/>
    <w:rsid w:val="00361264"/>
    <w:rsid w:val="00387A9A"/>
    <w:rsid w:val="003B578C"/>
    <w:rsid w:val="003C6B00"/>
    <w:rsid w:val="003E3F13"/>
    <w:rsid w:val="00463486"/>
    <w:rsid w:val="004B3B8B"/>
    <w:rsid w:val="00515F30"/>
    <w:rsid w:val="00517789"/>
    <w:rsid w:val="00534E1B"/>
    <w:rsid w:val="00547D2D"/>
    <w:rsid w:val="00561814"/>
    <w:rsid w:val="00582E9F"/>
    <w:rsid w:val="00592F2C"/>
    <w:rsid w:val="00595F3B"/>
    <w:rsid w:val="005B0F29"/>
    <w:rsid w:val="005C75A1"/>
    <w:rsid w:val="00646601"/>
    <w:rsid w:val="00663CC7"/>
    <w:rsid w:val="006A74E9"/>
    <w:rsid w:val="006B5D0B"/>
    <w:rsid w:val="006C1147"/>
    <w:rsid w:val="006F3C22"/>
    <w:rsid w:val="00701682"/>
    <w:rsid w:val="0072074F"/>
    <w:rsid w:val="00740BDC"/>
    <w:rsid w:val="007827ED"/>
    <w:rsid w:val="007A7B47"/>
    <w:rsid w:val="007F3312"/>
    <w:rsid w:val="00866E95"/>
    <w:rsid w:val="00874E57"/>
    <w:rsid w:val="009047E2"/>
    <w:rsid w:val="00936D49"/>
    <w:rsid w:val="0097797B"/>
    <w:rsid w:val="00996EDF"/>
    <w:rsid w:val="00997663"/>
    <w:rsid w:val="009B0CFB"/>
    <w:rsid w:val="009B33C4"/>
    <w:rsid w:val="009D1F90"/>
    <w:rsid w:val="00A2207F"/>
    <w:rsid w:val="00A64839"/>
    <w:rsid w:val="00A65925"/>
    <w:rsid w:val="00AA768D"/>
    <w:rsid w:val="00AB110B"/>
    <w:rsid w:val="00AE0580"/>
    <w:rsid w:val="00B456DC"/>
    <w:rsid w:val="00B646B9"/>
    <w:rsid w:val="00B74A6F"/>
    <w:rsid w:val="00BE1CCB"/>
    <w:rsid w:val="00BE70B3"/>
    <w:rsid w:val="00C61C0A"/>
    <w:rsid w:val="00CC79F2"/>
    <w:rsid w:val="00CD7B10"/>
    <w:rsid w:val="00CE6016"/>
    <w:rsid w:val="00CF23A7"/>
    <w:rsid w:val="00D077D9"/>
    <w:rsid w:val="00D35B17"/>
    <w:rsid w:val="00D66A04"/>
    <w:rsid w:val="00D70A49"/>
    <w:rsid w:val="00DE0674"/>
    <w:rsid w:val="00DE62A5"/>
    <w:rsid w:val="00E058CB"/>
    <w:rsid w:val="00E5788F"/>
    <w:rsid w:val="00E67F76"/>
    <w:rsid w:val="00E70BA1"/>
    <w:rsid w:val="00E7734F"/>
    <w:rsid w:val="00F5148C"/>
    <w:rsid w:val="00F60823"/>
    <w:rsid w:val="00F60A3E"/>
    <w:rsid w:val="00F8268E"/>
    <w:rsid w:val="00FC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C4"/>
    <w:pPr>
      <w:ind w:left="720"/>
      <w:contextualSpacing/>
    </w:pPr>
  </w:style>
  <w:style w:type="table" w:styleId="a4">
    <w:name w:val="Table Grid"/>
    <w:basedOn w:val="a1"/>
    <w:rsid w:val="006B5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76E1-C5F1-4E49-94CB-AF14EB2A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2009-06-04T21:03:00Z</cp:lastPrinted>
  <dcterms:created xsi:type="dcterms:W3CDTF">2009-06-01T13:19:00Z</dcterms:created>
  <dcterms:modified xsi:type="dcterms:W3CDTF">2009-06-16T23:51:00Z</dcterms:modified>
</cp:coreProperties>
</file>