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B0" w:rsidRPr="001824B0" w:rsidRDefault="001824B0" w:rsidP="001824B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Georgia" w:eastAsia="Times New Roman" w:hAnsi="Georgia" w:cs="Tahoma"/>
          <w:b/>
          <w:bCs/>
          <w:color w:val="2B2225"/>
          <w:sz w:val="28"/>
          <w:szCs w:val="28"/>
          <w:lang w:eastAsia="ru-RU"/>
        </w:rPr>
        <w:t>Как помочь ребёнку в учёбе.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Способность ребёнка учиться в школе  в первую очередь зависит </w:t>
      </w:r>
      <w:proofErr w:type="spell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от</w:t>
      </w:r>
      <w:r w:rsidRPr="001824B0">
        <w:rPr>
          <w:rFonts w:ascii="Tahoma" w:eastAsia="Times New Roman" w:hAnsi="Tahoma" w:cs="Tahoma"/>
          <w:i/>
          <w:iCs/>
          <w:color w:val="2B2225"/>
          <w:sz w:val="19"/>
          <w:szCs w:val="19"/>
          <w:lang w:eastAsia="ru-RU"/>
        </w:rPr>
        <w:t>мотивации</w:t>
      </w:r>
      <w:proofErr w:type="spell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 (повода поступать именно так) и его </w:t>
      </w:r>
      <w:r w:rsidRPr="001824B0">
        <w:rPr>
          <w:rFonts w:ascii="Tahoma" w:eastAsia="Times New Roman" w:hAnsi="Tahoma" w:cs="Tahoma"/>
          <w:i/>
          <w:iCs/>
          <w:color w:val="2B2225"/>
          <w:sz w:val="19"/>
          <w:szCs w:val="19"/>
          <w:lang w:eastAsia="ru-RU"/>
        </w:rPr>
        <w:t>самооценки.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Для успешной </w:t>
      </w:r>
      <w:r w:rsidRPr="001824B0">
        <w:rPr>
          <w:rFonts w:ascii="Tahoma" w:eastAsia="Times New Roman" w:hAnsi="Tahoma" w:cs="Tahoma"/>
          <w:b/>
          <w:bCs/>
          <w:color w:val="2B2225"/>
          <w:sz w:val="19"/>
          <w:szCs w:val="19"/>
          <w:lang w:eastAsia="ru-RU"/>
        </w:rPr>
        <w:t>учёбы</w:t>
      </w: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 родители должны создать дома атмосферу, вселяющую уверенность</w:t>
      </w:r>
      <w:proofErr w:type="gram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В</w:t>
      </w:r>
      <w:proofErr w:type="gram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доме должны цениться учение и  знания, поощряться положительные усилия ребёнка. Недопустимы критика и оскорбления, так как они понижают самооценку ученика. Все эти моменты важны для повышения у ребёнка желания учиться.</w:t>
      </w:r>
    </w:p>
    <w:p w:rsidR="001824B0" w:rsidRPr="001824B0" w:rsidRDefault="001824B0" w:rsidP="001824B0">
      <w:pPr>
        <w:shd w:val="clear" w:color="auto" w:fill="FFFFFF"/>
        <w:spacing w:before="163" w:after="163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Когда ребёнок добивается успехов, у него повышается желание учиться, всякая неудача, наоборот, ведёт к разочарованию и неуверенности.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Вы не сможете заставить ребёнка хорошо учиться, если он не расположен к этому. Ученик должен </w:t>
      </w:r>
      <w:r w:rsidRPr="001824B0">
        <w:rPr>
          <w:rFonts w:ascii="Tahoma" w:eastAsia="Times New Roman" w:hAnsi="Tahoma" w:cs="Tahoma"/>
          <w:b/>
          <w:bCs/>
          <w:i/>
          <w:iCs/>
          <w:color w:val="2B2225"/>
          <w:sz w:val="19"/>
          <w:szCs w:val="19"/>
          <w:lang w:eastAsia="ru-RU"/>
        </w:rPr>
        <w:t>захотеть</w:t>
      </w:r>
      <w:r w:rsidRPr="001824B0">
        <w:rPr>
          <w:rFonts w:ascii="Tahoma" w:eastAsia="Times New Roman" w:hAnsi="Tahoma" w:cs="Tahoma"/>
          <w:b/>
          <w:bCs/>
          <w:color w:val="2B2225"/>
          <w:sz w:val="19"/>
          <w:szCs w:val="19"/>
          <w:lang w:eastAsia="ru-RU"/>
        </w:rPr>
        <w:t> учиться.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Хорошей мотивацией является искренний</w:t>
      </w:r>
      <w:r w:rsidRPr="001824B0">
        <w:rPr>
          <w:rFonts w:ascii="Tahoma" w:eastAsia="Times New Roman" w:hAnsi="Tahoma" w:cs="Tahoma"/>
          <w:i/>
          <w:iCs/>
          <w:color w:val="2B2225"/>
          <w:sz w:val="19"/>
          <w:szCs w:val="19"/>
          <w:lang w:eastAsia="ru-RU"/>
        </w:rPr>
        <w:t> интерес родителей к получению знаний</w:t>
      </w: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, неважно в какой области. Главное, чтобы ребёнок видел, что усвоение новых знаний приносит вам удовольствие. Сначала ребёнок будет подражать родителям, а потом и сам научиться получать радость от новых знаний.</w:t>
      </w:r>
    </w:p>
    <w:p w:rsidR="001824B0" w:rsidRPr="001824B0" w:rsidRDefault="001824B0" w:rsidP="001824B0">
      <w:pPr>
        <w:shd w:val="clear" w:color="auto" w:fill="FFFFFF"/>
        <w:spacing w:before="163" w:after="163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Ваши отзывы о школе и учителе тоже могут сыграть свою роль в повышении интереса к учёбе. Никогда не подрывайте авторитет учителя в глазах ребёнка, потому что ребёнок не захочет выполнять требования учителя, которого не уважает.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i/>
          <w:iCs/>
          <w:color w:val="2B2225"/>
          <w:sz w:val="19"/>
          <w:szCs w:val="19"/>
          <w:lang w:eastAsia="ru-RU"/>
        </w:rPr>
        <w:t>Дома у вас есть все возможности для повышения интереса к учёбе.</w:t>
      </w: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br/>
      </w:r>
      <w:hyperlink r:id="rId4" w:history="1">
        <w:r w:rsidRPr="001824B0">
          <w:rPr>
            <w:rFonts w:ascii="Tahoma" w:eastAsia="Times New Roman" w:hAnsi="Tahoma" w:cs="Tahoma"/>
            <w:color w:val="C54752"/>
            <w:sz w:val="19"/>
            <w:szCs w:val="19"/>
            <w:lang w:eastAsia="ru-RU"/>
          </w:rPr>
          <w:br/>
        </w:r>
        <w:r w:rsidRPr="001824B0">
          <w:rPr>
            <w:rFonts w:ascii="Tahoma" w:eastAsia="Times New Roman" w:hAnsi="Tahoma" w:cs="Tahoma"/>
            <w:color w:val="C54752"/>
            <w:sz w:val="19"/>
            <w:u w:val="single"/>
            <w:lang w:eastAsia="ru-RU"/>
          </w:rPr>
          <w:t>- Поощряйте желание читать</w:t>
        </w:r>
      </w:hyperlink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. Каждый день читайте </w:t>
      </w:r>
      <w:proofErr w:type="spell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вслух</w:t>
      </w:r>
      <w:proofErr w:type="gram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.О</w:t>
      </w:r>
      <w:proofErr w:type="gram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бсуждайте</w:t>
      </w:r>
      <w:proofErr w:type="spell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прочитанное.</w:t>
      </w:r>
    </w:p>
    <w:p w:rsidR="001824B0" w:rsidRPr="001824B0" w:rsidRDefault="001824B0" w:rsidP="001824B0">
      <w:pPr>
        <w:shd w:val="clear" w:color="auto" w:fill="FFFFFF"/>
        <w:spacing w:before="163" w:after="163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- Ограничьте время сидения за телевизором и компьютером, потому что это приучает к бездумному, пассивному восприятию. Электронные средства не могут заменить живого общения </w:t>
      </w:r>
      <w:proofErr w:type="gram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со</w:t>
      </w:r>
      <w:proofErr w:type="gram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взрослыми.</w:t>
      </w:r>
    </w:p>
    <w:p w:rsidR="001824B0" w:rsidRPr="001824B0" w:rsidRDefault="001824B0" w:rsidP="001824B0">
      <w:pPr>
        <w:shd w:val="clear" w:color="auto" w:fill="FFFFFF"/>
        <w:spacing w:before="163" w:after="163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- Не заваливайте ребёнка игрушками, особенно такими, которые не побуждают к мысли. Лучшие те игрушки, которые будят творческое воображение ребёнка. В этом смысле кубики лучше, чем заводная машинка.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Детям, которые испытывают трудности в учёбе, </w:t>
      </w:r>
      <w:hyperlink r:id="rId5" w:tgtFrame="_blank" w:history="1">
        <w:r w:rsidRPr="001824B0">
          <w:rPr>
            <w:rFonts w:ascii="Tahoma" w:eastAsia="Times New Roman" w:hAnsi="Tahoma" w:cs="Tahoma"/>
            <w:color w:val="C54752"/>
            <w:sz w:val="19"/>
            <w:u w:val="single"/>
            <w:lang w:eastAsia="ru-RU"/>
          </w:rPr>
          <w:t xml:space="preserve">домашние </w:t>
        </w:r>
        <w:proofErr w:type="spellStart"/>
        <w:r w:rsidRPr="001824B0">
          <w:rPr>
            <w:rFonts w:ascii="Tahoma" w:eastAsia="Times New Roman" w:hAnsi="Tahoma" w:cs="Tahoma"/>
            <w:color w:val="C54752"/>
            <w:sz w:val="19"/>
            <w:u w:val="single"/>
            <w:lang w:eastAsia="ru-RU"/>
          </w:rPr>
          <w:t>задания</w:t>
        </w:r>
      </w:hyperlink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лучше</w:t>
      </w:r>
      <w:proofErr w:type="spell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выполнять </w:t>
      </w:r>
      <w:r w:rsidRPr="001824B0">
        <w:rPr>
          <w:rFonts w:ascii="Tahoma" w:eastAsia="Times New Roman" w:hAnsi="Tahoma" w:cs="Tahoma"/>
          <w:i/>
          <w:iCs/>
          <w:color w:val="2B2225"/>
          <w:sz w:val="19"/>
          <w:szCs w:val="19"/>
          <w:lang w:eastAsia="ru-RU"/>
        </w:rPr>
        <w:t>под контролем взрослого</w:t>
      </w: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, так ребёнок с рассеянным вниманием лучше справится с  массой отвлекающих от работы моментов и быстрее справится с уроками.</w:t>
      </w:r>
    </w:p>
    <w:p w:rsidR="001824B0" w:rsidRPr="001824B0" w:rsidRDefault="001824B0" w:rsidP="001824B0">
      <w:pPr>
        <w:shd w:val="clear" w:color="auto" w:fill="FFFFFF"/>
        <w:spacing w:before="163" w:after="163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Если взрослые не могут встречать ребёнка после школы, то договоритесь, чтобы он по телефону сообщал, в какой последовательности продвигается выполнение домашних заданий.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Чтобы организовать ребёнка, повесьте на стенку</w:t>
      </w:r>
      <w:hyperlink r:id="rId6" w:tgtFrame="_blank" w:history="1">
        <w:r w:rsidRPr="001824B0">
          <w:rPr>
            <w:rFonts w:ascii="Tahoma" w:eastAsia="Times New Roman" w:hAnsi="Tahoma" w:cs="Tahoma"/>
            <w:i/>
            <w:iCs/>
            <w:color w:val="C54752"/>
            <w:sz w:val="19"/>
            <w:lang w:eastAsia="ru-RU"/>
          </w:rPr>
          <w:t> распорядок дня</w:t>
        </w:r>
      </w:hyperlink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, в котором отразите только основные моменты. Не нужно расписывать день по минутам. Такой распорядок будет ребёнку трудно выполнить.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За уроки лучше садиться после </w:t>
      </w:r>
      <w:r w:rsidRPr="001824B0">
        <w:rPr>
          <w:rFonts w:ascii="Tahoma" w:eastAsia="Times New Roman" w:hAnsi="Tahoma" w:cs="Tahoma"/>
          <w:i/>
          <w:iCs/>
          <w:color w:val="2B2225"/>
          <w:sz w:val="19"/>
          <w:szCs w:val="19"/>
          <w:lang w:eastAsia="ru-RU"/>
        </w:rPr>
        <w:t>часового отдыха.</w:t>
      </w: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 Чем больше ребёнок отдыхает после школы, тем  меньше знаний с уроков у него останется в голове.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В какой последовательности выполнять домашнее задание, пусть ребёнок решит сам. Главное, что</w:t>
      </w:r>
      <w:r w:rsidRPr="001824B0">
        <w:rPr>
          <w:rFonts w:ascii="Tahoma" w:eastAsia="Times New Roman" w:hAnsi="Tahoma" w:cs="Tahoma"/>
          <w:i/>
          <w:iCs/>
          <w:color w:val="2B2225"/>
          <w:sz w:val="19"/>
          <w:szCs w:val="19"/>
          <w:lang w:eastAsia="ru-RU"/>
        </w:rPr>
        <w:t> работа должна быть выполнена</w:t>
      </w: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.</w:t>
      </w:r>
    </w:p>
    <w:p w:rsidR="001824B0" w:rsidRPr="001824B0" w:rsidRDefault="001824B0" w:rsidP="001824B0">
      <w:pPr>
        <w:shd w:val="clear" w:color="auto" w:fill="FFFFFF"/>
        <w:spacing w:before="163" w:after="163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Чаще хвалите ребёнка за старательность и аккуратность. Темп работы индивидуален у каждого ученика, искусственно убыстрять его не нужно. Со временем темп будет </w:t>
      </w:r>
      <w:proofErr w:type="spell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повышаться</w:t>
      </w:r>
      <w:proofErr w:type="gram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,н</w:t>
      </w:r>
      <w:proofErr w:type="gram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е</w:t>
      </w:r>
      <w:proofErr w:type="spellEnd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 торопите события, всему своё время.</w:t>
      </w:r>
    </w:p>
    <w:p w:rsidR="001824B0" w:rsidRPr="001824B0" w:rsidRDefault="001824B0" w:rsidP="001824B0">
      <w:pPr>
        <w:shd w:val="clear" w:color="auto" w:fill="FFFFFF"/>
        <w:spacing w:before="100" w:beforeAutospacing="1" w:after="0" w:line="24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 xml:space="preserve">Будьте терпеливы и последовательны, оказывая своему </w:t>
      </w:r>
      <w:proofErr w:type="spellStart"/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ребёнку</w:t>
      </w:r>
      <w:r w:rsidRPr="001824B0">
        <w:rPr>
          <w:rFonts w:ascii="Tahoma" w:eastAsia="Times New Roman" w:hAnsi="Tahoma" w:cs="Tahoma"/>
          <w:b/>
          <w:bCs/>
          <w:color w:val="2B2225"/>
          <w:sz w:val="19"/>
          <w:szCs w:val="19"/>
          <w:lang w:eastAsia="ru-RU"/>
        </w:rPr>
        <w:t>помощь</w:t>
      </w:r>
      <w:proofErr w:type="spellEnd"/>
      <w:r w:rsidRPr="001824B0">
        <w:rPr>
          <w:rFonts w:ascii="Tahoma" w:eastAsia="Times New Roman" w:hAnsi="Tahoma" w:cs="Tahoma"/>
          <w:b/>
          <w:bCs/>
          <w:color w:val="2B2225"/>
          <w:sz w:val="19"/>
          <w:szCs w:val="19"/>
          <w:lang w:eastAsia="ru-RU"/>
        </w:rPr>
        <w:t xml:space="preserve"> в учёбе</w:t>
      </w:r>
      <w:r w:rsidRPr="001824B0">
        <w:rPr>
          <w:rFonts w:ascii="Tahoma" w:eastAsia="Times New Roman" w:hAnsi="Tahoma" w:cs="Tahoma"/>
          <w:color w:val="2B2225"/>
          <w:sz w:val="19"/>
          <w:szCs w:val="19"/>
          <w:lang w:eastAsia="ru-RU"/>
        </w:rPr>
        <w:t>.</w:t>
      </w:r>
    </w:p>
    <w:p w:rsidR="0083123A" w:rsidRDefault="0083123A"/>
    <w:sectPr w:rsidR="0083123A" w:rsidSect="0083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4B0"/>
    <w:rsid w:val="001824B0"/>
    <w:rsid w:val="0083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kolnik.domlad18.com/%D1%80%D0%B5%D0%B6%D0%B8%D0%BC-%D0%B4%D0%BD%D1%8F-%D0%BF%D0%B5%D1%80%D0%B2%D0%BE%D0%BA%D0%BB%D0%B0%D1%81%D1%81%D0%BD%D0%B8%D0%BA%D0%B0/" TargetMode="External"/><Relationship Id="rId5" Type="http://schemas.openxmlformats.org/officeDocument/2006/relationships/hyperlink" Target="http://www.shkolnik.domlad18.com/prigotovlenie-urokov-s-pervoklassnikom/" TargetMode="External"/><Relationship Id="rId4" Type="http://schemas.openxmlformats.org/officeDocument/2006/relationships/hyperlink" Target="http://www.shkolnik.domlad18.com/pervaya-kniga-rebyonka/?trashed=1&amp;ids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2013-11-10T14:07:00Z</dcterms:created>
  <dcterms:modified xsi:type="dcterms:W3CDTF">2013-11-10T14:24:00Z</dcterms:modified>
</cp:coreProperties>
</file>