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A" w:rsidRDefault="007E1C6A" w:rsidP="007E1C6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</w:t>
      </w:r>
      <w:r w:rsidRPr="00855C89">
        <w:rPr>
          <w:b/>
          <w:i/>
          <w:sz w:val="32"/>
          <w:szCs w:val="32"/>
        </w:rPr>
        <w:t>Методика измерения детей.</w:t>
      </w:r>
      <w:r>
        <w:rPr>
          <w:b/>
          <w:i/>
          <w:sz w:val="32"/>
          <w:szCs w:val="32"/>
        </w:rPr>
        <w:t xml:space="preserve">                                                                   </w:t>
      </w:r>
      <w:r w:rsidRPr="004D6333">
        <w:rPr>
          <w:b/>
          <w:bCs/>
          <w:color w:val="000000"/>
          <w:sz w:val="16"/>
          <w:szCs w:val="16"/>
        </w:rPr>
        <w:t xml:space="preserve">Форма № </w:t>
      </w:r>
      <w:r>
        <w:rPr>
          <w:b/>
          <w:bCs/>
          <w:color w:val="000000"/>
          <w:sz w:val="16"/>
          <w:szCs w:val="16"/>
        </w:rPr>
        <w:t>1</w:t>
      </w:r>
    </w:p>
    <w:p w:rsidR="007E1C6A" w:rsidRPr="00997ED5" w:rsidRDefault="007E1C6A" w:rsidP="007E1C6A">
      <w:pPr>
        <w:ind w:firstLine="18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502285</wp:posOffset>
            </wp:positionV>
            <wp:extent cx="2807970" cy="2617470"/>
            <wp:effectExtent l="19050" t="0" r="0" b="0"/>
            <wp:wrapTight wrapText="bothSides">
              <wp:wrapPolygon edited="0">
                <wp:start x="-147" y="0"/>
                <wp:lineTo x="-147" y="21380"/>
                <wp:lineTo x="21541" y="21380"/>
                <wp:lineTo x="21541" y="0"/>
                <wp:lineTo x="-147" y="0"/>
              </wp:wrapPolygon>
            </wp:wrapTight>
            <wp:docPr id="6" name="Рисунок 3" descr="http://www.skylake.ru/images/det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skylake.ru/images/deti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ED5">
        <w:rPr>
          <w:rFonts w:ascii="Times New Roman" w:hAnsi="Times New Roman"/>
          <w:sz w:val="24"/>
          <w:szCs w:val="24"/>
        </w:rPr>
        <w:t>Фигуру ребенка измеряют с использованием сантиметровой ленты. Все измерения проводят при строго определенном положении ребенка: он стоит прямо без напряжения, сохраняя привычную осанку; руки по швам.</w:t>
      </w:r>
    </w:p>
    <w:p w:rsidR="007E1C6A" w:rsidRDefault="00AC1F0C" w:rsidP="007E1C6A">
      <w:pPr>
        <w:ind w:left="180"/>
        <w:jc w:val="right"/>
        <w:rPr>
          <w:b/>
          <w:i/>
          <w:sz w:val="32"/>
          <w:szCs w:val="32"/>
        </w:rPr>
      </w:pPr>
      <w:r w:rsidRPr="00AC1F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9pt;margin-top:15.8pt;width:180pt;height:153pt;z-index:251666432">
            <v:textbox>
              <w:txbxContent>
                <w:p w:rsidR="007E1C6A" w:rsidRPr="000048A8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Рис. 3</w:t>
                  </w:r>
                </w:p>
                <w:p w:rsidR="007E1C6A" w:rsidRPr="007E50F5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E50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(колонка №7)</w:t>
                  </w:r>
                </w:p>
                <w:p w:rsidR="007E1C6A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1C6A" w:rsidRDefault="007E1C6A" w:rsidP="007E1C6A">
                  <w:pPr>
                    <w:jc w:val="center"/>
                  </w:pPr>
                  <w:r w:rsidRPr="000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Обхват бедер.</w:t>
                  </w:r>
                  <w:r w:rsidRPr="000048A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Измеряют горизонтально вокруг туловища на уровне наиболее выступающих точек ягодиц, замыкая ленту спереди с</w:t>
                  </w:r>
                  <w:r w:rsidRPr="00EE695F">
                    <w:rPr>
                      <w:rFonts w:ascii="Tahoma" w:hAnsi="Tahoma" w:cs="Tahoma"/>
                      <w:sz w:val="21"/>
                      <w:szCs w:val="21"/>
                    </w:rPr>
                    <w:t xml:space="preserve"> учетом выступа живота.</w:t>
                  </w:r>
                </w:p>
              </w:txbxContent>
            </v:textbox>
          </v:shape>
        </w:pict>
      </w:r>
      <w:r w:rsidRPr="00AC1F0C">
        <w:rPr>
          <w:noProof/>
        </w:rPr>
        <w:pict>
          <v:shape id="_x0000_s1026" type="#_x0000_t202" style="position:absolute;left:0;text-align:left;margin-left:9pt;margin-top:15.8pt;width:108pt;height:198pt;z-index:251660288">
            <v:textbox style="mso-next-textbox:#_x0000_s1026">
              <w:txbxContent>
                <w:p w:rsidR="007E1C6A" w:rsidRPr="00997ED5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97E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Рис. 1</w:t>
                  </w:r>
                </w:p>
                <w:p w:rsidR="007E1C6A" w:rsidRPr="007E50F5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E50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(колонка №7)</w:t>
                  </w:r>
                </w:p>
                <w:p w:rsidR="007E1C6A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1C6A" w:rsidRPr="00997ED5" w:rsidRDefault="007E1C6A" w:rsidP="007E1C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7E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Обхват груди.</w:t>
                  </w:r>
                  <w:r w:rsidRPr="00997ED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Измеряют строго горизонтально вокруг туловища, спереди через сосковые точки (наиболее выступающие точки груди).</w:t>
                  </w:r>
                </w:p>
              </w:txbxContent>
            </v:textbox>
          </v:shape>
        </w:pict>
      </w:r>
      <w:r w:rsidR="007E1C6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2971800" cy="2743200"/>
            <wp:effectExtent l="19050" t="0" r="0" b="0"/>
            <wp:wrapTight wrapText="bothSides">
              <wp:wrapPolygon edited="0">
                <wp:start x="-138" y="0"/>
                <wp:lineTo x="-138" y="21450"/>
                <wp:lineTo x="21600" y="21450"/>
                <wp:lineTo x="21600" y="0"/>
                <wp:lineTo x="-138" y="0"/>
              </wp:wrapPolygon>
            </wp:wrapTight>
            <wp:docPr id="3" name="Рисунок 1" descr="http://www.skylake.ru/images/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kylake.ru/images/det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C6A" w:rsidRDefault="007E1C6A" w:rsidP="007E1C6A">
      <w:pPr>
        <w:jc w:val="right"/>
        <w:rPr>
          <w:b/>
          <w:i/>
          <w:sz w:val="32"/>
          <w:szCs w:val="32"/>
        </w:rPr>
      </w:pPr>
    </w:p>
    <w:p w:rsidR="007E1C6A" w:rsidRDefault="007E1C6A" w:rsidP="007E1C6A">
      <w:pPr>
        <w:rPr>
          <w:b/>
          <w:i/>
          <w:sz w:val="32"/>
          <w:szCs w:val="32"/>
        </w:rPr>
      </w:pPr>
    </w:p>
    <w:p w:rsidR="007E1C6A" w:rsidRDefault="007E1C6A" w:rsidP="007E1C6A">
      <w:pPr>
        <w:rPr>
          <w:b/>
          <w:i/>
          <w:sz w:val="32"/>
          <w:szCs w:val="32"/>
        </w:rPr>
      </w:pPr>
    </w:p>
    <w:p w:rsidR="007E1C6A" w:rsidRDefault="007E1C6A" w:rsidP="007E1C6A">
      <w:pPr>
        <w:rPr>
          <w:b/>
          <w:i/>
          <w:sz w:val="32"/>
          <w:szCs w:val="32"/>
        </w:rPr>
      </w:pPr>
    </w:p>
    <w:p w:rsidR="007E1C6A" w:rsidRDefault="00AC1F0C" w:rsidP="007E1C6A">
      <w:pPr>
        <w:ind w:left="180"/>
        <w:rPr>
          <w:b/>
          <w:i/>
          <w:sz w:val="32"/>
          <w:szCs w:val="32"/>
        </w:rPr>
      </w:pPr>
      <w:r w:rsidRPr="00AC1F0C">
        <w:rPr>
          <w:noProof/>
        </w:rPr>
        <w:pict>
          <v:shape id="_x0000_s1033" type="#_x0000_t202" style="position:absolute;left:0;text-align:left;margin-left:369pt;margin-top:26.05pt;width:180pt;height:108pt;z-index:251667456">
            <v:textbox>
              <w:txbxContent>
                <w:p w:rsidR="007E1C6A" w:rsidRPr="00C22C03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2C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Рис. 4</w:t>
                  </w:r>
                </w:p>
                <w:p w:rsidR="007E1C6A" w:rsidRPr="007E50F5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E50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(колонка №7)</w:t>
                  </w:r>
                </w:p>
                <w:p w:rsidR="007E1C6A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E1C6A" w:rsidRPr="00C22C03" w:rsidRDefault="007E1C6A" w:rsidP="007E1C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C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Рост.</w:t>
                  </w:r>
                  <w:r w:rsidRPr="00C22C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C22C03">
                    <w:rPr>
                      <w:rFonts w:ascii="Times New Roman" w:hAnsi="Times New Roman"/>
                      <w:sz w:val="24"/>
                      <w:szCs w:val="24"/>
                    </w:rPr>
                    <w:t>Измеряют по вертикали от пола до высшей точки</w:t>
                  </w:r>
                </w:p>
              </w:txbxContent>
            </v:textbox>
          </v:shape>
        </w:pict>
      </w:r>
    </w:p>
    <w:p w:rsidR="007E1C6A" w:rsidRPr="00855C89" w:rsidRDefault="007E1C6A" w:rsidP="007E1C6A">
      <w:pPr>
        <w:ind w:left="180"/>
        <w:jc w:val="right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127635</wp:posOffset>
            </wp:positionV>
            <wp:extent cx="1714500" cy="3543300"/>
            <wp:effectExtent l="19050" t="0" r="0" b="0"/>
            <wp:wrapTight wrapText="bothSides">
              <wp:wrapPolygon edited="0">
                <wp:start x="-240" y="0"/>
                <wp:lineTo x="-240" y="21484"/>
                <wp:lineTo x="21600" y="21484"/>
                <wp:lineTo x="21600" y="0"/>
                <wp:lineTo x="-240" y="0"/>
              </wp:wrapPolygon>
            </wp:wrapTight>
            <wp:docPr id="7" name="Рисунок 5" descr="http://www.skylake.ru/images/det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skylake.ru/images/deti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-3086100</wp:posOffset>
            </wp:positionH>
            <wp:positionV relativeFrom="page">
              <wp:posOffset>4114800</wp:posOffset>
            </wp:positionV>
            <wp:extent cx="2857500" cy="2781935"/>
            <wp:effectExtent l="19050" t="0" r="0" b="0"/>
            <wp:wrapTight wrapText="bothSides">
              <wp:wrapPolygon edited="0">
                <wp:start x="-144" y="0"/>
                <wp:lineTo x="-144" y="21447"/>
                <wp:lineTo x="21600" y="21447"/>
                <wp:lineTo x="21600" y="0"/>
                <wp:lineTo x="-144" y="0"/>
              </wp:wrapPolygon>
            </wp:wrapTight>
            <wp:docPr id="4" name="Рисунок 2" descr="http://www.skylake.ru/images/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kylake.ru/images/det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C6A" w:rsidRDefault="00AC1F0C" w:rsidP="007E1C6A">
      <w:pPr>
        <w:spacing w:line="240" w:lineRule="auto"/>
      </w:pPr>
      <w:r>
        <w:rPr>
          <w:noProof/>
        </w:rPr>
        <w:pict>
          <v:shape id="_x0000_s1029" type="#_x0000_t202" style="position:absolute;margin-left:18pt;margin-top:22.6pt;width:108pt;height:180pt;z-index:251663360">
            <v:textbox style="mso-next-textbox:#_x0000_s1029">
              <w:txbxContent>
                <w:p w:rsidR="007E1C6A" w:rsidRPr="00486DC7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86D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Рис. 2</w:t>
                  </w:r>
                </w:p>
                <w:p w:rsidR="007E1C6A" w:rsidRPr="007E50F5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E50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(колонка №7)</w:t>
                  </w:r>
                </w:p>
                <w:p w:rsidR="007E1C6A" w:rsidRPr="00AE4CB0" w:rsidRDefault="007E1C6A" w:rsidP="007E1C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7E1C6A" w:rsidRPr="00486DC7" w:rsidRDefault="007E1C6A" w:rsidP="007E1C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D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Обхват талии.</w:t>
                  </w:r>
                  <w:r w:rsidRPr="00486D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Измеряют горизонтально вокруг туловища на уровне линии талии, замыкая сантиметровую ленту спереди.</w:t>
                  </w:r>
                </w:p>
              </w:txbxContent>
            </v:textbox>
          </v:shape>
        </w:pict>
      </w:r>
    </w:p>
    <w:p w:rsidR="007E1C6A" w:rsidRDefault="00AC1F0C" w:rsidP="007E1C6A">
      <w:pPr>
        <w:spacing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AC1F0C">
        <w:rPr>
          <w:noProof/>
        </w:rPr>
        <w:pict>
          <v:shape id="_x0000_s1034" type="#_x0000_t202" style="position:absolute;left:0;text-align:left;margin-left:365.1pt;margin-top:87.8pt;width:192.9pt;height:115.8pt;z-index:251668480">
            <v:textbox>
              <w:txbxContent>
                <w:p w:rsidR="007E1C6A" w:rsidRDefault="007E1C6A" w:rsidP="007E1C6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УБЕДИТЕЛЬНАЯ ПРОСЬБА!</w:t>
                  </w:r>
                </w:p>
                <w:p w:rsidR="007E1C6A" w:rsidRPr="00C22C03" w:rsidRDefault="007E1C6A" w:rsidP="007E1C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ЗАМЕРЫ ДЕТЕЙ ЗАПИСЫВАТЬ НАСТОЯЩИЕ В ДАННЫЙ МОМЕНТ НИЧЕГО, НЕ ПРИБАВЛЯЯ НА ВЫРОСТ!</w:t>
                  </w:r>
                </w:p>
              </w:txbxContent>
            </v:textbox>
          </v:shape>
        </w:pict>
      </w:r>
    </w:p>
    <w:p w:rsidR="00350976" w:rsidRDefault="00350976"/>
    <w:sectPr w:rsidR="00350976" w:rsidSect="00643BEC">
      <w:pgSz w:w="16838" w:h="11906" w:orient="landscape" w:code="9"/>
      <w:pgMar w:top="360" w:right="357" w:bottom="36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C6A"/>
    <w:rsid w:val="002020DB"/>
    <w:rsid w:val="00350976"/>
    <w:rsid w:val="007E1C6A"/>
    <w:rsid w:val="008C74F4"/>
    <w:rsid w:val="00AC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Булыга</cp:lastModifiedBy>
  <cp:revision>2</cp:revision>
  <dcterms:created xsi:type="dcterms:W3CDTF">2013-11-13T03:32:00Z</dcterms:created>
  <dcterms:modified xsi:type="dcterms:W3CDTF">2013-11-13T03:32:00Z</dcterms:modified>
</cp:coreProperties>
</file>