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D7" w:rsidRDefault="006717D7" w:rsidP="006717D7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МАТЕМАТИКЕ</w:t>
      </w:r>
    </w:p>
    <w:p w:rsidR="006717D7" w:rsidRPr="006717D7" w:rsidRDefault="006717D7" w:rsidP="006717D7">
      <w:pPr>
        <w:spacing w:after="0" w:line="360" w:lineRule="auto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3 класс</w:t>
      </w:r>
      <w:r>
        <w:rPr>
          <w:i/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УМК </w:t>
      </w:r>
      <w:r>
        <w:rPr>
          <w:b/>
          <w:sz w:val="32"/>
          <w:szCs w:val="32"/>
        </w:rPr>
        <w:t>«Перспективная начальная школа</w:t>
      </w:r>
    </w:p>
    <w:p w:rsidR="006717D7" w:rsidRDefault="006717D7" w:rsidP="006717D7">
      <w:pPr>
        <w:pStyle w:val="a3"/>
        <w:jc w:val="center"/>
        <w:rPr>
          <w:b/>
          <w:sz w:val="28"/>
          <w:szCs w:val="28"/>
        </w:rPr>
      </w:pPr>
    </w:p>
    <w:p w:rsidR="006717D7" w:rsidRDefault="006717D7" w:rsidP="006717D7">
      <w:pPr>
        <w:pStyle w:val="a3"/>
        <w:jc w:val="center"/>
        <w:rPr>
          <w:b/>
          <w:sz w:val="28"/>
          <w:szCs w:val="28"/>
        </w:rPr>
      </w:pPr>
    </w:p>
    <w:p w:rsidR="00572083" w:rsidRPr="00802E20" w:rsidRDefault="00572083" w:rsidP="006717D7">
      <w:pPr>
        <w:pStyle w:val="a3"/>
        <w:jc w:val="center"/>
        <w:rPr>
          <w:b/>
          <w:sz w:val="28"/>
          <w:szCs w:val="28"/>
        </w:rPr>
      </w:pPr>
      <w:r w:rsidRPr="00802E20">
        <w:rPr>
          <w:b/>
          <w:sz w:val="28"/>
          <w:szCs w:val="28"/>
        </w:rPr>
        <w:t>ПОЯСНИТЕЛЬНАЯ ЗАПИСКА</w:t>
      </w:r>
    </w:p>
    <w:p w:rsidR="006717D7" w:rsidRDefault="006717D7" w:rsidP="00802E20">
      <w:pPr>
        <w:pStyle w:val="a3"/>
        <w:ind w:firstLine="708"/>
        <w:rPr>
          <w:b/>
          <w:sz w:val="28"/>
          <w:szCs w:val="28"/>
        </w:rPr>
      </w:pPr>
    </w:p>
    <w:p w:rsidR="00572083" w:rsidRPr="00802E20" w:rsidRDefault="00572083" w:rsidP="00802E20">
      <w:pPr>
        <w:pStyle w:val="a3"/>
        <w:ind w:firstLine="708"/>
        <w:rPr>
          <w:bCs/>
          <w:color w:val="000000"/>
          <w:sz w:val="28"/>
          <w:szCs w:val="28"/>
        </w:rPr>
      </w:pPr>
      <w:r w:rsidRPr="00802E20">
        <w:rPr>
          <w:bCs/>
          <w:color w:val="000000"/>
          <w:sz w:val="28"/>
          <w:szCs w:val="28"/>
        </w:rPr>
        <w:t>Программа разработана на основе Федерального государственного образов</w:t>
      </w:r>
      <w:r w:rsidRPr="00802E20">
        <w:rPr>
          <w:bCs/>
          <w:color w:val="000000"/>
          <w:sz w:val="28"/>
          <w:szCs w:val="28"/>
        </w:rPr>
        <w:t>а</w:t>
      </w:r>
      <w:r w:rsidRPr="00802E20">
        <w:rPr>
          <w:bCs/>
          <w:color w:val="000000"/>
          <w:sz w:val="28"/>
          <w:szCs w:val="28"/>
        </w:rPr>
        <w:t xml:space="preserve">тельного стандарта начального общего образования с учетом </w:t>
      </w:r>
      <w:proofErr w:type="spellStart"/>
      <w:r w:rsidRPr="00802E20">
        <w:rPr>
          <w:bCs/>
          <w:color w:val="000000"/>
          <w:sz w:val="28"/>
          <w:szCs w:val="28"/>
        </w:rPr>
        <w:t>межпредметных</w:t>
      </w:r>
      <w:proofErr w:type="spellEnd"/>
      <w:r w:rsidRPr="00802E20">
        <w:rPr>
          <w:bCs/>
          <w:color w:val="000000"/>
          <w:sz w:val="28"/>
          <w:szCs w:val="28"/>
        </w:rPr>
        <w:t xml:space="preserve"> и </w:t>
      </w:r>
      <w:proofErr w:type="spellStart"/>
      <w:r w:rsidRPr="00802E20">
        <w:rPr>
          <w:bCs/>
          <w:color w:val="000000"/>
          <w:sz w:val="28"/>
          <w:szCs w:val="28"/>
        </w:rPr>
        <w:t>вну</w:t>
      </w:r>
      <w:r w:rsidRPr="00802E20">
        <w:rPr>
          <w:bCs/>
          <w:color w:val="000000"/>
          <w:sz w:val="28"/>
          <w:szCs w:val="28"/>
        </w:rPr>
        <w:t>т</w:t>
      </w:r>
      <w:r w:rsidRPr="00802E20">
        <w:rPr>
          <w:bCs/>
          <w:color w:val="000000"/>
          <w:sz w:val="28"/>
          <w:szCs w:val="28"/>
        </w:rPr>
        <w:t>рипредметных</w:t>
      </w:r>
      <w:proofErr w:type="spellEnd"/>
      <w:r w:rsidRPr="00802E20">
        <w:rPr>
          <w:bCs/>
          <w:color w:val="000000"/>
          <w:sz w:val="28"/>
          <w:szCs w:val="28"/>
        </w:rPr>
        <w:t xml:space="preserve"> связей, логики учебного процесса, задачи формирования у младшего  школьника умения учиться.</w:t>
      </w:r>
    </w:p>
    <w:p w:rsidR="00572083" w:rsidRDefault="00572083" w:rsidP="00802E20">
      <w:pPr>
        <w:pStyle w:val="a3"/>
        <w:ind w:firstLine="708"/>
        <w:rPr>
          <w:bCs/>
          <w:color w:val="000000"/>
          <w:sz w:val="28"/>
          <w:szCs w:val="28"/>
        </w:rPr>
      </w:pPr>
      <w:r w:rsidRPr="00802E20">
        <w:rPr>
          <w:bCs/>
          <w:color w:val="000000"/>
          <w:sz w:val="28"/>
          <w:szCs w:val="28"/>
        </w:rPr>
        <w:t>Рабочая программа разработана на основе авторской программы УМК «Пе</w:t>
      </w:r>
      <w:r w:rsidRPr="00802E20">
        <w:rPr>
          <w:bCs/>
          <w:color w:val="000000"/>
          <w:sz w:val="28"/>
          <w:szCs w:val="28"/>
        </w:rPr>
        <w:t>р</w:t>
      </w:r>
      <w:r w:rsidRPr="00802E20">
        <w:rPr>
          <w:bCs/>
          <w:color w:val="000000"/>
          <w:sz w:val="28"/>
          <w:szCs w:val="28"/>
        </w:rPr>
        <w:t xml:space="preserve">спективная начальная школа» А. Л. Чекина, Н.А. </w:t>
      </w:r>
      <w:proofErr w:type="spellStart"/>
      <w:r w:rsidRPr="00802E20">
        <w:rPr>
          <w:bCs/>
          <w:color w:val="000000"/>
          <w:sz w:val="28"/>
          <w:szCs w:val="28"/>
        </w:rPr>
        <w:t>Чураковой</w:t>
      </w:r>
      <w:proofErr w:type="spellEnd"/>
      <w:r w:rsidRPr="00802E20">
        <w:rPr>
          <w:bCs/>
          <w:color w:val="000000"/>
          <w:sz w:val="28"/>
          <w:szCs w:val="28"/>
        </w:rPr>
        <w:t>, О.А. Захаровой, И.П. Юд</w:t>
      </w:r>
      <w:r w:rsidRPr="00802E20">
        <w:rPr>
          <w:bCs/>
          <w:color w:val="000000"/>
          <w:sz w:val="28"/>
          <w:szCs w:val="28"/>
        </w:rPr>
        <w:t>и</w:t>
      </w:r>
      <w:r w:rsidRPr="00802E20">
        <w:rPr>
          <w:bCs/>
          <w:color w:val="000000"/>
          <w:sz w:val="28"/>
          <w:szCs w:val="28"/>
        </w:rPr>
        <w:t>ной.</w:t>
      </w:r>
    </w:p>
    <w:p w:rsidR="00BF7CC7" w:rsidRPr="00802E20" w:rsidRDefault="00BF7CC7" w:rsidP="00802E20">
      <w:pPr>
        <w:pStyle w:val="a3"/>
        <w:ind w:firstLine="708"/>
        <w:rPr>
          <w:bCs/>
          <w:color w:val="000000"/>
          <w:sz w:val="28"/>
          <w:szCs w:val="28"/>
        </w:rPr>
      </w:pPr>
    </w:p>
    <w:p w:rsidR="00572083" w:rsidRDefault="00572083" w:rsidP="00BF7CC7">
      <w:pPr>
        <w:pStyle w:val="a3"/>
        <w:ind w:left="708"/>
        <w:rPr>
          <w:rFonts w:cs="PragmaticaC"/>
          <w:b/>
          <w:i/>
          <w:sz w:val="28"/>
          <w:szCs w:val="28"/>
          <w:u w:val="single"/>
        </w:rPr>
      </w:pPr>
      <w:r w:rsidRPr="00BF7CC7">
        <w:rPr>
          <w:rFonts w:cs="PragmaticaC"/>
          <w:b/>
          <w:i/>
          <w:sz w:val="28"/>
          <w:szCs w:val="28"/>
          <w:u w:val="single"/>
        </w:rPr>
        <w:t>Учебно-методический комплект по математике имеет следующие цели:</w:t>
      </w:r>
    </w:p>
    <w:p w:rsidR="006717D7" w:rsidRPr="00BF7CC7" w:rsidRDefault="006717D7" w:rsidP="00BF7CC7">
      <w:pPr>
        <w:pStyle w:val="a3"/>
        <w:ind w:left="708"/>
        <w:rPr>
          <w:rFonts w:cs="PragmaticaC"/>
          <w:b/>
          <w:i/>
          <w:sz w:val="28"/>
          <w:szCs w:val="28"/>
          <w:u w:val="single"/>
        </w:rPr>
      </w:pPr>
    </w:p>
    <w:p w:rsidR="00572083" w:rsidRPr="006717D7" w:rsidRDefault="00572083" w:rsidP="006717D7">
      <w:pPr>
        <w:pStyle w:val="a3"/>
        <w:numPr>
          <w:ilvl w:val="0"/>
          <w:numId w:val="4"/>
        </w:numPr>
        <w:rPr>
          <w:rFonts w:cs="PragmaticaC"/>
          <w:sz w:val="28"/>
          <w:szCs w:val="28"/>
        </w:rPr>
      </w:pPr>
      <w:r w:rsidRPr="00802E20">
        <w:rPr>
          <w:rFonts w:cs="PragmaticaC-BoldOblique"/>
          <w:bCs/>
          <w:iCs/>
          <w:sz w:val="28"/>
          <w:szCs w:val="28"/>
        </w:rPr>
        <w:t>Развитие у обучающихся познавательных действий: логических и алгоритмич</w:t>
      </w:r>
      <w:r w:rsidRPr="00802E20">
        <w:rPr>
          <w:rFonts w:cs="PragmaticaC-BoldOblique"/>
          <w:bCs/>
          <w:iCs/>
          <w:sz w:val="28"/>
          <w:szCs w:val="28"/>
        </w:rPr>
        <w:t>е</w:t>
      </w:r>
      <w:r w:rsidRPr="00802E20">
        <w:rPr>
          <w:rFonts w:cs="PragmaticaC-BoldOblique"/>
          <w:bCs/>
          <w:iCs/>
          <w:sz w:val="28"/>
          <w:szCs w:val="28"/>
        </w:rPr>
        <w:t>ских, а также аксиоматику, формирование элементов системного мышления, планирование, систематизацию и структурирование знаний, моделирование, дифференциацию существенных и несущественных условий.</w:t>
      </w:r>
    </w:p>
    <w:p w:rsidR="006717D7" w:rsidRPr="00802E20" w:rsidRDefault="006717D7" w:rsidP="006717D7">
      <w:pPr>
        <w:pStyle w:val="a3"/>
        <w:ind w:left="720"/>
        <w:rPr>
          <w:rFonts w:cs="PragmaticaC"/>
          <w:sz w:val="28"/>
          <w:szCs w:val="28"/>
        </w:rPr>
      </w:pPr>
    </w:p>
    <w:p w:rsidR="00572083" w:rsidRPr="006717D7" w:rsidRDefault="00572083" w:rsidP="00802E20">
      <w:pPr>
        <w:pStyle w:val="a3"/>
        <w:numPr>
          <w:ilvl w:val="0"/>
          <w:numId w:val="4"/>
        </w:numPr>
        <w:rPr>
          <w:rFonts w:cs="PragmaticaC"/>
          <w:sz w:val="28"/>
          <w:szCs w:val="28"/>
        </w:rPr>
      </w:pPr>
      <w:r w:rsidRPr="00802E20">
        <w:rPr>
          <w:rFonts w:cs="PragmaticaC-BoldOblique"/>
          <w:bCs/>
          <w:iCs/>
          <w:sz w:val="28"/>
          <w:szCs w:val="28"/>
        </w:rPr>
        <w:t>Математическое развитие младшего школьника: использование математич</w:t>
      </w:r>
      <w:r w:rsidRPr="00802E20">
        <w:rPr>
          <w:rFonts w:cs="PragmaticaC-BoldOblique"/>
          <w:bCs/>
          <w:iCs/>
          <w:sz w:val="28"/>
          <w:szCs w:val="28"/>
        </w:rPr>
        <w:t>е</w:t>
      </w:r>
      <w:r w:rsidRPr="00802E20">
        <w:rPr>
          <w:rFonts w:cs="PragmaticaC-BoldOblique"/>
          <w:bCs/>
          <w:iCs/>
          <w:sz w:val="28"/>
          <w:szCs w:val="28"/>
        </w:rPr>
        <w:t>ских представлений для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</w:t>
      </w:r>
      <w:r w:rsidRPr="00802E20">
        <w:rPr>
          <w:rFonts w:cs="PragmaticaC-BoldOblique"/>
          <w:bCs/>
          <w:iCs/>
          <w:sz w:val="28"/>
          <w:szCs w:val="28"/>
        </w:rPr>
        <w:t>о</w:t>
      </w:r>
      <w:r w:rsidRPr="00802E20">
        <w:rPr>
          <w:rFonts w:cs="PragmaticaC-BoldOblique"/>
          <w:bCs/>
          <w:iCs/>
          <w:sz w:val="28"/>
          <w:szCs w:val="28"/>
        </w:rPr>
        <w:t>ображения, математической речи и аргументации, способности различать ве</w:t>
      </w:r>
      <w:r w:rsidRPr="00802E20">
        <w:rPr>
          <w:rFonts w:cs="PragmaticaC-BoldOblique"/>
          <w:bCs/>
          <w:iCs/>
          <w:sz w:val="28"/>
          <w:szCs w:val="28"/>
        </w:rPr>
        <w:t>р</w:t>
      </w:r>
      <w:r w:rsidRPr="00802E20">
        <w:rPr>
          <w:rFonts w:cs="PragmaticaC-BoldOblique"/>
          <w:bCs/>
          <w:iCs/>
          <w:sz w:val="28"/>
          <w:szCs w:val="28"/>
        </w:rPr>
        <w:t>ные и неверные высказывания, делать обоснованные выводы.</w:t>
      </w:r>
    </w:p>
    <w:p w:rsidR="006717D7" w:rsidRDefault="006717D7" w:rsidP="006717D7">
      <w:pPr>
        <w:pStyle w:val="a4"/>
        <w:rPr>
          <w:rFonts w:cs="PragmaticaC"/>
          <w:sz w:val="28"/>
          <w:szCs w:val="28"/>
        </w:rPr>
      </w:pPr>
    </w:p>
    <w:p w:rsidR="00572083" w:rsidRDefault="00572083" w:rsidP="006717D7">
      <w:pPr>
        <w:pStyle w:val="a3"/>
        <w:numPr>
          <w:ilvl w:val="0"/>
          <w:numId w:val="4"/>
        </w:numPr>
        <w:rPr>
          <w:rFonts w:cs="PragmaticaC-BoldOblique"/>
          <w:bCs/>
          <w:iCs/>
          <w:sz w:val="28"/>
          <w:szCs w:val="28"/>
        </w:rPr>
      </w:pPr>
      <w:r w:rsidRPr="00802E20">
        <w:rPr>
          <w:rFonts w:cs="PragmaticaC-BoldOblique"/>
          <w:bCs/>
          <w:iCs/>
          <w:sz w:val="28"/>
          <w:szCs w:val="28"/>
        </w:rPr>
        <w:t>Освоение начальных математических знаний: формирование умения решать учебные и практические задачи математическими средствами (вести поиск и</w:t>
      </w:r>
      <w:r w:rsidRPr="00802E20">
        <w:rPr>
          <w:rFonts w:cs="PragmaticaC-BoldOblique"/>
          <w:bCs/>
          <w:iCs/>
          <w:sz w:val="28"/>
          <w:szCs w:val="28"/>
        </w:rPr>
        <w:t>н</w:t>
      </w:r>
      <w:r w:rsidRPr="00802E20">
        <w:rPr>
          <w:rFonts w:cs="PragmaticaC-BoldOblique"/>
          <w:bCs/>
          <w:iCs/>
          <w:sz w:val="28"/>
          <w:szCs w:val="28"/>
        </w:rPr>
        <w:t>формации, понимать значения величин и способов их измерения, использовать арифметические способы для разрешения сюжетных ситуаций, работать с алг</w:t>
      </w:r>
      <w:r w:rsidRPr="00802E20">
        <w:rPr>
          <w:rFonts w:cs="PragmaticaC-BoldOblique"/>
          <w:bCs/>
          <w:iCs/>
          <w:sz w:val="28"/>
          <w:szCs w:val="28"/>
        </w:rPr>
        <w:t>о</w:t>
      </w:r>
      <w:r w:rsidRPr="00802E20">
        <w:rPr>
          <w:rFonts w:cs="PragmaticaC-BoldOblique"/>
          <w:bCs/>
          <w:iCs/>
          <w:sz w:val="28"/>
          <w:szCs w:val="28"/>
        </w:rPr>
        <w:t>ритмами выполнения арифметических действий, решения задач, проведения простейших построений)</w:t>
      </w:r>
    </w:p>
    <w:p w:rsidR="006717D7" w:rsidRPr="00802E20" w:rsidRDefault="006717D7" w:rsidP="006717D7">
      <w:pPr>
        <w:pStyle w:val="a3"/>
        <w:ind w:left="720"/>
        <w:rPr>
          <w:rFonts w:cs="PragmaticaC-BoldOblique"/>
          <w:bCs/>
          <w:iCs/>
          <w:sz w:val="28"/>
          <w:szCs w:val="28"/>
        </w:rPr>
      </w:pPr>
    </w:p>
    <w:p w:rsidR="00572083" w:rsidRDefault="00572083" w:rsidP="00802E20">
      <w:pPr>
        <w:pStyle w:val="a3"/>
        <w:numPr>
          <w:ilvl w:val="0"/>
          <w:numId w:val="4"/>
        </w:numPr>
        <w:rPr>
          <w:rFonts w:cs="PragmaticaC-BoldOblique"/>
          <w:bCs/>
          <w:iCs/>
          <w:sz w:val="28"/>
          <w:szCs w:val="28"/>
        </w:rPr>
      </w:pPr>
      <w:r w:rsidRPr="00802E20">
        <w:rPr>
          <w:rFonts w:cs="PragmaticaC-BoldOblique"/>
          <w:bCs/>
          <w:iCs/>
          <w:sz w:val="28"/>
          <w:szCs w:val="28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C74950" w:rsidRDefault="00C74950" w:rsidP="00C74950">
      <w:pPr>
        <w:pStyle w:val="a4"/>
        <w:rPr>
          <w:rFonts w:cs="PragmaticaC-BoldOblique"/>
          <w:bCs/>
          <w:iCs/>
          <w:sz w:val="28"/>
          <w:szCs w:val="28"/>
        </w:rPr>
      </w:pPr>
    </w:p>
    <w:p w:rsidR="009A7938" w:rsidRPr="00C74950" w:rsidRDefault="00C74950" w:rsidP="00C74950">
      <w:pPr>
        <w:pStyle w:val="a3"/>
        <w:rPr>
          <w:rFonts w:cs="PragmaticaC-BoldOblique"/>
          <w:bCs/>
          <w:iCs/>
          <w:sz w:val="28"/>
          <w:szCs w:val="28"/>
        </w:rPr>
      </w:pPr>
      <w:r w:rsidRPr="00C74950">
        <w:rPr>
          <w:rFonts w:cs="PragmaticaC-BoldOblique"/>
          <w:bCs/>
          <w:iCs/>
          <w:sz w:val="28"/>
          <w:szCs w:val="28"/>
        </w:rPr>
        <w:t xml:space="preserve">            </w:t>
      </w:r>
      <w:r w:rsidRPr="00D40F6F">
        <w:rPr>
          <w:rFonts w:cs="PragmaticaC-BoldOblique"/>
          <w:b/>
          <w:bCs/>
          <w:i/>
          <w:iCs/>
          <w:sz w:val="28"/>
          <w:szCs w:val="28"/>
          <w:u w:val="single"/>
        </w:rPr>
        <w:t>Основная дидактическая идея курса</w:t>
      </w:r>
      <w:r w:rsidRPr="00C74950">
        <w:rPr>
          <w:rFonts w:cs="PragmaticaC-BoldOblique"/>
          <w:bCs/>
          <w:iCs/>
          <w:sz w:val="28"/>
          <w:szCs w:val="28"/>
        </w:rPr>
        <w:t xml:space="preserve"> может быть выражена следующей фо</w:t>
      </w:r>
      <w:r w:rsidRPr="00C74950">
        <w:rPr>
          <w:rFonts w:cs="PragmaticaC-BoldOblique"/>
          <w:bCs/>
          <w:iCs/>
          <w:sz w:val="28"/>
          <w:szCs w:val="28"/>
        </w:rPr>
        <w:t>р</w:t>
      </w:r>
      <w:r w:rsidRPr="00C74950">
        <w:rPr>
          <w:rFonts w:cs="PragmaticaC-BoldOblique"/>
          <w:bCs/>
          <w:iCs/>
          <w:sz w:val="28"/>
          <w:szCs w:val="28"/>
        </w:rPr>
        <w:t>мулой: через рассмотрение частного к пониманию общего для решения частного. При этом ребенку предлагается постичь суть предмета через естественную связь матем</w:t>
      </w:r>
      <w:r w:rsidRPr="00C74950">
        <w:rPr>
          <w:rFonts w:cs="PragmaticaC-BoldOblique"/>
          <w:bCs/>
          <w:iCs/>
          <w:sz w:val="28"/>
          <w:szCs w:val="28"/>
        </w:rPr>
        <w:t>а</w:t>
      </w:r>
      <w:r w:rsidRPr="00C74950">
        <w:rPr>
          <w:rFonts w:cs="PragmaticaC-BoldOblique"/>
          <w:bCs/>
          <w:iCs/>
          <w:sz w:val="28"/>
          <w:szCs w:val="28"/>
        </w:rPr>
        <w:t>тики с окружающим миром. Все это означает, что знакомство с тем или иным матем</w:t>
      </w:r>
      <w:r w:rsidRPr="00C74950">
        <w:rPr>
          <w:rFonts w:cs="PragmaticaC-BoldOblique"/>
          <w:bCs/>
          <w:iCs/>
          <w:sz w:val="28"/>
          <w:szCs w:val="28"/>
        </w:rPr>
        <w:t>а</w:t>
      </w:r>
      <w:r w:rsidRPr="00C74950">
        <w:rPr>
          <w:rFonts w:cs="PragmaticaC-BoldOblique"/>
          <w:bCs/>
          <w:iCs/>
          <w:sz w:val="28"/>
          <w:szCs w:val="28"/>
        </w:rPr>
        <w:t xml:space="preserve">тическим понятием осуществляется при рассмотрении конкретной реальной или </w:t>
      </w:r>
      <w:proofErr w:type="spellStart"/>
      <w:r w:rsidRPr="00C74950">
        <w:rPr>
          <w:rFonts w:cs="PragmaticaC-BoldOblique"/>
          <w:bCs/>
          <w:iCs/>
          <w:sz w:val="28"/>
          <w:szCs w:val="28"/>
        </w:rPr>
        <w:t>кв</w:t>
      </w:r>
      <w:r w:rsidRPr="00C74950">
        <w:rPr>
          <w:rFonts w:cs="PragmaticaC-BoldOblique"/>
          <w:bCs/>
          <w:iCs/>
          <w:sz w:val="28"/>
          <w:szCs w:val="28"/>
        </w:rPr>
        <w:t>а</w:t>
      </w:r>
      <w:r w:rsidRPr="00C74950">
        <w:rPr>
          <w:rFonts w:cs="PragmaticaC-BoldOblique"/>
          <w:bCs/>
          <w:iCs/>
          <w:sz w:val="28"/>
          <w:szCs w:val="28"/>
        </w:rPr>
        <w:lastRenderedPageBreak/>
        <w:t>зиреальной</w:t>
      </w:r>
      <w:proofErr w:type="spellEnd"/>
      <w:r w:rsidRPr="00C74950">
        <w:rPr>
          <w:rFonts w:cs="PragmaticaC-BoldOblique"/>
          <w:bCs/>
          <w:iCs/>
          <w:sz w:val="28"/>
          <w:szCs w:val="28"/>
        </w:rPr>
        <w:t xml:space="preserve"> (учебной) ситуации, соответствующий анализ которой позволяет обратить внимание ученика на суть данного математического понятия. В свою очередь, такая акцентуация дает возможность добиться необходимого уровня обобщений без мног</w:t>
      </w:r>
      <w:r w:rsidRPr="00C74950">
        <w:rPr>
          <w:rFonts w:cs="PragmaticaC-BoldOblique"/>
          <w:bCs/>
          <w:iCs/>
          <w:sz w:val="28"/>
          <w:szCs w:val="28"/>
        </w:rPr>
        <w:t>о</w:t>
      </w:r>
      <w:r w:rsidRPr="00C74950">
        <w:rPr>
          <w:rFonts w:cs="PragmaticaC-BoldOblique"/>
          <w:bCs/>
          <w:iCs/>
          <w:sz w:val="28"/>
          <w:szCs w:val="28"/>
        </w:rPr>
        <w:t>численного рассмотрения частностей. Наконец, понимание общих закономерностей и знание общих приемов решения открывает ученику путь к выполнению данного ко</w:t>
      </w:r>
      <w:r w:rsidRPr="00C74950">
        <w:rPr>
          <w:rFonts w:cs="PragmaticaC-BoldOblique"/>
          <w:bCs/>
          <w:iCs/>
          <w:sz w:val="28"/>
          <w:szCs w:val="28"/>
        </w:rPr>
        <w:t>н</w:t>
      </w:r>
      <w:r w:rsidRPr="00C74950">
        <w:rPr>
          <w:rFonts w:cs="PragmaticaC-BoldOblique"/>
          <w:bCs/>
          <w:iCs/>
          <w:sz w:val="28"/>
          <w:szCs w:val="28"/>
        </w:rPr>
        <w:t>кретного задания даже в том случае, когда с такого типа заданиями ему не приход</w:t>
      </w:r>
      <w:r w:rsidRPr="00C74950">
        <w:rPr>
          <w:rFonts w:cs="PragmaticaC-BoldOblique"/>
          <w:bCs/>
          <w:iCs/>
          <w:sz w:val="28"/>
          <w:szCs w:val="28"/>
        </w:rPr>
        <w:t>и</w:t>
      </w:r>
      <w:r w:rsidRPr="00C74950">
        <w:rPr>
          <w:rFonts w:cs="PragmaticaC-BoldOblique"/>
          <w:bCs/>
          <w:iCs/>
          <w:sz w:val="28"/>
          <w:szCs w:val="28"/>
        </w:rPr>
        <w:t>лось еще сталкиваться. Логико-дидактической основой реализации первой части фо</w:t>
      </w:r>
      <w:r w:rsidRPr="00C74950">
        <w:rPr>
          <w:rFonts w:cs="PragmaticaC-BoldOblique"/>
          <w:bCs/>
          <w:iCs/>
          <w:sz w:val="28"/>
          <w:szCs w:val="28"/>
        </w:rPr>
        <w:t>р</w:t>
      </w:r>
      <w:r w:rsidRPr="00C74950">
        <w:rPr>
          <w:rFonts w:cs="PragmaticaC-BoldOblique"/>
          <w:bCs/>
          <w:iCs/>
          <w:sz w:val="28"/>
          <w:szCs w:val="28"/>
        </w:rPr>
        <w:t>мулы является неполная индукция, которая в комплексе с целенаправленной и сист</w:t>
      </w:r>
      <w:r w:rsidRPr="00C74950">
        <w:rPr>
          <w:rFonts w:cs="PragmaticaC-BoldOblique"/>
          <w:bCs/>
          <w:iCs/>
          <w:sz w:val="28"/>
          <w:szCs w:val="28"/>
        </w:rPr>
        <w:t>е</w:t>
      </w:r>
      <w:r w:rsidRPr="00C74950">
        <w:rPr>
          <w:rFonts w:cs="PragmaticaC-BoldOblique"/>
          <w:bCs/>
          <w:iCs/>
          <w:sz w:val="28"/>
          <w:szCs w:val="28"/>
        </w:rPr>
        <w:t>матической работой по формированию у младших школьников таких приемов у</w:t>
      </w:r>
      <w:r w:rsidRPr="00C74950">
        <w:rPr>
          <w:rFonts w:cs="PragmaticaC-BoldOblique"/>
          <w:bCs/>
          <w:iCs/>
          <w:sz w:val="28"/>
          <w:szCs w:val="28"/>
        </w:rPr>
        <w:t>м</w:t>
      </w:r>
      <w:r w:rsidRPr="00C74950">
        <w:rPr>
          <w:rFonts w:cs="PragmaticaC-BoldOblique"/>
          <w:bCs/>
          <w:iCs/>
          <w:sz w:val="28"/>
          <w:szCs w:val="28"/>
        </w:rPr>
        <w:t>ственной деятельности, как анализ и синтез, сравнение, классификация, аналогия и обобщение, приведет ученика к самостоятельному «открытию» изучаемого математ</w:t>
      </w:r>
      <w:r w:rsidRPr="00C74950">
        <w:rPr>
          <w:rFonts w:cs="PragmaticaC-BoldOblique"/>
          <w:bCs/>
          <w:iCs/>
          <w:sz w:val="28"/>
          <w:szCs w:val="28"/>
        </w:rPr>
        <w:t>и</w:t>
      </w:r>
      <w:r w:rsidRPr="00C74950">
        <w:rPr>
          <w:rFonts w:cs="PragmaticaC-BoldOblique"/>
          <w:bCs/>
          <w:iCs/>
          <w:sz w:val="28"/>
          <w:szCs w:val="28"/>
        </w:rPr>
        <w:t xml:space="preserve">ческого факта.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задач. </w:t>
      </w:r>
    </w:p>
    <w:p w:rsidR="009A7938" w:rsidRPr="00C74950" w:rsidRDefault="00CE5C45" w:rsidP="00C74950">
      <w:pPr>
        <w:pStyle w:val="a3"/>
        <w:rPr>
          <w:rFonts w:cs="PragmaticaC-BoldOblique"/>
          <w:bCs/>
          <w:iCs/>
          <w:sz w:val="28"/>
          <w:szCs w:val="28"/>
        </w:rPr>
      </w:pPr>
    </w:p>
    <w:p w:rsidR="009A7938" w:rsidRDefault="00C74950" w:rsidP="00C74950">
      <w:pPr>
        <w:pStyle w:val="a3"/>
        <w:rPr>
          <w:rFonts w:cs="PragmaticaC-BoldOblique"/>
          <w:bCs/>
          <w:iCs/>
          <w:sz w:val="28"/>
          <w:szCs w:val="28"/>
        </w:rPr>
      </w:pPr>
      <w:r w:rsidRPr="00C74950">
        <w:rPr>
          <w:rFonts w:cs="PragmaticaC-BoldOblique"/>
          <w:bCs/>
          <w:iCs/>
          <w:sz w:val="28"/>
          <w:szCs w:val="28"/>
        </w:rPr>
        <w:t xml:space="preserve">            Отличительной чертой настоящего курса является значительное увеличение р</w:t>
      </w:r>
      <w:r w:rsidRPr="00C74950">
        <w:rPr>
          <w:rFonts w:cs="PragmaticaC-BoldOblique"/>
          <w:bCs/>
          <w:iCs/>
          <w:sz w:val="28"/>
          <w:szCs w:val="28"/>
        </w:rPr>
        <w:t>о</w:t>
      </w:r>
      <w:r w:rsidRPr="00C74950">
        <w:rPr>
          <w:rFonts w:cs="PragmaticaC-BoldOblique"/>
          <w:bCs/>
          <w:iCs/>
          <w:sz w:val="28"/>
          <w:szCs w:val="28"/>
        </w:rPr>
        <w:t>ли, которую мы отводим изучению геометрического материала и изучению величин, что продиктовано группой поставленных целей, в которых затрагивается связь мат</w:t>
      </w:r>
      <w:r w:rsidRPr="00C74950">
        <w:rPr>
          <w:rFonts w:cs="PragmaticaC-BoldOblique"/>
          <w:bCs/>
          <w:iCs/>
          <w:sz w:val="28"/>
          <w:szCs w:val="28"/>
        </w:rPr>
        <w:t>е</w:t>
      </w:r>
      <w:r w:rsidRPr="00C74950">
        <w:rPr>
          <w:rFonts w:cs="PragmaticaC-BoldOblique"/>
          <w:bCs/>
          <w:iCs/>
          <w:sz w:val="28"/>
          <w:szCs w:val="28"/>
        </w:rPr>
        <w:t xml:space="preserve">матики с окружающим миром. Без усиления этих содержательных линий невозможно достичь указанных целей, так как ребенок воспринимает окружающий </w:t>
      </w:r>
      <w:proofErr w:type="gramStart"/>
      <w:r w:rsidRPr="00C74950">
        <w:rPr>
          <w:rFonts w:cs="PragmaticaC-BoldOblique"/>
          <w:bCs/>
          <w:iCs/>
          <w:sz w:val="28"/>
          <w:szCs w:val="28"/>
        </w:rPr>
        <w:t>мир</w:t>
      </w:r>
      <w:proofErr w:type="gramEnd"/>
      <w:r w:rsidRPr="00C74950">
        <w:rPr>
          <w:rFonts w:cs="PragmaticaC-BoldOblique"/>
          <w:bCs/>
          <w:iCs/>
          <w:sz w:val="28"/>
          <w:szCs w:val="28"/>
        </w:rPr>
        <w:t xml:space="preserve"> прежде всего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</w:t>
      </w:r>
      <w:r w:rsidRPr="00C74950">
        <w:rPr>
          <w:rFonts w:cs="PragmaticaC-BoldOblique"/>
          <w:bCs/>
          <w:iCs/>
          <w:sz w:val="28"/>
          <w:szCs w:val="28"/>
        </w:rPr>
        <w:t>ь</w:t>
      </w:r>
      <w:r w:rsidRPr="00C74950">
        <w:rPr>
          <w:rFonts w:cs="PragmaticaC-BoldOblique"/>
          <w:bCs/>
          <w:iCs/>
          <w:sz w:val="28"/>
          <w:szCs w:val="28"/>
        </w:rPr>
        <w:t xml:space="preserve">ном плане особое внимание уделяется способам и технике устных вычислений. </w:t>
      </w:r>
    </w:p>
    <w:p w:rsidR="00855291" w:rsidRDefault="00855291" w:rsidP="00C74950">
      <w:pPr>
        <w:pStyle w:val="a3"/>
        <w:rPr>
          <w:rFonts w:cs="PragmaticaC-BoldOblique"/>
          <w:bCs/>
          <w:iCs/>
          <w:sz w:val="28"/>
          <w:szCs w:val="28"/>
        </w:rPr>
      </w:pPr>
    </w:p>
    <w:p w:rsidR="00D40F6F" w:rsidRPr="00D40F6F" w:rsidRDefault="00D40F6F" w:rsidP="00D40F6F">
      <w:pPr>
        <w:pStyle w:val="a3"/>
        <w:ind w:firstLine="708"/>
        <w:rPr>
          <w:rFonts w:cs="PragmaticaC-BoldOblique"/>
          <w:b/>
          <w:bCs/>
          <w:i/>
          <w:iCs/>
          <w:sz w:val="28"/>
          <w:szCs w:val="28"/>
          <w:u w:val="single"/>
        </w:rPr>
      </w:pPr>
      <w:r w:rsidRPr="00D40F6F">
        <w:rPr>
          <w:rFonts w:cs="PragmaticaC-BoldOblique"/>
          <w:b/>
          <w:bCs/>
          <w:i/>
          <w:iCs/>
          <w:sz w:val="28"/>
          <w:szCs w:val="28"/>
          <w:u w:val="single"/>
        </w:rPr>
        <w:t>Содержание тем учебного курса.</w:t>
      </w:r>
    </w:p>
    <w:p w:rsidR="009A7938" w:rsidRPr="00855291" w:rsidRDefault="00CE5C45" w:rsidP="00855291">
      <w:pPr>
        <w:pStyle w:val="a3"/>
        <w:rPr>
          <w:rFonts w:cs="PragmaticaC-BoldOblique"/>
          <w:bCs/>
          <w:iCs/>
          <w:sz w:val="28"/>
          <w:szCs w:val="28"/>
        </w:rPr>
      </w:pPr>
      <w:r w:rsidRPr="00855291">
        <w:rPr>
          <w:rFonts w:cs="PragmaticaC-BoldOblique"/>
          <w:bCs/>
          <w:iCs/>
          <w:sz w:val="28"/>
          <w:szCs w:val="28"/>
        </w:rPr>
        <w:t>Содержание всего курса можно представить как взаимосвязанное развитие пят</w:t>
      </w:r>
      <w:r w:rsidRPr="00855291">
        <w:rPr>
          <w:rFonts w:cs="PragmaticaC-BoldOblique"/>
          <w:bCs/>
          <w:iCs/>
          <w:sz w:val="28"/>
          <w:szCs w:val="28"/>
        </w:rPr>
        <w:t>и о</w:t>
      </w:r>
      <w:r w:rsidRPr="00855291">
        <w:rPr>
          <w:rFonts w:cs="PragmaticaC-BoldOblique"/>
          <w:bCs/>
          <w:iCs/>
          <w:sz w:val="28"/>
          <w:szCs w:val="28"/>
        </w:rPr>
        <w:t>с</w:t>
      </w:r>
      <w:r w:rsidRPr="00855291">
        <w:rPr>
          <w:rFonts w:cs="PragmaticaC-BoldOblique"/>
          <w:bCs/>
          <w:iCs/>
          <w:sz w:val="28"/>
          <w:szCs w:val="28"/>
        </w:rPr>
        <w:t xml:space="preserve">новных содержательных линий: арифметической, геометрической, </w:t>
      </w:r>
      <w:proofErr w:type="spellStart"/>
      <w:r w:rsidRPr="00855291">
        <w:rPr>
          <w:rFonts w:cs="PragmaticaC-BoldOblique"/>
          <w:bCs/>
          <w:iCs/>
          <w:sz w:val="28"/>
          <w:szCs w:val="28"/>
        </w:rPr>
        <w:t>величинной</w:t>
      </w:r>
      <w:proofErr w:type="spellEnd"/>
      <w:r w:rsidRPr="00855291">
        <w:rPr>
          <w:rFonts w:cs="PragmaticaC-BoldOblique"/>
          <w:bCs/>
          <w:iCs/>
          <w:sz w:val="28"/>
          <w:szCs w:val="28"/>
        </w:rPr>
        <w:t>, алг</w:t>
      </w:r>
      <w:r w:rsidRPr="00855291">
        <w:rPr>
          <w:rFonts w:cs="PragmaticaC-BoldOblique"/>
          <w:bCs/>
          <w:iCs/>
          <w:sz w:val="28"/>
          <w:szCs w:val="28"/>
        </w:rPr>
        <w:t>о</w:t>
      </w:r>
      <w:r w:rsidRPr="00855291">
        <w:rPr>
          <w:rFonts w:cs="PragmaticaC-BoldOblique"/>
          <w:bCs/>
          <w:iCs/>
          <w:sz w:val="28"/>
          <w:szCs w:val="28"/>
        </w:rPr>
        <w:t>ритмической (обучение</w:t>
      </w:r>
      <w:r w:rsidR="00855291">
        <w:rPr>
          <w:rFonts w:cs="PragmaticaC-BoldOblique"/>
          <w:bCs/>
          <w:iCs/>
          <w:sz w:val="28"/>
          <w:szCs w:val="28"/>
        </w:rPr>
        <w:t xml:space="preserve"> решению задач) и информационной (работа с данными)</w:t>
      </w:r>
      <w:r w:rsidRPr="00855291">
        <w:rPr>
          <w:rFonts w:cs="PragmaticaC-BoldOblique"/>
          <w:bCs/>
          <w:iCs/>
          <w:sz w:val="28"/>
          <w:szCs w:val="28"/>
        </w:rPr>
        <w:t>.</w:t>
      </w:r>
      <w:r w:rsidR="00855291">
        <w:rPr>
          <w:rFonts w:cs="PragmaticaC-BoldOblique"/>
          <w:bCs/>
          <w:iCs/>
          <w:sz w:val="28"/>
          <w:szCs w:val="28"/>
        </w:rPr>
        <w:t xml:space="preserve"> В</w:t>
      </w:r>
      <w:r w:rsidR="00855291">
        <w:rPr>
          <w:rFonts w:cs="PragmaticaC-BoldOblique"/>
          <w:bCs/>
          <w:iCs/>
          <w:sz w:val="28"/>
          <w:szCs w:val="28"/>
        </w:rPr>
        <w:t>о</w:t>
      </w:r>
      <w:r w:rsidR="00855291">
        <w:rPr>
          <w:rFonts w:cs="PragmaticaC-BoldOblique"/>
          <w:bCs/>
          <w:iCs/>
          <w:sz w:val="28"/>
          <w:szCs w:val="28"/>
        </w:rPr>
        <w:t>просы алгебраического характера рассматриваются главным образом в арифметич</w:t>
      </w:r>
      <w:r w:rsidR="00855291">
        <w:rPr>
          <w:rFonts w:cs="PragmaticaC-BoldOblique"/>
          <w:bCs/>
          <w:iCs/>
          <w:sz w:val="28"/>
          <w:szCs w:val="28"/>
        </w:rPr>
        <w:t>е</w:t>
      </w:r>
      <w:r w:rsidR="00855291">
        <w:rPr>
          <w:rFonts w:cs="PragmaticaC-BoldOblique"/>
          <w:bCs/>
          <w:iCs/>
          <w:sz w:val="28"/>
          <w:szCs w:val="28"/>
        </w:rPr>
        <w:t xml:space="preserve">ской и алгоритмической содержательных линиях. </w:t>
      </w:r>
      <w:r w:rsidRPr="00855291">
        <w:rPr>
          <w:rFonts w:cs="PragmaticaC-BoldOblique"/>
          <w:bCs/>
          <w:iCs/>
          <w:sz w:val="28"/>
          <w:szCs w:val="28"/>
        </w:rPr>
        <w:t xml:space="preserve"> </w:t>
      </w:r>
    </w:p>
    <w:p w:rsidR="009A7938" w:rsidRPr="00855291" w:rsidRDefault="00CE5C45" w:rsidP="00855291">
      <w:pPr>
        <w:pStyle w:val="a3"/>
        <w:rPr>
          <w:rFonts w:cs="PragmaticaC-BoldOblique"/>
          <w:bCs/>
          <w:iCs/>
          <w:sz w:val="28"/>
          <w:szCs w:val="28"/>
        </w:rPr>
      </w:pPr>
    </w:p>
    <w:p w:rsidR="00572083" w:rsidRPr="00802E20" w:rsidRDefault="00572083" w:rsidP="00D40F6F">
      <w:pPr>
        <w:pStyle w:val="a3"/>
        <w:ind w:firstLine="708"/>
        <w:rPr>
          <w:bCs/>
          <w:color w:val="000000"/>
          <w:sz w:val="28"/>
          <w:szCs w:val="28"/>
        </w:rPr>
      </w:pPr>
      <w:r w:rsidRPr="00802E20">
        <w:rPr>
          <w:rFonts w:cs="PragmaticaC"/>
          <w:sz w:val="28"/>
          <w:szCs w:val="28"/>
        </w:rPr>
        <w:t xml:space="preserve">Программа рассчитана на 136 </w:t>
      </w:r>
      <w:r w:rsidR="00802E20">
        <w:rPr>
          <w:rFonts w:cs="PragmaticaC"/>
          <w:sz w:val="28"/>
          <w:szCs w:val="28"/>
        </w:rPr>
        <w:t>часов. За год проводятся 8 контрольных</w:t>
      </w:r>
      <w:r w:rsidRPr="00802E20">
        <w:rPr>
          <w:rFonts w:cs="PragmaticaC"/>
          <w:sz w:val="28"/>
          <w:szCs w:val="28"/>
        </w:rPr>
        <w:t xml:space="preserve"> работ</w:t>
      </w:r>
      <w:r w:rsidR="00802E20">
        <w:rPr>
          <w:rFonts w:cs="PragmaticaC"/>
          <w:sz w:val="28"/>
          <w:szCs w:val="28"/>
        </w:rPr>
        <w:t xml:space="preserve"> </w:t>
      </w:r>
      <w:proofErr w:type="gramStart"/>
      <w:r w:rsidR="00802E20">
        <w:rPr>
          <w:rFonts w:cs="PragmaticaC"/>
          <w:sz w:val="28"/>
          <w:szCs w:val="28"/>
        </w:rPr>
        <w:t>(</w:t>
      </w:r>
      <w:r w:rsidRPr="00802E20">
        <w:rPr>
          <w:rFonts w:cs="PragmaticaC"/>
          <w:sz w:val="28"/>
          <w:szCs w:val="28"/>
        </w:rPr>
        <w:t xml:space="preserve"> </w:t>
      </w:r>
      <w:proofErr w:type="gramEnd"/>
      <w:r w:rsidRPr="00802E20">
        <w:rPr>
          <w:rFonts w:cs="PragmaticaC"/>
          <w:sz w:val="28"/>
          <w:szCs w:val="28"/>
        </w:rPr>
        <w:t xml:space="preserve">по </w:t>
      </w:r>
      <w:r w:rsidR="00802E20">
        <w:rPr>
          <w:rFonts w:cs="PragmaticaC"/>
          <w:sz w:val="28"/>
          <w:szCs w:val="28"/>
        </w:rPr>
        <w:t xml:space="preserve">2 в </w:t>
      </w:r>
      <w:r w:rsidRPr="00802E20">
        <w:rPr>
          <w:rFonts w:cs="PragmaticaC"/>
          <w:sz w:val="28"/>
          <w:szCs w:val="28"/>
        </w:rPr>
        <w:t>четверт</w:t>
      </w:r>
      <w:r w:rsidR="00802E20">
        <w:rPr>
          <w:rFonts w:cs="PragmaticaC"/>
          <w:sz w:val="28"/>
          <w:szCs w:val="28"/>
        </w:rPr>
        <w:t>и)</w:t>
      </w:r>
      <w:r w:rsidRPr="00802E20">
        <w:rPr>
          <w:rFonts w:cs="PragmaticaC"/>
          <w:sz w:val="28"/>
          <w:szCs w:val="28"/>
        </w:rPr>
        <w:t>, а также в течение года – организационные формы, нацеливающие школьников распределять работу с соседом по парте, меняться</w:t>
      </w:r>
      <w:r w:rsidRPr="00802E20">
        <w:rPr>
          <w:bCs/>
          <w:color w:val="000000"/>
          <w:sz w:val="28"/>
          <w:szCs w:val="28"/>
        </w:rPr>
        <w:t xml:space="preserve"> ролями, проверять р</w:t>
      </w:r>
      <w:r w:rsidRPr="00802E20">
        <w:rPr>
          <w:bCs/>
          <w:color w:val="000000"/>
          <w:sz w:val="28"/>
          <w:szCs w:val="28"/>
        </w:rPr>
        <w:t>а</w:t>
      </w:r>
      <w:r w:rsidRPr="00802E20">
        <w:rPr>
          <w:bCs/>
          <w:color w:val="000000"/>
          <w:sz w:val="28"/>
          <w:szCs w:val="28"/>
        </w:rPr>
        <w:t>боту друг друга, выполнять работу в малых группах.</w:t>
      </w:r>
    </w:p>
    <w:p w:rsidR="00214315" w:rsidRDefault="00214315" w:rsidP="00802E20">
      <w:pPr>
        <w:pStyle w:val="a3"/>
        <w:rPr>
          <w:bCs/>
          <w:color w:val="000000"/>
          <w:sz w:val="28"/>
          <w:szCs w:val="28"/>
          <w:u w:val="single"/>
        </w:rPr>
      </w:pPr>
    </w:p>
    <w:p w:rsidR="00572083" w:rsidRDefault="00572083" w:rsidP="00214315">
      <w:pPr>
        <w:pStyle w:val="a3"/>
        <w:ind w:left="708"/>
        <w:rPr>
          <w:b/>
          <w:bCs/>
          <w:i/>
          <w:color w:val="000000"/>
          <w:u w:val="single"/>
        </w:rPr>
      </w:pPr>
      <w:r w:rsidRPr="00D40F6F">
        <w:rPr>
          <w:b/>
          <w:bCs/>
          <w:i/>
          <w:color w:val="000000"/>
          <w:sz w:val="28"/>
          <w:szCs w:val="28"/>
          <w:u w:val="single"/>
        </w:rPr>
        <w:t>Программу обеспечивают</w:t>
      </w:r>
      <w:r w:rsidRPr="00D40F6F">
        <w:rPr>
          <w:b/>
          <w:bCs/>
          <w:i/>
          <w:color w:val="000000"/>
          <w:u w:val="single"/>
        </w:rPr>
        <w:t>:</w:t>
      </w:r>
    </w:p>
    <w:p w:rsidR="00D40F6F" w:rsidRPr="00D40F6F" w:rsidRDefault="00D40F6F" w:rsidP="00214315">
      <w:pPr>
        <w:pStyle w:val="a3"/>
        <w:ind w:left="708"/>
        <w:rPr>
          <w:b/>
          <w:bCs/>
          <w:i/>
          <w:color w:val="000000"/>
          <w:u w:val="single"/>
        </w:rPr>
      </w:pPr>
    </w:p>
    <w:p w:rsidR="00572083" w:rsidRPr="00802E20" w:rsidRDefault="00572083" w:rsidP="00802E20">
      <w:pPr>
        <w:pStyle w:val="a3"/>
        <w:numPr>
          <w:ilvl w:val="0"/>
          <w:numId w:val="5"/>
        </w:numPr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Чекин А.Л. Математика. 3 класс: учебник в 2 ч. – М.: Академкнига/Учебник, 201</w:t>
      </w:r>
      <w:r w:rsidR="00214315">
        <w:rPr>
          <w:rFonts w:eastAsia="Times New Roman"/>
          <w:bCs/>
          <w:color w:val="000000"/>
          <w:sz w:val="28"/>
          <w:szCs w:val="28"/>
          <w:lang w:eastAsia="ru-RU"/>
        </w:rPr>
        <w:t>2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572083" w:rsidRPr="00802E20" w:rsidRDefault="00572083" w:rsidP="00802E20">
      <w:pPr>
        <w:pStyle w:val="a3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Захарова О.А., Юдина Е.П. Математика: тетради для самостоятельной работы №1 и №2. 3 класс.</w:t>
      </w:r>
      <w:r w:rsidR="00214315">
        <w:rPr>
          <w:rFonts w:eastAsia="Times New Roman"/>
          <w:bCs/>
          <w:color w:val="000000"/>
          <w:sz w:val="28"/>
          <w:szCs w:val="28"/>
          <w:lang w:eastAsia="ru-RU"/>
        </w:rPr>
        <w:t xml:space="preserve"> – М.: Академкнига/Учебник, 2012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572083" w:rsidRPr="00802E20" w:rsidRDefault="00572083" w:rsidP="00802E20">
      <w:pPr>
        <w:pStyle w:val="a3"/>
        <w:numPr>
          <w:ilvl w:val="0"/>
          <w:numId w:val="5"/>
        </w:numPr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Захарова О.А. Математика в практических заданиях: тетрадь для самостоятел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ь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ной работы №3. 3 класс.</w:t>
      </w:r>
      <w:r w:rsidR="00214315">
        <w:rPr>
          <w:rFonts w:eastAsia="Times New Roman"/>
          <w:bCs/>
          <w:color w:val="000000"/>
          <w:sz w:val="28"/>
          <w:szCs w:val="28"/>
          <w:lang w:eastAsia="ru-RU"/>
        </w:rPr>
        <w:t xml:space="preserve"> – М.: Академкнига/Учебник, 2012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572083" w:rsidRPr="00802E20" w:rsidRDefault="00572083" w:rsidP="00802E20">
      <w:pPr>
        <w:pStyle w:val="a3"/>
        <w:numPr>
          <w:ilvl w:val="0"/>
          <w:numId w:val="5"/>
        </w:numPr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 xml:space="preserve">Захарова О.А. Практические задачи по математике: подготовка к олимпиаде. </w:t>
      </w:r>
      <w:proofErr w:type="gramStart"/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 xml:space="preserve"> класс. – М.: Академкнига/Учебник, 201</w:t>
      </w:r>
      <w:r w:rsidR="00214315">
        <w:rPr>
          <w:rFonts w:eastAsia="Times New Roman"/>
          <w:bCs/>
          <w:color w:val="000000"/>
          <w:sz w:val="28"/>
          <w:szCs w:val="28"/>
          <w:lang w:eastAsia="ru-RU"/>
        </w:rPr>
        <w:t>2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572083" w:rsidRPr="00802E20" w:rsidRDefault="00572083" w:rsidP="00802E20">
      <w:pPr>
        <w:pStyle w:val="a3"/>
        <w:numPr>
          <w:ilvl w:val="0"/>
          <w:numId w:val="5"/>
        </w:numPr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Захарова О.А. Проверочные задания по математике и технология организации коррекции знаний учащихся. 1-4 классы: методическое пособие. – М.: Акад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мкнига/Учебник.</w:t>
      </w:r>
    </w:p>
    <w:p w:rsidR="00572083" w:rsidRPr="00802E20" w:rsidRDefault="00572083" w:rsidP="00802E20">
      <w:pPr>
        <w:pStyle w:val="a3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02E20" w:rsidRDefault="00572083" w:rsidP="00214315">
      <w:pPr>
        <w:pStyle w:val="a3"/>
        <w:ind w:left="708"/>
        <w:rPr>
          <w:rFonts w:eastAsia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214315">
        <w:rPr>
          <w:rFonts w:eastAsia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Целью данного курса является научить </w:t>
      </w:r>
      <w:proofErr w:type="gramStart"/>
      <w:r w:rsidRPr="00214315">
        <w:rPr>
          <w:rFonts w:eastAsia="Times New Roman"/>
          <w:b/>
          <w:bCs/>
          <w:i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214315">
        <w:rPr>
          <w:rFonts w:eastAsia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214315" w:rsidRPr="00214315" w:rsidRDefault="00214315" w:rsidP="00214315">
      <w:pPr>
        <w:pStyle w:val="a3"/>
        <w:ind w:left="708"/>
        <w:rPr>
          <w:rFonts w:eastAsia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572083" w:rsidRPr="00214315" w:rsidRDefault="0050159D" w:rsidP="00802E20">
      <w:pPr>
        <w:pStyle w:val="a3"/>
        <w:numPr>
          <w:ilvl w:val="0"/>
          <w:numId w:val="6"/>
        </w:numPr>
        <w:rPr>
          <w:rFonts w:eastAsia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50159D">
        <w:rPr>
          <w:rFonts w:eastAsia="Times New Roman"/>
          <w:bCs/>
          <w:i/>
          <w:color w:val="000000"/>
          <w:sz w:val="28"/>
          <w:szCs w:val="28"/>
          <w:lang w:eastAsia="ru-RU"/>
        </w:rPr>
        <w:t>В</w:t>
      </w:r>
      <w:r w:rsidR="00572083" w:rsidRPr="0050159D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разделе </w:t>
      </w:r>
      <w:r w:rsidR="00572083" w:rsidRPr="00214315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 xml:space="preserve">«Числа и величины» 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читать записывать все числа в пределах первых двух классов;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ab/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сравнивать изученные числа на основе их десятичной записи и записывать резул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ь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тат сравнения с помощью знаков</w:t>
      </w:r>
      <w:proofErr w:type="gramStart"/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 xml:space="preserve"> (&gt;, &lt;, =);</w:t>
      </w:r>
      <w:proofErr w:type="gramEnd"/>
    </w:p>
    <w:p w:rsidR="00572083" w:rsidRPr="00572083" w:rsidRDefault="00572083" w:rsidP="00802E20">
      <w:pPr>
        <w:pStyle w:val="a3"/>
        <w:ind w:firstLine="360"/>
        <w:rPr>
          <w:rFonts w:eastAsia="Times New Roman"/>
          <w:bCs/>
          <w:color w:val="000000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распознавать правило, по которому может быть составлена данная числовая п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о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следовательность</w:t>
      </w:r>
      <w:r w:rsidRPr="00572083">
        <w:rPr>
          <w:rFonts w:eastAsia="Times New Roman"/>
          <w:bCs/>
          <w:color w:val="000000"/>
          <w:lang w:eastAsia="ru-RU"/>
        </w:rPr>
        <w:t>.</w:t>
      </w:r>
    </w:p>
    <w:p w:rsidR="00572083" w:rsidRPr="00802E20" w:rsidRDefault="00572083" w:rsidP="00BF7CC7">
      <w:pPr>
        <w:pStyle w:val="a3"/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802E20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802E20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 xml:space="preserve"> получат возможность научиться: </w:t>
      </w:r>
    </w:p>
    <w:p w:rsidR="00572083" w:rsidRPr="00802E20" w:rsidRDefault="00572083" w:rsidP="00021F16">
      <w:pPr>
        <w:pStyle w:val="a3"/>
        <w:ind w:left="360"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формулировать правило, с помощью которого может быть составлена данная последовательность;</w:t>
      </w:r>
    </w:p>
    <w:p w:rsidR="00572083" w:rsidRDefault="00572083" w:rsidP="00021F16">
      <w:pPr>
        <w:pStyle w:val="a3"/>
        <w:ind w:left="360"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 xml:space="preserve">понимать строение ряда целых неотрицательных чисел и его геометрическую интерпретацию. </w:t>
      </w:r>
    </w:p>
    <w:p w:rsidR="00214315" w:rsidRPr="00802E20" w:rsidRDefault="00214315" w:rsidP="00021F16">
      <w:pPr>
        <w:pStyle w:val="a3"/>
        <w:ind w:left="360" w:firstLine="36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72083" w:rsidRPr="00214315" w:rsidRDefault="0050159D" w:rsidP="00802E20">
      <w:pPr>
        <w:pStyle w:val="a3"/>
        <w:numPr>
          <w:ilvl w:val="0"/>
          <w:numId w:val="7"/>
        </w:numPr>
        <w:rPr>
          <w:rFonts w:asciiTheme="majorHAnsi" w:eastAsia="Times New Roman" w:hAnsiTheme="majorHAnsi"/>
          <w:b/>
          <w:bCs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/>
          <w:bCs/>
          <w:i/>
          <w:color w:val="000000"/>
          <w:sz w:val="28"/>
          <w:szCs w:val="28"/>
          <w:lang w:eastAsia="ru-RU"/>
        </w:rPr>
        <w:t>В р</w:t>
      </w:r>
      <w:r w:rsidR="00572083" w:rsidRPr="00802E20">
        <w:rPr>
          <w:rFonts w:asciiTheme="majorHAnsi" w:eastAsia="Times New Roman" w:hAnsiTheme="majorHAnsi"/>
          <w:bCs/>
          <w:i/>
          <w:color w:val="000000"/>
          <w:sz w:val="28"/>
          <w:szCs w:val="28"/>
          <w:lang w:eastAsia="ru-RU"/>
        </w:rPr>
        <w:t xml:space="preserve">азделе </w:t>
      </w:r>
      <w:r w:rsidR="00572083" w:rsidRPr="00214315">
        <w:rPr>
          <w:rFonts w:asciiTheme="majorHAnsi" w:eastAsia="Times New Roman" w:hAnsiTheme="majorHAnsi"/>
          <w:b/>
          <w:bCs/>
          <w:i/>
          <w:color w:val="000000"/>
          <w:sz w:val="28"/>
          <w:szCs w:val="28"/>
          <w:lang w:eastAsia="ru-RU"/>
        </w:rPr>
        <w:t xml:space="preserve">«Арифметические действия»  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производить вычисления «столбиком» при сложении и вычитании многозначных чисел;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применять сочетательное свойство умножения;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выполнять группировку множителей</w:t>
      </w:r>
      <w:r w:rsidR="00802E20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применять правила умножения числа на сумму и суммы на число;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применять правило деления суммы на число;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воспроизводить правила умножения и деления с нулем и единицей;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находить значения числовых выражений со скобками и без скобок в 2-4 действия;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воспроизводить и применять правила нахождения неизвестного множителя, неи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з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вестного делителя, неизвестного делимого;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выполнять сложение и вычитание многозначных чисел «столбиком»;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 xml:space="preserve">выполнять устно умножение двузначного числа </w:t>
      </w:r>
      <w:proofErr w:type="gramStart"/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 xml:space="preserve"> однозначное;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 xml:space="preserve">выполнять устно деление двузначного числа </w:t>
      </w:r>
      <w:proofErr w:type="gramStart"/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 xml:space="preserve"> однозначное и двузначного на дв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у</w:t>
      </w: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значное;</w:t>
      </w:r>
    </w:p>
    <w:p w:rsidR="00572083" w:rsidRPr="00802E20" w:rsidRDefault="00572083" w:rsidP="00802E20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использовать калькулятор для проведения и проверки правильности вычислений;</w:t>
      </w:r>
    </w:p>
    <w:p w:rsidR="00572083" w:rsidRPr="00572083" w:rsidRDefault="00572083" w:rsidP="00802E20">
      <w:pPr>
        <w:pStyle w:val="a3"/>
        <w:ind w:firstLine="360"/>
        <w:rPr>
          <w:rFonts w:eastAsia="Times New Roman"/>
          <w:bCs/>
          <w:color w:val="000000"/>
          <w:lang w:eastAsia="ru-RU"/>
        </w:rPr>
      </w:pPr>
      <w:r w:rsidRPr="00802E20">
        <w:rPr>
          <w:rFonts w:eastAsia="Times New Roman"/>
          <w:bCs/>
          <w:color w:val="000000"/>
          <w:sz w:val="28"/>
          <w:szCs w:val="28"/>
          <w:lang w:eastAsia="ru-RU"/>
        </w:rPr>
        <w:t>применять изученные ранее свойства арифметических действий для выполнения и упрощения вычислений</w:t>
      </w:r>
      <w:r w:rsidRPr="00572083">
        <w:rPr>
          <w:rFonts w:eastAsia="Times New Roman"/>
          <w:bCs/>
          <w:color w:val="000000"/>
          <w:lang w:eastAsia="ru-RU"/>
        </w:rPr>
        <w:t>.</w:t>
      </w:r>
    </w:p>
    <w:p w:rsidR="00572083" w:rsidRPr="0050159D" w:rsidRDefault="00572083" w:rsidP="00802E20">
      <w:pPr>
        <w:pStyle w:val="a3"/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 xml:space="preserve"> получат возможность научиться: 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воспроизводить сочетательное свойство умножения;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воспроизводить правила умножения числа на сумму и суммы на число;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воспроизводить правило деления суммы на число;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обосновывать невозможность деления на 0;</w:t>
      </w:r>
    </w:p>
    <w:p w:rsidR="00572083" w:rsidRDefault="00572083" w:rsidP="00021F16">
      <w:pPr>
        <w:pStyle w:val="a3"/>
        <w:ind w:left="360"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понимать количественный смысл арифметических действий (операций) и взаимосвязь между ними.</w:t>
      </w:r>
    </w:p>
    <w:p w:rsidR="00214315" w:rsidRPr="00214315" w:rsidRDefault="00214315" w:rsidP="0050159D">
      <w:pPr>
        <w:pStyle w:val="a3"/>
        <w:ind w:firstLine="708"/>
        <w:rPr>
          <w:rFonts w:eastAsia="Times New Roman"/>
          <w:bCs/>
          <w:i/>
          <w:color w:val="000000"/>
          <w:sz w:val="28"/>
          <w:szCs w:val="28"/>
          <w:lang w:eastAsia="ru-RU"/>
        </w:rPr>
      </w:pPr>
    </w:p>
    <w:p w:rsidR="00572083" w:rsidRPr="0050159D" w:rsidRDefault="00572083" w:rsidP="0050159D">
      <w:pPr>
        <w:pStyle w:val="a3"/>
        <w:numPr>
          <w:ilvl w:val="0"/>
          <w:numId w:val="8"/>
        </w:numPr>
        <w:rPr>
          <w:rFonts w:eastAsia="Times New Roman"/>
          <w:bCs/>
          <w:i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В разделе </w:t>
      </w:r>
      <w:r w:rsidRPr="00214315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«Геометрические фигуры»</w:t>
      </w:r>
      <w:r w:rsidRPr="0050159D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распознавать виды треугольников по величине углов (прямоугольный, тупоугол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ь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ный, остроугольный) и по длине сторон (равнобедренный, равносторонний как час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т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 xml:space="preserve">ный случай </w:t>
      </w:r>
      <w:proofErr w:type="gramStart"/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равнобедренного</w:t>
      </w:r>
      <w:proofErr w:type="gramEnd"/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, разносторонний);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строить прямоугольник с заданной длиной сторон;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строить прямоугольник заданного периметра;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строить окружность заданного радиуса;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чертить с помощью циркуля окружности и проводить в них и помощью линейки р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а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диусы и диаметры; использовать соотношение между радиусом и диаметром одной окружности для решения задач;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изображать куб на плоскости; строить его модель на основе развертки.</w:t>
      </w:r>
    </w:p>
    <w:p w:rsidR="00572083" w:rsidRPr="0050159D" w:rsidRDefault="00572083" w:rsidP="00802E20">
      <w:pPr>
        <w:pStyle w:val="a3"/>
        <w:rPr>
          <w:rFonts w:eastAsia="Times New Roman"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 xml:space="preserve"> получат возможность научиться:</w:t>
      </w:r>
      <w:r w:rsidRPr="0050159D"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572083" w:rsidRPr="0050159D" w:rsidRDefault="00572083" w:rsidP="00021F16">
      <w:pPr>
        <w:pStyle w:val="a3"/>
        <w:ind w:left="708"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выполнять измерение величины углов с помощью произвольной и ста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н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дартной единицы этой величины;</w:t>
      </w:r>
    </w:p>
    <w:p w:rsidR="00572083" w:rsidRPr="0050159D" w:rsidRDefault="00572083" w:rsidP="00021F16">
      <w:pPr>
        <w:pStyle w:val="a3"/>
        <w:ind w:left="1416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сравнивать площади фигур с помощью разрезания фигуры на части и с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о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ставл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ния фигуры из частей; употреблять термины «равносос</w:t>
      </w:r>
      <w:r w:rsidR="0050159D">
        <w:rPr>
          <w:rFonts w:eastAsia="Times New Roman"/>
          <w:bCs/>
          <w:color w:val="000000"/>
          <w:sz w:val="28"/>
          <w:szCs w:val="28"/>
          <w:lang w:eastAsia="ru-RU"/>
        </w:rPr>
        <w:t xml:space="preserve">тавленные» и 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«равнов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ликие» фигуры;</w:t>
      </w:r>
    </w:p>
    <w:p w:rsidR="00572083" w:rsidRDefault="00572083" w:rsidP="00021F16">
      <w:pPr>
        <w:pStyle w:val="a3"/>
        <w:ind w:left="708" w:firstLine="708"/>
        <w:rPr>
          <w:rFonts w:eastAsia="Times New Roman"/>
          <w:bCs/>
          <w:color w:val="000000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строить и использовать для решения задач высоту треугольника</w:t>
      </w:r>
      <w:r w:rsidRPr="00572083">
        <w:rPr>
          <w:rFonts w:eastAsia="Times New Roman"/>
          <w:bCs/>
          <w:color w:val="000000"/>
          <w:lang w:eastAsia="ru-RU"/>
        </w:rPr>
        <w:t xml:space="preserve">. </w:t>
      </w:r>
    </w:p>
    <w:p w:rsidR="00214315" w:rsidRPr="00572083" w:rsidRDefault="00214315" w:rsidP="00021F16">
      <w:pPr>
        <w:pStyle w:val="a3"/>
        <w:ind w:left="708" w:firstLine="708"/>
        <w:rPr>
          <w:rFonts w:eastAsia="Times New Roman"/>
          <w:bCs/>
          <w:color w:val="000000"/>
          <w:lang w:eastAsia="ru-RU"/>
        </w:rPr>
      </w:pPr>
    </w:p>
    <w:p w:rsidR="00572083" w:rsidRPr="00214315" w:rsidRDefault="00572083" w:rsidP="0050159D">
      <w:pPr>
        <w:pStyle w:val="a3"/>
        <w:numPr>
          <w:ilvl w:val="0"/>
          <w:numId w:val="8"/>
        </w:numPr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В разделе </w:t>
      </w:r>
      <w:r w:rsidRPr="00214315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>«Геометрические величины»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определять площадь прямоугольника с помощью измерением (с помощью пале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т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ки) и вычислением (с проведением предварительных линейных измерений); испол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ь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зовать формулу площади прямоугольника (</w:t>
      </w:r>
      <w:r w:rsidRPr="0050159D">
        <w:rPr>
          <w:rFonts w:eastAsia="Times New Roman"/>
          <w:bCs/>
          <w:color w:val="000000"/>
          <w:sz w:val="28"/>
          <w:szCs w:val="28"/>
          <w:lang w:val="en-US" w:eastAsia="ru-RU"/>
        </w:rPr>
        <w:t>S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 xml:space="preserve"> = </w:t>
      </w:r>
      <w:r w:rsidRPr="0050159D">
        <w:rPr>
          <w:rFonts w:eastAsia="Times New Roman"/>
          <w:bCs/>
          <w:color w:val="000000"/>
          <w:sz w:val="28"/>
          <w:szCs w:val="28"/>
          <w:lang w:val="en-US" w:eastAsia="ru-RU"/>
        </w:rPr>
        <w:t>a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 xml:space="preserve"> · </w:t>
      </w:r>
      <w:r w:rsidRPr="0050159D">
        <w:rPr>
          <w:rFonts w:eastAsia="Times New Roman"/>
          <w:bCs/>
          <w:color w:val="000000"/>
          <w:sz w:val="28"/>
          <w:szCs w:val="28"/>
          <w:lang w:val="en-US" w:eastAsia="ru-RU"/>
        </w:rPr>
        <w:t>b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);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применять единицы длины – километр и миллиметр и соотношения между ними и метром;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применять единицы площади – квадратный сантиметр (кв. см или см</w:t>
      </w:r>
      <w:proofErr w:type="gramStart"/>
      <w:r w:rsidRPr="0050159D"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 xml:space="preserve">), квадратный дециметр (кв. </w:t>
      </w:r>
      <w:proofErr w:type="spellStart"/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дм</w:t>
      </w:r>
      <w:proofErr w:type="spellEnd"/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 xml:space="preserve"> или дм</w:t>
      </w:r>
      <w:r w:rsidRPr="0050159D"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), квадратный метр (кв. м или м</w:t>
      </w:r>
      <w:r w:rsidRPr="0050159D"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), квадратный километр (кв. км или км</w:t>
      </w:r>
      <w:r w:rsidRPr="0050159D"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) и соотношения между ними;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выражать площадь фигуры, используя разные единицы площади (например, 1 дм</w:t>
      </w:r>
      <w:proofErr w:type="gramStart"/>
      <w:r w:rsidRPr="0050159D"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50159D"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 xml:space="preserve"> 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6 см</w:t>
      </w:r>
      <w:r w:rsidRPr="0050159D"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 xml:space="preserve">2  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и 106 см</w:t>
      </w:r>
      <w:r w:rsidRPr="0050159D">
        <w:rPr>
          <w:rFonts w:eastAsia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).</w:t>
      </w:r>
    </w:p>
    <w:p w:rsidR="00572083" w:rsidRPr="0050159D" w:rsidRDefault="00572083" w:rsidP="00802E20">
      <w:pPr>
        <w:pStyle w:val="a3"/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 xml:space="preserve"> получат возможность научиться: </w:t>
      </w:r>
    </w:p>
    <w:p w:rsidR="00572083" w:rsidRDefault="00572083" w:rsidP="00021F16">
      <w:pPr>
        <w:pStyle w:val="a3"/>
        <w:ind w:left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применять другие единицы площади (квадратный миллиметр, квадратный к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и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лометр, ар или «сотка», гектар).</w:t>
      </w:r>
    </w:p>
    <w:p w:rsidR="00214315" w:rsidRPr="0050159D" w:rsidRDefault="00214315" w:rsidP="00021F16">
      <w:pPr>
        <w:pStyle w:val="a3"/>
        <w:ind w:left="360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72083" w:rsidRPr="00214315" w:rsidRDefault="00572083" w:rsidP="0050159D">
      <w:pPr>
        <w:pStyle w:val="a3"/>
        <w:numPr>
          <w:ilvl w:val="0"/>
          <w:numId w:val="8"/>
        </w:numPr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В разделе </w:t>
      </w:r>
      <w:r w:rsidRPr="00214315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 xml:space="preserve">«Текстовые задачи» 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составлять и использовать краткую запись задачи в табличной форме;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решать простые задачи на умножение и деление;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решать и записывать решение составных задач по действиям и одним выражен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и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ем.</w:t>
      </w:r>
    </w:p>
    <w:p w:rsidR="00572083" w:rsidRPr="0050159D" w:rsidRDefault="00572083" w:rsidP="00802E20">
      <w:pPr>
        <w:pStyle w:val="a3"/>
        <w:rPr>
          <w:rFonts w:eastAsia="Times New Roman"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 xml:space="preserve"> получат возможность научиться</w:t>
      </w:r>
      <w:r w:rsidRPr="0050159D"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572083" w:rsidRPr="0050159D" w:rsidRDefault="00572083" w:rsidP="00021F16">
      <w:pPr>
        <w:pStyle w:val="a3"/>
        <w:ind w:left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использовать вариативные формулировки одной и той же задачи;</w:t>
      </w:r>
    </w:p>
    <w:p w:rsidR="00572083" w:rsidRPr="0050159D" w:rsidRDefault="00572083" w:rsidP="00021F16">
      <w:pPr>
        <w:pStyle w:val="a3"/>
        <w:ind w:left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находить вариативные решения одной и той же задачи;</w:t>
      </w:r>
    </w:p>
    <w:p w:rsidR="00572083" w:rsidRDefault="00572083" w:rsidP="00021F16">
      <w:pPr>
        <w:pStyle w:val="a3"/>
        <w:ind w:left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понимать алгоритмический характер решения текстовой задачи.</w:t>
      </w:r>
    </w:p>
    <w:p w:rsidR="00214315" w:rsidRPr="0050159D" w:rsidRDefault="00214315" w:rsidP="00802E20">
      <w:pPr>
        <w:pStyle w:val="a3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72083" w:rsidRPr="0050159D" w:rsidRDefault="00572083" w:rsidP="0050159D">
      <w:pPr>
        <w:pStyle w:val="a3"/>
        <w:numPr>
          <w:ilvl w:val="0"/>
          <w:numId w:val="8"/>
        </w:numPr>
        <w:rPr>
          <w:rFonts w:eastAsia="Times New Roman"/>
          <w:bCs/>
          <w:i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В разделе </w:t>
      </w:r>
      <w:r w:rsidRPr="00214315"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  <w:t xml:space="preserve">«Работа с данными» 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использовать столбчатую (или полосчатую) диаграмму для представления данных и решения задач на кратное и разностное сравнение;</w:t>
      </w:r>
    </w:p>
    <w:p w:rsidR="00572083" w:rsidRPr="0050159D" w:rsidRDefault="00572083" w:rsidP="0050159D">
      <w:pPr>
        <w:pStyle w:val="a3"/>
        <w:ind w:firstLine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осуществлять поиск необходимых данных по справочной и учебной литературе.</w:t>
      </w:r>
    </w:p>
    <w:p w:rsidR="00572083" w:rsidRPr="0050159D" w:rsidRDefault="00572083" w:rsidP="00802E20">
      <w:pPr>
        <w:pStyle w:val="a3"/>
        <w:rPr>
          <w:rFonts w:eastAsia="Times New Roman"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50159D">
        <w:rPr>
          <w:rFonts w:eastAsia="Times New Roman"/>
          <w:bCs/>
          <w:i/>
          <w:color w:val="000000"/>
          <w:sz w:val="28"/>
          <w:szCs w:val="28"/>
          <w:u w:val="single"/>
          <w:lang w:eastAsia="ru-RU"/>
        </w:rPr>
        <w:t xml:space="preserve"> получат возможность научиться</w:t>
      </w:r>
      <w:r w:rsidRPr="0050159D"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572083" w:rsidRPr="0050159D" w:rsidRDefault="00572083" w:rsidP="00021F16">
      <w:pPr>
        <w:pStyle w:val="a3"/>
        <w:ind w:left="708"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понимать возможность неограниченного расширения таблицы разрядов и кла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сов;</w:t>
      </w:r>
    </w:p>
    <w:p w:rsidR="00572083" w:rsidRPr="0050159D" w:rsidRDefault="00572083" w:rsidP="00021F16">
      <w:pPr>
        <w:pStyle w:val="a3"/>
        <w:ind w:left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ab/>
        <w:t>использовать разрядную таблицу для задания чисел и выполнения де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й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ствий сложения и вычитания;</w:t>
      </w:r>
    </w:p>
    <w:p w:rsidR="00572083" w:rsidRPr="0050159D" w:rsidRDefault="00572083" w:rsidP="00021F16">
      <w:pPr>
        <w:pStyle w:val="a3"/>
        <w:ind w:left="708"/>
        <w:rPr>
          <w:rFonts w:cs="PragmaticaC"/>
          <w:sz w:val="28"/>
          <w:szCs w:val="28"/>
        </w:rPr>
      </w:pPr>
      <w:r w:rsidRPr="0050159D">
        <w:rPr>
          <w:rFonts w:cs="PragmaticaC"/>
          <w:sz w:val="28"/>
          <w:szCs w:val="28"/>
        </w:rPr>
        <w:tab/>
        <w:t>находить необходимые данные, используя различные информационные источники.</w:t>
      </w:r>
    </w:p>
    <w:p w:rsidR="0050159D" w:rsidRDefault="0050159D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 соответствии с требованиями, предъявляемыми Федеральным государстве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н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ным образовательным стандартом начального общего образования учебный матер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и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ал курса по математике нацелен на создание условий для формирования личностных и универсальных учебных действий.</w:t>
      </w:r>
    </w:p>
    <w:p w:rsidR="0050159D" w:rsidRDefault="0050159D" w:rsidP="00802E20">
      <w:pPr>
        <w:pStyle w:val="a3"/>
        <w:rPr>
          <w:rFonts w:cs="PragmaticaC"/>
          <w:i/>
          <w:sz w:val="28"/>
          <w:szCs w:val="28"/>
          <w:u w:val="single"/>
        </w:rPr>
      </w:pPr>
    </w:p>
    <w:p w:rsidR="00572083" w:rsidRPr="0050159D" w:rsidRDefault="00021F16" w:rsidP="00802E20">
      <w:pPr>
        <w:pStyle w:val="a3"/>
        <w:rPr>
          <w:rFonts w:cs="PragmaticaC"/>
          <w:i/>
          <w:sz w:val="28"/>
          <w:szCs w:val="28"/>
        </w:rPr>
      </w:pPr>
      <w:r>
        <w:rPr>
          <w:rFonts w:cs="PragmaticaC"/>
          <w:i/>
          <w:sz w:val="28"/>
          <w:szCs w:val="28"/>
          <w:u w:val="single"/>
        </w:rPr>
        <w:t xml:space="preserve"> </w:t>
      </w:r>
      <w:r w:rsidR="00572083" w:rsidRPr="0050159D">
        <w:rPr>
          <w:rFonts w:cs="PragmaticaC"/>
          <w:i/>
          <w:sz w:val="28"/>
          <w:szCs w:val="28"/>
          <w:u w:val="single"/>
        </w:rPr>
        <w:t>В области познавательных общих учебных действий</w:t>
      </w:r>
      <w:r w:rsidR="00572083" w:rsidRPr="0050159D">
        <w:rPr>
          <w:rFonts w:cs="PragmaticaC"/>
          <w:i/>
          <w:sz w:val="28"/>
          <w:szCs w:val="28"/>
        </w:rPr>
        <w:t>: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подводить по понятие (формулировать правило) на основе выделения сущ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ственных признаков;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владеть общими приемами решения задач, выполнения заданий и вычислений;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проводить сравнение, </w:t>
      </w:r>
      <w:proofErr w:type="spellStart"/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сериацию</w:t>
      </w:r>
      <w:proofErr w:type="spellEnd"/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, классификацию, выбирая наиболее эффекти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ный способ решения или верное решение (правильный ответ);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строить объяснение в устной форме по предложенному плану;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использовать (строить) таблицы, проверять по таблице;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выполнять действия по заданному алгоритму;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строить логическую цепь рассуждений.</w:t>
      </w:r>
    </w:p>
    <w:p w:rsidR="0050159D" w:rsidRDefault="0050159D" w:rsidP="00802E20">
      <w:pPr>
        <w:pStyle w:val="a3"/>
        <w:rPr>
          <w:rFonts w:cs="PragmaticaC"/>
          <w:i/>
          <w:sz w:val="28"/>
          <w:szCs w:val="28"/>
          <w:u w:val="single"/>
        </w:rPr>
      </w:pPr>
    </w:p>
    <w:p w:rsidR="00572083" w:rsidRPr="0050159D" w:rsidRDefault="00572083" w:rsidP="00802E20">
      <w:pPr>
        <w:pStyle w:val="a3"/>
        <w:rPr>
          <w:rFonts w:cs="PragmaticaC"/>
          <w:i/>
          <w:sz w:val="28"/>
          <w:szCs w:val="28"/>
          <w:u w:val="single"/>
        </w:rPr>
      </w:pPr>
      <w:r w:rsidRPr="0050159D">
        <w:rPr>
          <w:rFonts w:cs="PragmaticaC"/>
          <w:i/>
          <w:sz w:val="28"/>
          <w:szCs w:val="28"/>
          <w:u w:val="single"/>
        </w:rPr>
        <w:t>В области коммуникативных учебных действий: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взаимодействовать (сотрудничать) с соседом по парте, в группе.</w:t>
      </w:r>
    </w:p>
    <w:p w:rsidR="0050159D" w:rsidRDefault="0050159D" w:rsidP="00802E20">
      <w:pPr>
        <w:pStyle w:val="a3"/>
        <w:rPr>
          <w:rFonts w:cs="PragmaticaC"/>
          <w:i/>
          <w:sz w:val="28"/>
          <w:szCs w:val="28"/>
          <w:u w:val="single"/>
        </w:rPr>
      </w:pPr>
    </w:p>
    <w:p w:rsidR="00572083" w:rsidRPr="0050159D" w:rsidRDefault="00572083" w:rsidP="00802E20">
      <w:pPr>
        <w:pStyle w:val="a3"/>
        <w:rPr>
          <w:rFonts w:cs="PragmaticaC"/>
          <w:i/>
          <w:sz w:val="28"/>
          <w:szCs w:val="28"/>
          <w:u w:val="single"/>
        </w:rPr>
      </w:pPr>
      <w:r w:rsidRPr="0050159D">
        <w:rPr>
          <w:rFonts w:cs="PragmaticaC"/>
          <w:i/>
          <w:sz w:val="28"/>
          <w:szCs w:val="28"/>
          <w:u w:val="single"/>
        </w:rPr>
        <w:t>В области регулятивных учебных действий:</w:t>
      </w:r>
    </w:p>
    <w:p w:rsidR="00572083" w:rsidRPr="0050159D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контролировать свою деятельность по ходу или результатам выполнения зад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а</w:t>
      </w: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ния.</w:t>
      </w:r>
    </w:p>
    <w:p w:rsidR="0050159D" w:rsidRPr="0050159D" w:rsidRDefault="0050159D" w:rsidP="00802E20">
      <w:pPr>
        <w:pStyle w:val="a3"/>
        <w:rPr>
          <w:rFonts w:cs="PragmaticaC"/>
          <w:i/>
          <w:sz w:val="28"/>
          <w:szCs w:val="28"/>
          <w:u w:val="single"/>
        </w:rPr>
      </w:pPr>
    </w:p>
    <w:p w:rsidR="00572083" w:rsidRPr="0050159D" w:rsidRDefault="00572083" w:rsidP="00802E20">
      <w:pPr>
        <w:pStyle w:val="a3"/>
        <w:rPr>
          <w:rFonts w:cs="PragmaticaC"/>
          <w:i/>
          <w:sz w:val="28"/>
          <w:szCs w:val="28"/>
          <w:u w:val="single"/>
        </w:rPr>
      </w:pPr>
      <w:r w:rsidRPr="0050159D">
        <w:rPr>
          <w:rFonts w:cs="PragmaticaC"/>
          <w:i/>
          <w:sz w:val="28"/>
          <w:szCs w:val="28"/>
          <w:u w:val="single"/>
        </w:rPr>
        <w:t>В области личностных учебных действий:</w:t>
      </w:r>
    </w:p>
    <w:p w:rsidR="00572083" w:rsidRDefault="00572083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0159D">
        <w:rPr>
          <w:rFonts w:eastAsia="Times New Roman"/>
          <w:bCs/>
          <w:color w:val="000000"/>
          <w:sz w:val="28"/>
          <w:szCs w:val="28"/>
          <w:lang w:eastAsia="ru-RU"/>
        </w:rPr>
        <w:t>проявлять познавательную инициативу в оказании помощи соученикам.</w:t>
      </w:r>
    </w:p>
    <w:p w:rsidR="00D40F6F" w:rsidRPr="0050159D" w:rsidRDefault="00D40F6F" w:rsidP="0050159D">
      <w:pPr>
        <w:pStyle w:val="a3"/>
        <w:ind w:firstLine="708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D40F6F" w:rsidRDefault="00021F16" w:rsidP="00D40F6F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 </w:t>
      </w:r>
      <w:r w:rsidR="00CE5C45" w:rsidRPr="00D40F6F">
        <w:rPr>
          <w:b/>
          <w:i/>
          <w:sz w:val="28"/>
          <w:szCs w:val="28"/>
          <w:u w:val="single"/>
        </w:rPr>
        <w:t xml:space="preserve">Требования к </w:t>
      </w:r>
      <w:r w:rsidR="00CE5C45">
        <w:rPr>
          <w:b/>
          <w:i/>
          <w:sz w:val="28"/>
          <w:szCs w:val="28"/>
          <w:u w:val="single"/>
        </w:rPr>
        <w:t xml:space="preserve"> уровню  </w:t>
      </w:r>
      <w:r w:rsidR="00D40F6F">
        <w:rPr>
          <w:b/>
          <w:i/>
          <w:sz w:val="28"/>
          <w:szCs w:val="28"/>
          <w:u w:val="single"/>
        </w:rPr>
        <w:t xml:space="preserve"> подготовк</w:t>
      </w:r>
      <w:r w:rsidR="00CE5C45">
        <w:rPr>
          <w:b/>
          <w:i/>
          <w:sz w:val="28"/>
          <w:szCs w:val="28"/>
          <w:u w:val="single"/>
        </w:rPr>
        <w:t xml:space="preserve">и </w:t>
      </w:r>
      <w:r w:rsidR="00D40F6F">
        <w:rPr>
          <w:b/>
          <w:i/>
          <w:sz w:val="28"/>
          <w:szCs w:val="28"/>
          <w:u w:val="single"/>
        </w:rPr>
        <w:t xml:space="preserve"> уч</w:t>
      </w:r>
      <w:r w:rsidR="00CE5C45">
        <w:rPr>
          <w:b/>
          <w:i/>
          <w:sz w:val="28"/>
          <w:szCs w:val="28"/>
          <w:u w:val="single"/>
        </w:rPr>
        <w:t>ащих</w:t>
      </w:r>
      <w:r w:rsidR="00CE5C45" w:rsidRPr="00D40F6F">
        <w:rPr>
          <w:b/>
          <w:i/>
          <w:sz w:val="28"/>
          <w:szCs w:val="28"/>
          <w:u w:val="single"/>
        </w:rPr>
        <w:t>ся</w:t>
      </w:r>
      <w:r w:rsidR="00CE5C45">
        <w:rPr>
          <w:b/>
          <w:i/>
          <w:sz w:val="28"/>
          <w:szCs w:val="28"/>
          <w:u w:val="single"/>
        </w:rPr>
        <w:t xml:space="preserve"> по курсу «Математика»</w:t>
      </w:r>
      <w:r w:rsidR="00CE5C45" w:rsidRPr="00D40F6F">
        <w:rPr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D40F6F" w:rsidRPr="00D40F6F">
        <w:rPr>
          <w:b/>
          <w:i/>
          <w:sz w:val="28"/>
          <w:szCs w:val="28"/>
          <w:u w:val="single"/>
        </w:rPr>
        <w:t xml:space="preserve"> </w:t>
      </w:r>
      <w:r w:rsidR="00D40F6F">
        <w:rPr>
          <w:b/>
          <w:i/>
          <w:sz w:val="28"/>
          <w:szCs w:val="28"/>
          <w:u w:val="single"/>
        </w:rPr>
        <w:t xml:space="preserve">к концу </w:t>
      </w:r>
      <w:r w:rsidR="00CE5C45">
        <w:rPr>
          <w:b/>
          <w:i/>
          <w:sz w:val="28"/>
          <w:szCs w:val="28"/>
          <w:u w:val="single"/>
        </w:rPr>
        <w:t xml:space="preserve">третьего </w:t>
      </w:r>
      <w:r w:rsidR="00D40F6F">
        <w:rPr>
          <w:b/>
          <w:i/>
          <w:sz w:val="28"/>
          <w:szCs w:val="28"/>
          <w:u w:val="single"/>
        </w:rPr>
        <w:t xml:space="preserve"> </w:t>
      </w:r>
      <w:r w:rsidR="00CE5C45" w:rsidRPr="00D40F6F">
        <w:rPr>
          <w:b/>
          <w:i/>
          <w:sz w:val="28"/>
          <w:szCs w:val="28"/>
          <w:u w:val="single"/>
        </w:rPr>
        <w:t xml:space="preserve"> г</w:t>
      </w:r>
      <w:r w:rsidR="00CE5C45" w:rsidRPr="00D40F6F">
        <w:rPr>
          <w:b/>
          <w:i/>
          <w:sz w:val="28"/>
          <w:szCs w:val="28"/>
          <w:u w:val="single"/>
        </w:rPr>
        <w:t>о</w:t>
      </w:r>
      <w:r w:rsidR="00CE5C45" w:rsidRPr="00D40F6F">
        <w:rPr>
          <w:b/>
          <w:i/>
          <w:sz w:val="28"/>
          <w:szCs w:val="28"/>
          <w:u w:val="single"/>
        </w:rPr>
        <w:t>да об</w:t>
      </w:r>
      <w:r w:rsidR="00CE5C45" w:rsidRPr="00D40F6F">
        <w:rPr>
          <w:b/>
          <w:i/>
          <w:sz w:val="28"/>
          <w:szCs w:val="28"/>
          <w:u w:val="single"/>
        </w:rPr>
        <w:t>у</w:t>
      </w:r>
      <w:r w:rsidR="00CE5C45" w:rsidRPr="00D40F6F">
        <w:rPr>
          <w:b/>
          <w:i/>
          <w:sz w:val="28"/>
          <w:szCs w:val="28"/>
          <w:u w:val="single"/>
        </w:rPr>
        <w:t>ч</w:t>
      </w:r>
      <w:r w:rsidR="00CE5C45" w:rsidRPr="00D40F6F">
        <w:rPr>
          <w:b/>
          <w:i/>
          <w:sz w:val="28"/>
          <w:szCs w:val="28"/>
          <w:u w:val="single"/>
        </w:rPr>
        <w:t>е</w:t>
      </w:r>
      <w:r w:rsidR="00CE5C45" w:rsidRPr="00D40F6F">
        <w:rPr>
          <w:b/>
          <w:i/>
          <w:sz w:val="28"/>
          <w:szCs w:val="28"/>
          <w:u w:val="single"/>
        </w:rPr>
        <w:t>ния</w:t>
      </w:r>
      <w:r w:rsidR="00D40F6F">
        <w:rPr>
          <w:b/>
          <w:i/>
          <w:sz w:val="28"/>
          <w:szCs w:val="28"/>
          <w:u w:val="single"/>
        </w:rPr>
        <w:t>:</w:t>
      </w:r>
      <w:r w:rsidR="00CE5C45" w:rsidRPr="00D40F6F">
        <w:rPr>
          <w:sz w:val="28"/>
          <w:szCs w:val="28"/>
        </w:rPr>
        <w:t xml:space="preserve"> </w:t>
      </w:r>
      <w:r w:rsidR="00D40F6F" w:rsidRPr="00D40F6F">
        <w:rPr>
          <w:sz w:val="28"/>
          <w:szCs w:val="28"/>
        </w:rPr>
        <w:t xml:space="preserve">  </w:t>
      </w:r>
    </w:p>
    <w:p w:rsidR="00D40F6F" w:rsidRDefault="00D40F6F" w:rsidP="00D40F6F">
      <w:pPr>
        <w:pStyle w:val="a3"/>
        <w:rPr>
          <w:b/>
          <w:i/>
          <w:sz w:val="28"/>
          <w:szCs w:val="28"/>
        </w:rPr>
      </w:pPr>
    </w:p>
    <w:p w:rsidR="00D40F6F" w:rsidRPr="00D40F6F" w:rsidRDefault="00021F16" w:rsidP="00D40F6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CE5C45" w:rsidRPr="00D40F6F">
        <w:rPr>
          <w:b/>
          <w:i/>
          <w:sz w:val="28"/>
          <w:szCs w:val="28"/>
        </w:rPr>
        <w:t xml:space="preserve">учащиеся должны иметь представление: </w:t>
      </w:r>
      <w:r w:rsidR="00D40F6F" w:rsidRPr="00D40F6F">
        <w:rPr>
          <w:b/>
          <w:i/>
          <w:sz w:val="28"/>
          <w:szCs w:val="28"/>
        </w:rPr>
        <w:t xml:space="preserve"> </w:t>
      </w:r>
    </w:p>
    <w:p w:rsidR="009A7938" w:rsidRPr="00D40F6F" w:rsidRDefault="00CE5C45" w:rsidP="00D40F6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40F6F">
        <w:rPr>
          <w:sz w:val="28"/>
          <w:szCs w:val="28"/>
        </w:rPr>
        <w:t>о принципах</w:t>
      </w:r>
      <w:r w:rsidRPr="00D40F6F">
        <w:rPr>
          <w:sz w:val="28"/>
          <w:szCs w:val="28"/>
        </w:rPr>
        <w:t xml:space="preserve"> построения десятичной позиционной системы счисления; </w:t>
      </w:r>
    </w:p>
    <w:p w:rsidR="009A7938" w:rsidRPr="00D40F6F" w:rsidRDefault="00CE5C45" w:rsidP="00D40F6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соотношении между разрядами и классами;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ряде целых неотрицательных чисел;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количественном смысле арифметических операций;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взаимосвязях между арифметическими операциями;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об изменении величины углов как операции сравнения их с выбранной меркой;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площади плоской фигуры;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об измерении площади как операции сравнения с выбранной меркой;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>о видах треугольнико</w:t>
      </w:r>
      <w:proofErr w:type="gramStart"/>
      <w:r w:rsidRPr="00D40F6F">
        <w:rPr>
          <w:sz w:val="28"/>
          <w:szCs w:val="28"/>
        </w:rPr>
        <w:t>в(</w:t>
      </w:r>
      <w:proofErr w:type="gramEnd"/>
      <w:r w:rsidRPr="00D40F6F">
        <w:rPr>
          <w:sz w:val="28"/>
          <w:szCs w:val="28"/>
        </w:rPr>
        <w:t xml:space="preserve"> прямоугольные, остроугольные, тупоугольные; разн</w:t>
      </w:r>
      <w:r w:rsidRPr="00D40F6F">
        <w:rPr>
          <w:sz w:val="28"/>
          <w:szCs w:val="28"/>
        </w:rPr>
        <w:t>о</w:t>
      </w:r>
      <w:r w:rsidRPr="00D40F6F">
        <w:rPr>
          <w:sz w:val="28"/>
          <w:szCs w:val="28"/>
        </w:rPr>
        <w:t>сторонние и равнобе</w:t>
      </w:r>
      <w:r w:rsidRPr="00D40F6F">
        <w:rPr>
          <w:sz w:val="28"/>
          <w:szCs w:val="28"/>
        </w:rPr>
        <w:t>д</w:t>
      </w:r>
      <w:r w:rsidRPr="00D40F6F">
        <w:rPr>
          <w:sz w:val="28"/>
          <w:szCs w:val="28"/>
        </w:rPr>
        <w:t xml:space="preserve">ренные);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равностороннем треугольнике как частном случае </w:t>
      </w:r>
      <w:proofErr w:type="gramStart"/>
      <w:r w:rsidRPr="00D40F6F">
        <w:rPr>
          <w:sz w:val="28"/>
          <w:szCs w:val="28"/>
        </w:rPr>
        <w:t>равнобедренного</w:t>
      </w:r>
      <w:proofErr w:type="gramEnd"/>
      <w:r w:rsidRPr="00D40F6F">
        <w:rPr>
          <w:sz w:val="28"/>
          <w:szCs w:val="28"/>
        </w:rPr>
        <w:t xml:space="preserve">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высоте треугольника;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кубе и его изображении на плоскости;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>о вариантности формулиров</w:t>
      </w:r>
      <w:r w:rsidRPr="00D40F6F">
        <w:rPr>
          <w:sz w:val="28"/>
          <w:szCs w:val="28"/>
        </w:rPr>
        <w:t xml:space="preserve">ок одной и той же задачи;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вариантности моделей одной и той же задачи;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 вариантности решения одной и той же задачи; </w:t>
      </w:r>
    </w:p>
    <w:p w:rsidR="009A7938" w:rsidRPr="00D40F6F" w:rsidRDefault="00CE5C45" w:rsidP="00D40F6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40F6F">
        <w:rPr>
          <w:sz w:val="28"/>
          <w:szCs w:val="28"/>
        </w:rPr>
        <w:t>об алгоритмическом характере решения задачи</w:t>
      </w:r>
      <w:r w:rsidRPr="00D40F6F">
        <w:rPr>
          <w:sz w:val="28"/>
          <w:szCs w:val="28"/>
        </w:rPr>
        <w:t xml:space="preserve">. </w:t>
      </w:r>
    </w:p>
    <w:p w:rsidR="009A7938" w:rsidRPr="00D40F6F" w:rsidRDefault="00CE5C45" w:rsidP="00D40F6F">
      <w:pPr>
        <w:pStyle w:val="a3"/>
        <w:rPr>
          <w:sz w:val="28"/>
          <w:szCs w:val="28"/>
        </w:rPr>
      </w:pPr>
    </w:p>
    <w:p w:rsidR="009A7938" w:rsidRPr="00D40F6F" w:rsidRDefault="00021F16" w:rsidP="00D40F6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CE5C45" w:rsidRPr="00D40F6F">
        <w:rPr>
          <w:b/>
          <w:i/>
          <w:sz w:val="28"/>
          <w:szCs w:val="28"/>
        </w:rPr>
        <w:t xml:space="preserve">учащиеся должны знать: </w:t>
      </w:r>
    </w:p>
    <w:p w:rsidR="00D40F6F" w:rsidRDefault="00CE5C45" w:rsidP="00021F1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таблицу разрядов и классов для первых </w:t>
      </w:r>
      <w:r w:rsidRPr="00D40F6F">
        <w:rPr>
          <w:sz w:val="28"/>
          <w:szCs w:val="28"/>
        </w:rPr>
        <w:t xml:space="preserve">двух классов; </w:t>
      </w:r>
    </w:p>
    <w:p w:rsidR="009A7938" w:rsidRPr="00D40F6F" w:rsidRDefault="00CE5C45" w:rsidP="00021F1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0F6F">
        <w:rPr>
          <w:sz w:val="28"/>
          <w:szCs w:val="28"/>
        </w:rPr>
        <w:t>законы и свойства арифмет</w:t>
      </w:r>
      <w:r w:rsidRPr="00D40F6F">
        <w:rPr>
          <w:sz w:val="28"/>
          <w:szCs w:val="28"/>
        </w:rPr>
        <w:t>и</w:t>
      </w:r>
      <w:r w:rsidRPr="00D40F6F">
        <w:rPr>
          <w:sz w:val="28"/>
          <w:szCs w:val="28"/>
        </w:rPr>
        <w:t xml:space="preserve">ческих действий; </w:t>
      </w:r>
    </w:p>
    <w:p w:rsidR="009A7938" w:rsidRPr="00D40F6F" w:rsidRDefault="00CE5C45" w:rsidP="00021F1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таблицы сложения и умножения однозначных чисел; </w:t>
      </w:r>
    </w:p>
    <w:p w:rsidR="009A7938" w:rsidRPr="00D40F6F" w:rsidRDefault="00CE5C45" w:rsidP="00021F1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правило порядка выполнения действий в выражениях со скобками и без скобок; </w:t>
      </w:r>
    </w:p>
    <w:p w:rsidR="00D40F6F" w:rsidRDefault="00CE5C45" w:rsidP="00021F1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единицы длины - километр и миллиметр и соотношения между ними и метром (1км=100м,1м=100мм); </w:t>
      </w:r>
      <w:r w:rsidR="00D40F6F">
        <w:rPr>
          <w:sz w:val="28"/>
          <w:szCs w:val="28"/>
        </w:rPr>
        <w:t xml:space="preserve"> </w:t>
      </w:r>
    </w:p>
    <w:p w:rsidR="009A7938" w:rsidRPr="00D40F6F" w:rsidRDefault="00CE5C45" w:rsidP="00021F1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0F6F">
        <w:rPr>
          <w:sz w:val="28"/>
          <w:szCs w:val="28"/>
        </w:rPr>
        <w:t>единицы площади - квадратный миллимет</w:t>
      </w:r>
      <w:proofErr w:type="gramStart"/>
      <w:r w:rsidRPr="00D40F6F">
        <w:rPr>
          <w:sz w:val="28"/>
          <w:szCs w:val="28"/>
        </w:rPr>
        <w:t>р(</w:t>
      </w:r>
      <w:proofErr w:type="gramEnd"/>
      <w:r w:rsidRPr="00D40F6F">
        <w:rPr>
          <w:sz w:val="28"/>
          <w:szCs w:val="28"/>
        </w:rPr>
        <w:t>мм2), квадра</w:t>
      </w:r>
      <w:r w:rsidRPr="00D40F6F">
        <w:rPr>
          <w:sz w:val="28"/>
          <w:szCs w:val="28"/>
        </w:rPr>
        <w:t>т</w:t>
      </w:r>
      <w:r w:rsidRPr="00D40F6F">
        <w:rPr>
          <w:sz w:val="28"/>
          <w:szCs w:val="28"/>
        </w:rPr>
        <w:t>ный сант</w:t>
      </w:r>
      <w:r w:rsidRPr="00D40F6F">
        <w:rPr>
          <w:sz w:val="28"/>
          <w:szCs w:val="28"/>
        </w:rPr>
        <w:t>и</w:t>
      </w:r>
      <w:r w:rsidRPr="00D40F6F">
        <w:rPr>
          <w:sz w:val="28"/>
          <w:szCs w:val="28"/>
        </w:rPr>
        <w:t>метр(см2),квадратный дециметр(дм2), квадратный метр(м2), квадратный кил</w:t>
      </w:r>
      <w:r w:rsidRPr="00D40F6F">
        <w:rPr>
          <w:sz w:val="28"/>
          <w:szCs w:val="28"/>
        </w:rPr>
        <w:t>о</w:t>
      </w:r>
      <w:r w:rsidRPr="00D40F6F">
        <w:rPr>
          <w:sz w:val="28"/>
          <w:szCs w:val="28"/>
        </w:rPr>
        <w:t>метр(</w:t>
      </w:r>
      <w:proofErr w:type="spellStart"/>
      <w:r w:rsidRPr="00D40F6F">
        <w:rPr>
          <w:sz w:val="28"/>
          <w:szCs w:val="28"/>
        </w:rPr>
        <w:t>кв.км</w:t>
      </w:r>
      <w:proofErr w:type="spellEnd"/>
      <w:r w:rsidRPr="00D40F6F">
        <w:rPr>
          <w:sz w:val="28"/>
          <w:szCs w:val="28"/>
        </w:rPr>
        <w:t>) и соотнош</w:t>
      </w:r>
      <w:r w:rsidRPr="00D40F6F">
        <w:rPr>
          <w:sz w:val="28"/>
          <w:szCs w:val="28"/>
        </w:rPr>
        <w:t xml:space="preserve">ение между ними (1кв.см=100кв.мм, 1кв.дм=100кв.см, 1кв.м=100кв.дм); </w:t>
      </w:r>
    </w:p>
    <w:p w:rsidR="009A7938" w:rsidRPr="00D40F6F" w:rsidRDefault="00CE5C45" w:rsidP="00021F1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0F6F">
        <w:rPr>
          <w:sz w:val="28"/>
          <w:szCs w:val="28"/>
        </w:rPr>
        <w:t>свойство радиусов одной окружност</w:t>
      </w:r>
      <w:r w:rsidR="00021F16">
        <w:rPr>
          <w:sz w:val="28"/>
          <w:szCs w:val="28"/>
        </w:rPr>
        <w:t>и</w:t>
      </w:r>
      <w:r w:rsidRPr="00D40F6F">
        <w:rPr>
          <w:sz w:val="28"/>
          <w:szCs w:val="28"/>
        </w:rPr>
        <w:t xml:space="preserve">; </w:t>
      </w:r>
    </w:p>
    <w:p w:rsidR="009A7938" w:rsidRPr="00D40F6F" w:rsidRDefault="00CE5C45" w:rsidP="00021F1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соотношение между радиусом и диаметром одной окружности; </w:t>
      </w:r>
    </w:p>
    <w:p w:rsidR="009A7938" w:rsidRPr="00D40F6F" w:rsidRDefault="00CE5C45" w:rsidP="00021F16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формулу площади прямоугольника. </w:t>
      </w:r>
    </w:p>
    <w:p w:rsidR="009A7938" w:rsidRPr="00D40F6F" w:rsidRDefault="00CE5C45" w:rsidP="00D40F6F">
      <w:pPr>
        <w:pStyle w:val="a3"/>
        <w:rPr>
          <w:sz w:val="28"/>
          <w:szCs w:val="28"/>
        </w:rPr>
      </w:pPr>
    </w:p>
    <w:p w:rsidR="009A7938" w:rsidRPr="00021F16" w:rsidRDefault="00021F16" w:rsidP="00D40F6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CE5C45" w:rsidRPr="00021F16">
        <w:rPr>
          <w:b/>
          <w:i/>
          <w:sz w:val="28"/>
          <w:szCs w:val="28"/>
        </w:rPr>
        <w:t xml:space="preserve">учащиеся должны уметь: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чит</w:t>
      </w:r>
      <w:r w:rsidRPr="00D40F6F">
        <w:rPr>
          <w:sz w:val="28"/>
          <w:szCs w:val="28"/>
        </w:rPr>
        <w:t xml:space="preserve">ать и записывать все числа в пределах первых двух классов;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представлять изученные числа в виде суммы разрядных слагаемых; использ</w:t>
      </w:r>
      <w:r w:rsidRPr="00D40F6F">
        <w:rPr>
          <w:sz w:val="28"/>
          <w:szCs w:val="28"/>
        </w:rPr>
        <w:t>о</w:t>
      </w:r>
      <w:r w:rsidRPr="00D40F6F">
        <w:rPr>
          <w:sz w:val="28"/>
          <w:szCs w:val="28"/>
        </w:rPr>
        <w:t xml:space="preserve">вать «круглые» числа в роли разрядных слагаемых;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сравнивать изученные числа на основе их десятичной записи и запис</w:t>
      </w:r>
      <w:r w:rsidRPr="00D40F6F">
        <w:rPr>
          <w:sz w:val="28"/>
          <w:szCs w:val="28"/>
        </w:rPr>
        <w:t>ывать р</w:t>
      </w:r>
      <w:r w:rsidRPr="00D40F6F">
        <w:rPr>
          <w:sz w:val="28"/>
          <w:szCs w:val="28"/>
        </w:rPr>
        <w:t>е</w:t>
      </w:r>
      <w:r w:rsidRPr="00D40F6F">
        <w:rPr>
          <w:sz w:val="28"/>
          <w:szCs w:val="28"/>
        </w:rPr>
        <w:t xml:space="preserve">зультат сравнения с помощью знаков;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производить вычисления «столбиком» при сложении и вычитании многозна</w:t>
      </w:r>
      <w:r w:rsidRPr="00D40F6F">
        <w:rPr>
          <w:sz w:val="28"/>
          <w:szCs w:val="28"/>
        </w:rPr>
        <w:t>ч</w:t>
      </w:r>
      <w:r w:rsidRPr="00D40F6F">
        <w:rPr>
          <w:sz w:val="28"/>
          <w:szCs w:val="28"/>
        </w:rPr>
        <w:t>ных ч</w:t>
      </w:r>
      <w:r w:rsidRPr="00D40F6F">
        <w:rPr>
          <w:sz w:val="28"/>
          <w:szCs w:val="28"/>
        </w:rPr>
        <w:t>и</w:t>
      </w:r>
      <w:r w:rsidRPr="00D40F6F">
        <w:rPr>
          <w:sz w:val="28"/>
          <w:szCs w:val="28"/>
        </w:rPr>
        <w:t xml:space="preserve">сел;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применять сочетательное свойство умножения;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выполнять группировку множителей;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применять правило умножения числа на сумму и суммы на число;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применять правило деления суммы на число;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воспроизводить правила умножения и деления с нулём и единицей;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находить значения числовых выражений со скобками и без скобок в 2-4 </w:t>
      </w:r>
      <w:r w:rsidRPr="00D40F6F">
        <w:rPr>
          <w:sz w:val="28"/>
          <w:szCs w:val="28"/>
        </w:rPr>
        <w:t>де</w:t>
      </w:r>
      <w:r w:rsidRPr="00D40F6F">
        <w:rPr>
          <w:sz w:val="28"/>
          <w:szCs w:val="28"/>
        </w:rPr>
        <w:t>й</w:t>
      </w:r>
      <w:r w:rsidRPr="00D40F6F">
        <w:rPr>
          <w:sz w:val="28"/>
          <w:szCs w:val="28"/>
        </w:rPr>
        <w:t xml:space="preserve">ствия;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воспроизводить и применять правила нахождения неизвестного множителя, н</w:t>
      </w:r>
      <w:r w:rsidRPr="00D40F6F">
        <w:rPr>
          <w:sz w:val="28"/>
          <w:szCs w:val="28"/>
        </w:rPr>
        <w:t>е</w:t>
      </w:r>
      <w:r w:rsidRPr="00D40F6F">
        <w:rPr>
          <w:sz w:val="28"/>
          <w:szCs w:val="28"/>
        </w:rPr>
        <w:t>и</w:t>
      </w:r>
      <w:r w:rsidRPr="00D40F6F">
        <w:rPr>
          <w:sz w:val="28"/>
          <w:szCs w:val="28"/>
        </w:rPr>
        <w:t>з</w:t>
      </w:r>
      <w:r w:rsidRPr="00D40F6F">
        <w:rPr>
          <w:sz w:val="28"/>
          <w:szCs w:val="28"/>
        </w:rPr>
        <w:t xml:space="preserve">вестного делителя, неизвестного делимого;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выполнять сложение и вычитание многозначных чисел «столбиком»;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выполнять устно умножение двузначного числа </w:t>
      </w:r>
      <w:proofErr w:type="gramStart"/>
      <w:r w:rsidRPr="00D40F6F">
        <w:rPr>
          <w:sz w:val="28"/>
          <w:szCs w:val="28"/>
        </w:rPr>
        <w:t>на</w:t>
      </w:r>
      <w:proofErr w:type="gramEnd"/>
      <w:r w:rsidRPr="00D40F6F">
        <w:rPr>
          <w:sz w:val="28"/>
          <w:szCs w:val="28"/>
        </w:rPr>
        <w:t xml:space="preserve"> од</w:t>
      </w:r>
      <w:r w:rsidRPr="00D40F6F">
        <w:rPr>
          <w:sz w:val="28"/>
          <w:szCs w:val="28"/>
        </w:rPr>
        <w:t xml:space="preserve">нозначное;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выполнять устно деление двузначного числа </w:t>
      </w:r>
      <w:proofErr w:type="gramStart"/>
      <w:r w:rsidRPr="00D40F6F">
        <w:rPr>
          <w:sz w:val="28"/>
          <w:szCs w:val="28"/>
        </w:rPr>
        <w:t>на</w:t>
      </w:r>
      <w:proofErr w:type="gramEnd"/>
      <w:r w:rsidRPr="00D40F6F">
        <w:rPr>
          <w:sz w:val="28"/>
          <w:szCs w:val="28"/>
        </w:rPr>
        <w:t xml:space="preserve"> однозначное и двузначного на дв</w:t>
      </w:r>
      <w:r w:rsidRPr="00D40F6F">
        <w:rPr>
          <w:sz w:val="28"/>
          <w:szCs w:val="28"/>
        </w:rPr>
        <w:t>у</w:t>
      </w:r>
      <w:r w:rsidRPr="00D40F6F">
        <w:rPr>
          <w:sz w:val="28"/>
          <w:szCs w:val="28"/>
        </w:rPr>
        <w:t xml:space="preserve">значное;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использовать калькулятор для проведения и проверки правильности вычисл</w:t>
      </w:r>
      <w:r w:rsidRPr="00D40F6F">
        <w:rPr>
          <w:sz w:val="28"/>
          <w:szCs w:val="28"/>
        </w:rPr>
        <w:t>е</w:t>
      </w:r>
      <w:r w:rsidRPr="00D40F6F">
        <w:rPr>
          <w:sz w:val="28"/>
          <w:szCs w:val="28"/>
        </w:rPr>
        <w:t xml:space="preserve">ний;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применять изученные ранее свойства арифметических действий для вы</w:t>
      </w:r>
      <w:r w:rsidRPr="00D40F6F">
        <w:rPr>
          <w:sz w:val="28"/>
          <w:szCs w:val="28"/>
        </w:rPr>
        <w:t>полн</w:t>
      </w:r>
      <w:r w:rsidRPr="00D40F6F">
        <w:rPr>
          <w:sz w:val="28"/>
          <w:szCs w:val="28"/>
        </w:rPr>
        <w:t>е</w:t>
      </w:r>
      <w:r w:rsidRPr="00D40F6F">
        <w:rPr>
          <w:sz w:val="28"/>
          <w:szCs w:val="28"/>
        </w:rPr>
        <w:t xml:space="preserve">ния и упрощения вычислений;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распознавать правило, по которому может быть составлена данная числовая п</w:t>
      </w:r>
      <w:r w:rsidRPr="00D40F6F">
        <w:rPr>
          <w:sz w:val="28"/>
          <w:szCs w:val="28"/>
        </w:rPr>
        <w:t>о</w:t>
      </w:r>
      <w:r w:rsidRPr="00D40F6F">
        <w:rPr>
          <w:sz w:val="28"/>
          <w:szCs w:val="28"/>
        </w:rPr>
        <w:t>сл</w:t>
      </w:r>
      <w:r w:rsidRPr="00D40F6F">
        <w:rPr>
          <w:sz w:val="28"/>
          <w:szCs w:val="28"/>
        </w:rPr>
        <w:t>е</w:t>
      </w:r>
      <w:r w:rsidRPr="00D40F6F">
        <w:rPr>
          <w:sz w:val="28"/>
          <w:szCs w:val="28"/>
        </w:rPr>
        <w:t>д</w:t>
      </w:r>
      <w:r w:rsidRPr="00D40F6F">
        <w:rPr>
          <w:sz w:val="28"/>
          <w:szCs w:val="28"/>
        </w:rPr>
        <w:t>о</w:t>
      </w:r>
      <w:r w:rsidRPr="00D40F6F">
        <w:rPr>
          <w:sz w:val="28"/>
          <w:szCs w:val="28"/>
        </w:rPr>
        <w:t xml:space="preserve">вательность;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распознавать виды треугольников по величине углов и по длине сторон;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строить прямоугольник с заданной длиной сторон;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строить прямоугольник заданного параметра;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строить окружность заданного радиуса;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чертить с помощью циркуля окружности и проводить в них с помощью линейки р</w:t>
      </w:r>
      <w:r w:rsidRPr="00D40F6F">
        <w:rPr>
          <w:sz w:val="28"/>
          <w:szCs w:val="28"/>
        </w:rPr>
        <w:t>а</w:t>
      </w:r>
      <w:r w:rsidRPr="00D40F6F">
        <w:rPr>
          <w:sz w:val="28"/>
          <w:szCs w:val="28"/>
        </w:rPr>
        <w:t>д</w:t>
      </w:r>
      <w:r w:rsidRPr="00D40F6F">
        <w:rPr>
          <w:sz w:val="28"/>
          <w:szCs w:val="28"/>
        </w:rPr>
        <w:t>и</w:t>
      </w:r>
      <w:r w:rsidRPr="00D40F6F">
        <w:rPr>
          <w:sz w:val="28"/>
          <w:szCs w:val="28"/>
        </w:rPr>
        <w:t>усы и диаметры; использовать</w:t>
      </w:r>
      <w:r w:rsidRPr="00D40F6F">
        <w:rPr>
          <w:sz w:val="28"/>
          <w:szCs w:val="28"/>
        </w:rPr>
        <w:t xml:space="preserve"> соотношение между радиусом и диаметром одной окружности для решения задач;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определять площадь прямоугольника измерением и вычислением; использ</w:t>
      </w:r>
      <w:r w:rsidRPr="00D40F6F">
        <w:rPr>
          <w:sz w:val="28"/>
          <w:szCs w:val="28"/>
        </w:rPr>
        <w:t>о</w:t>
      </w:r>
      <w:r w:rsidRPr="00D40F6F">
        <w:rPr>
          <w:sz w:val="28"/>
          <w:szCs w:val="28"/>
        </w:rPr>
        <w:t xml:space="preserve">вать формулу площади прямоугольника;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применять единицы длины – километр и миллиметр и соотношения ме</w:t>
      </w:r>
      <w:r w:rsidRPr="00D40F6F">
        <w:rPr>
          <w:sz w:val="28"/>
          <w:szCs w:val="28"/>
        </w:rPr>
        <w:t>жду н</w:t>
      </w:r>
      <w:r w:rsidRPr="00D40F6F">
        <w:rPr>
          <w:sz w:val="28"/>
          <w:szCs w:val="28"/>
        </w:rPr>
        <w:t>и</w:t>
      </w:r>
      <w:r w:rsidRPr="00D40F6F">
        <w:rPr>
          <w:sz w:val="28"/>
          <w:szCs w:val="28"/>
        </w:rPr>
        <w:t xml:space="preserve">ми и метром;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применять единицы площади – квадратный сантиметр, квадратный дециметр, ква</w:t>
      </w:r>
      <w:r w:rsidRPr="00D40F6F">
        <w:rPr>
          <w:sz w:val="28"/>
          <w:szCs w:val="28"/>
        </w:rPr>
        <w:t>д</w:t>
      </w:r>
      <w:r w:rsidRPr="00D40F6F">
        <w:rPr>
          <w:sz w:val="28"/>
          <w:szCs w:val="28"/>
        </w:rPr>
        <w:t xml:space="preserve">ратный километр и соотношения между ними;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выражать площадь фигуры, используя разные единицы площади;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изображать куб на плоскости; строить его мо</w:t>
      </w:r>
      <w:r w:rsidRPr="00D40F6F">
        <w:rPr>
          <w:sz w:val="28"/>
          <w:szCs w:val="28"/>
        </w:rPr>
        <w:t xml:space="preserve">дель на основе развёртки;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составлять и использовать краткую запись задачи в табличной форме;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решать простые задачи на умножение и деление;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использовать столбчатую диаграмму для представления данных и решения з</w:t>
      </w:r>
      <w:r w:rsidRPr="00D40F6F">
        <w:rPr>
          <w:sz w:val="28"/>
          <w:szCs w:val="28"/>
        </w:rPr>
        <w:t>а</w:t>
      </w:r>
      <w:r w:rsidRPr="00D40F6F">
        <w:rPr>
          <w:sz w:val="28"/>
          <w:szCs w:val="28"/>
        </w:rPr>
        <w:t>дач на кратное сравнение или</w:t>
      </w:r>
      <w:r w:rsidRPr="00D40F6F">
        <w:rPr>
          <w:sz w:val="28"/>
          <w:szCs w:val="28"/>
        </w:rPr>
        <w:t xml:space="preserve"> разностное сравнение; </w:t>
      </w:r>
    </w:p>
    <w:p w:rsidR="009A7938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>решать и записывать решение составных задач по действиям и одним выраж</w:t>
      </w:r>
      <w:r w:rsidRPr="00D40F6F">
        <w:rPr>
          <w:sz w:val="28"/>
          <w:szCs w:val="28"/>
        </w:rPr>
        <w:t>е</w:t>
      </w:r>
      <w:r w:rsidRPr="00D40F6F">
        <w:rPr>
          <w:sz w:val="28"/>
          <w:szCs w:val="28"/>
        </w:rPr>
        <w:t xml:space="preserve">нием; </w:t>
      </w:r>
    </w:p>
    <w:p w:rsidR="00D40F6F" w:rsidRPr="00D40F6F" w:rsidRDefault="00CE5C45" w:rsidP="00021F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40F6F">
        <w:rPr>
          <w:sz w:val="28"/>
          <w:szCs w:val="28"/>
        </w:rPr>
        <w:t xml:space="preserve">осуществлять поиск необходимых данных по справочной и учебной литературе. </w:t>
      </w:r>
      <w:r w:rsidR="00D40F6F" w:rsidRPr="00D40F6F">
        <w:rPr>
          <w:sz w:val="28"/>
          <w:szCs w:val="28"/>
        </w:rPr>
        <w:t xml:space="preserve"> </w:t>
      </w:r>
    </w:p>
    <w:p w:rsidR="00914F65" w:rsidRPr="0050159D" w:rsidRDefault="00914F65" w:rsidP="00802E20">
      <w:pPr>
        <w:pStyle w:val="a3"/>
        <w:rPr>
          <w:sz w:val="28"/>
          <w:szCs w:val="28"/>
        </w:rPr>
      </w:pPr>
    </w:p>
    <w:sectPr w:rsidR="00914F65" w:rsidRPr="0050159D" w:rsidSect="00320B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190"/>
    <w:multiLevelType w:val="hybridMultilevel"/>
    <w:tmpl w:val="D0D4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2B0E"/>
    <w:multiLevelType w:val="hybridMultilevel"/>
    <w:tmpl w:val="6BA6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1435B"/>
    <w:multiLevelType w:val="hybridMultilevel"/>
    <w:tmpl w:val="8CB2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17B37"/>
    <w:multiLevelType w:val="hybridMultilevel"/>
    <w:tmpl w:val="A0EE5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2861"/>
    <w:multiLevelType w:val="hybridMultilevel"/>
    <w:tmpl w:val="0FD6E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F2214"/>
    <w:multiLevelType w:val="hybridMultilevel"/>
    <w:tmpl w:val="032287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E1976"/>
    <w:multiLevelType w:val="hybridMultilevel"/>
    <w:tmpl w:val="86FE4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617B1"/>
    <w:multiLevelType w:val="hybridMultilevel"/>
    <w:tmpl w:val="346203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30D22"/>
    <w:multiLevelType w:val="hybridMultilevel"/>
    <w:tmpl w:val="4642A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C6940"/>
    <w:multiLevelType w:val="hybridMultilevel"/>
    <w:tmpl w:val="FF9ED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D2CAA"/>
    <w:multiLevelType w:val="hybridMultilevel"/>
    <w:tmpl w:val="7F00B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E61B6"/>
    <w:multiLevelType w:val="hybridMultilevel"/>
    <w:tmpl w:val="B85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C3"/>
    <w:rsid w:val="00021F16"/>
    <w:rsid w:val="00214315"/>
    <w:rsid w:val="00320BBA"/>
    <w:rsid w:val="0050159D"/>
    <w:rsid w:val="00572083"/>
    <w:rsid w:val="006717D7"/>
    <w:rsid w:val="00802E20"/>
    <w:rsid w:val="00855291"/>
    <w:rsid w:val="008F1EC3"/>
    <w:rsid w:val="00914F65"/>
    <w:rsid w:val="00BF7CC7"/>
    <w:rsid w:val="00C74950"/>
    <w:rsid w:val="00CE5C45"/>
    <w:rsid w:val="00D4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E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17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E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17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2013-06-19T17:38:00Z</dcterms:created>
  <dcterms:modified xsi:type="dcterms:W3CDTF">2013-06-24T19:42:00Z</dcterms:modified>
</cp:coreProperties>
</file>