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C4" w:rsidRPr="000E022D" w:rsidRDefault="002A28C4" w:rsidP="002A28C4">
      <w:pPr>
        <w:jc w:val="center"/>
        <w:rPr>
          <w:rFonts w:cs="Times New Roman"/>
          <w:b/>
          <w:bCs/>
          <w:sz w:val="24"/>
          <w:szCs w:val="24"/>
        </w:rPr>
      </w:pPr>
      <w:r w:rsidRPr="007912FC">
        <w:rPr>
          <w:rFonts w:cs="Times New Roman"/>
          <w:b/>
          <w:bCs/>
          <w:sz w:val="24"/>
          <w:szCs w:val="24"/>
        </w:rPr>
        <w:t>Муниципальное бюджетное общеобразовательное учреждение Кромского</w:t>
      </w:r>
      <w:r w:rsidRPr="000E022D">
        <w:rPr>
          <w:rFonts w:cs="Times New Roman"/>
          <w:b/>
          <w:bCs/>
          <w:sz w:val="24"/>
          <w:szCs w:val="24"/>
        </w:rPr>
        <w:t xml:space="preserve"> района Орловской области «Гуторовская средняя общеобразовательная школа имени Куренцова А.И.»</w:t>
      </w:r>
    </w:p>
    <w:p w:rsidR="002A28C4" w:rsidRDefault="002A28C4" w:rsidP="002A28C4">
      <w:pPr>
        <w:tabs>
          <w:tab w:val="left" w:pos="5724"/>
        </w:tabs>
        <w:rPr>
          <w:b/>
          <w:bCs/>
        </w:rPr>
      </w:pPr>
    </w:p>
    <w:p w:rsidR="002A28C4" w:rsidRPr="000E022D" w:rsidRDefault="002A28C4" w:rsidP="002A28C4">
      <w:pPr>
        <w:rPr>
          <w:rFonts w:ascii="Times New Roman" w:hAnsi="Times New Roman" w:cs="Times New Roman"/>
          <w:sz w:val="24"/>
          <w:szCs w:val="24"/>
        </w:rPr>
      </w:pPr>
      <w:r w:rsidRPr="000E022D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0E022D">
        <w:rPr>
          <w:sz w:val="24"/>
          <w:szCs w:val="24"/>
        </w:rPr>
        <w:t xml:space="preserve">   </w:t>
      </w:r>
      <w:r w:rsidRPr="000E022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A28C4" w:rsidRPr="002A5A23" w:rsidRDefault="002A28C4" w:rsidP="002A28C4">
      <w:r>
        <w:t xml:space="preserve">                                                                                                 Директор школы_________(Левин Ф.Л.)</w:t>
      </w:r>
    </w:p>
    <w:p w:rsidR="002A28C4" w:rsidRDefault="002A28C4" w:rsidP="002A28C4">
      <w:pPr>
        <w:tabs>
          <w:tab w:val="left" w:pos="5376"/>
          <w:tab w:val="left" w:pos="5532"/>
          <w:tab w:val="left" w:pos="7548"/>
        </w:tabs>
      </w:pPr>
      <w:r>
        <w:tab/>
        <w:t>Приказ от_______№____</w:t>
      </w:r>
    </w:p>
    <w:p w:rsidR="002A28C4" w:rsidRDefault="002A28C4" w:rsidP="002A28C4">
      <w:pPr>
        <w:tabs>
          <w:tab w:val="left" w:pos="2940"/>
        </w:tabs>
        <w:jc w:val="center"/>
        <w:rPr>
          <w:sz w:val="72"/>
          <w:szCs w:val="72"/>
        </w:rPr>
      </w:pPr>
    </w:p>
    <w:p w:rsidR="002A28C4" w:rsidRDefault="002A28C4" w:rsidP="002A28C4">
      <w:pPr>
        <w:tabs>
          <w:tab w:val="left" w:pos="2940"/>
        </w:tabs>
        <w:jc w:val="center"/>
        <w:rPr>
          <w:sz w:val="72"/>
          <w:szCs w:val="72"/>
        </w:rPr>
      </w:pPr>
      <w:r w:rsidRPr="002A5A23">
        <w:rPr>
          <w:sz w:val="72"/>
          <w:szCs w:val="72"/>
        </w:rPr>
        <w:t>Рабочая программа</w:t>
      </w:r>
    </w:p>
    <w:p w:rsidR="002A28C4" w:rsidRDefault="002A28C4" w:rsidP="002A28C4">
      <w:pPr>
        <w:tabs>
          <w:tab w:val="left" w:pos="29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внеурочной деятельности</w:t>
      </w:r>
    </w:p>
    <w:p w:rsidR="002A28C4" w:rsidRPr="002A28C4" w:rsidRDefault="002A28C4" w:rsidP="002A28C4">
      <w:pPr>
        <w:tabs>
          <w:tab w:val="left" w:pos="29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«Волшебный карандаш»</w:t>
      </w:r>
    </w:p>
    <w:p w:rsidR="002A28C4" w:rsidRPr="007912FC" w:rsidRDefault="002A28C4" w:rsidP="002A28C4">
      <w:pPr>
        <w:tabs>
          <w:tab w:val="left" w:pos="2940"/>
        </w:tabs>
        <w:jc w:val="center"/>
        <w:rPr>
          <w:sz w:val="72"/>
          <w:szCs w:val="72"/>
        </w:rPr>
      </w:pPr>
      <w:r>
        <w:rPr>
          <w:b/>
          <w:bCs/>
          <w:sz w:val="36"/>
          <w:szCs w:val="36"/>
        </w:rPr>
        <w:t xml:space="preserve"> для обучающихся 1,3 </w:t>
      </w:r>
      <w:r w:rsidRPr="00E3440B">
        <w:rPr>
          <w:b/>
          <w:bCs/>
          <w:sz w:val="36"/>
          <w:szCs w:val="36"/>
        </w:rPr>
        <w:t>класс</w:t>
      </w:r>
      <w:r>
        <w:rPr>
          <w:b/>
          <w:bCs/>
          <w:sz w:val="36"/>
          <w:szCs w:val="36"/>
        </w:rPr>
        <w:t>рв</w:t>
      </w:r>
    </w:p>
    <w:p w:rsidR="002A28C4" w:rsidRDefault="002A28C4" w:rsidP="002A28C4">
      <w:pPr>
        <w:tabs>
          <w:tab w:val="left" w:pos="29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2014-2015 </w:t>
      </w:r>
      <w:r w:rsidRPr="002A5A23">
        <w:rPr>
          <w:sz w:val="36"/>
          <w:szCs w:val="36"/>
        </w:rPr>
        <w:t>уч.год.</w:t>
      </w:r>
    </w:p>
    <w:p w:rsidR="002A28C4" w:rsidRDefault="002A28C4" w:rsidP="002A28C4">
      <w:pPr>
        <w:tabs>
          <w:tab w:val="left" w:pos="2940"/>
        </w:tabs>
        <w:jc w:val="center"/>
        <w:rPr>
          <w:sz w:val="36"/>
          <w:szCs w:val="36"/>
        </w:rPr>
      </w:pPr>
    </w:p>
    <w:p w:rsidR="002A28C4" w:rsidRDefault="002A28C4" w:rsidP="002A28C4">
      <w:pPr>
        <w:tabs>
          <w:tab w:val="left" w:pos="2940"/>
        </w:tabs>
        <w:jc w:val="center"/>
        <w:rPr>
          <w:sz w:val="36"/>
          <w:szCs w:val="36"/>
        </w:rPr>
      </w:pPr>
    </w:p>
    <w:p w:rsidR="002A28C4" w:rsidRDefault="002A28C4" w:rsidP="002A28C4">
      <w:pPr>
        <w:tabs>
          <w:tab w:val="left" w:pos="2940"/>
        </w:tabs>
        <w:jc w:val="center"/>
        <w:rPr>
          <w:sz w:val="36"/>
          <w:szCs w:val="36"/>
        </w:rPr>
      </w:pPr>
    </w:p>
    <w:p w:rsidR="002A28C4" w:rsidRPr="000E022D" w:rsidRDefault="002A28C4" w:rsidP="002A28C4">
      <w:pPr>
        <w:tabs>
          <w:tab w:val="left" w:pos="29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 w:rsidRPr="00215EE1">
        <w:rPr>
          <w:rFonts w:ascii="Times New Roman" w:hAnsi="Times New Roman" w:cs="Times New Roman"/>
          <w:sz w:val="24"/>
          <w:szCs w:val="24"/>
        </w:rPr>
        <w:t>Учитель  Коренева Г.Л.</w:t>
      </w:r>
    </w:p>
    <w:p w:rsidR="002A28C4" w:rsidRDefault="002A28C4" w:rsidP="002A28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2A28C4" w:rsidRPr="000E022D" w:rsidRDefault="002A28C4" w:rsidP="002A28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«РАССМОТРЕНО И </w:t>
      </w:r>
    </w:p>
    <w:p w:rsidR="002A28C4" w:rsidRPr="002B7378" w:rsidRDefault="002A28C4" w:rsidP="002A28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РЕКОМЕНДОВАНО</w:t>
      </w:r>
    </w:p>
    <w:p w:rsidR="002A28C4" w:rsidRPr="002B7378" w:rsidRDefault="002A28C4" w:rsidP="002A28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B7378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К УТВЕРЖДЕНИЮ»</w:t>
      </w:r>
    </w:p>
    <w:p w:rsidR="002A28C4" w:rsidRPr="002B7378" w:rsidRDefault="002A28C4" w:rsidP="002A28C4">
      <w:pPr>
        <w:tabs>
          <w:tab w:val="center" w:pos="467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B737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Педсовет   от ______ </w:t>
      </w:r>
    </w:p>
    <w:p w:rsidR="002A28C4" w:rsidRPr="002A28C4" w:rsidRDefault="002A28C4" w:rsidP="002A28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B737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Протокол    №___             </w:t>
      </w:r>
    </w:p>
    <w:p w:rsidR="002A28C4" w:rsidRPr="00470C8A" w:rsidRDefault="002A28C4" w:rsidP="00A74992">
      <w:pPr>
        <w:pStyle w:val="a3"/>
        <w:rPr>
          <w:rFonts w:ascii="Cambria" w:hAnsi="Cambria" w:cs="Cambria"/>
          <w:sz w:val="24"/>
          <w:szCs w:val="24"/>
        </w:rPr>
      </w:pP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Пояснительная записка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 « Волшебный карандаш» является программой  общекультурной направленности. Программа составлена в соответствии с ФГОС, на основе Программы внеурочной деятельности  Е.И.Коротеевой «Смотрю на мир глазами художника»,пособия Д.В.Григорьева, П.В.Степанова «Внеурочная деятельность. Методический конструктор»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на нормативно-правовой основе: </w:t>
      </w:r>
    </w:p>
    <w:p w:rsidR="002B04C1" w:rsidRPr="00470C8A" w:rsidRDefault="002B04C1" w:rsidP="002A28C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Закон Российской Федерации «Об образовании»;  </w:t>
      </w:r>
    </w:p>
    <w:p w:rsidR="002B04C1" w:rsidRPr="00470C8A" w:rsidRDefault="002B04C1" w:rsidP="002A28C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2B04C1" w:rsidRPr="00470C8A" w:rsidRDefault="002B04C1" w:rsidP="002A28C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модернизации дополнительного общего образования детей РФ; </w:t>
      </w:r>
    </w:p>
    <w:p w:rsidR="002B04C1" w:rsidRPr="00470C8A" w:rsidRDefault="002B04C1" w:rsidP="002A28C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 рекомендации по развитию дополнительного образования детей в ОУ; </w:t>
      </w:r>
    </w:p>
    <w:p w:rsidR="002B04C1" w:rsidRPr="00470C8A" w:rsidRDefault="002B04C1" w:rsidP="002A28C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«Письмо Министерства образования РФ от 2. 04.2004 г. №13-15-28/13 «О повышении воспитательного потенциала общеобразовательного процесса в ОУ»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Программа вводит ребёнка в удивительный мир творчества, даёт возможность поверить в себя, в свои способности, предусматривает получение учащимися творческого опыта в процессе собственной художественно – творческой деятельности.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 Изобразительное искусство – это прекрасный мир, удивительный и притягательный. Не всегда можно просто, сразу войти в него. Мир этот – часть нашей жизни, но живёт он по своим особым законам. Не чувствуя их, не пытаясь  в них разобраться, нелегко воспринимать всю красоту и сложность изобразительного искусства. Те начала, на которых оно основано, становятся, как правило, и законами восприятия картины, скульптуры, графики.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Мир, окружающий маленького человека, огромен и многообразен. Способность ребенка удивляться миру, его эмоциональная чуткость дают нам, взрослым, возможность  развивать в нем эти качества. Если это способность ребенка будет своевременно замечена, осознанна и утверждена в его собственных творческих планах, то она уже никогда не покинет человека, и будет развиваться с возрастом.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         Все дети способны, они рисуют, любят фантазировать. Рисование для них не просто забава, а радостный, творческий, вдохновенный труд, который оказывает существенное воздействие на интеллектуальную, эмоциональную и двигательную сферу детей. Дополнительные занятия по изобразительной деятельности развивают у детей образные художественные представления, творческое начало, воспитывают художественный вкус.     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программы «Волшебный карандаш» 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t>– развитие творческих способностей и самовыражения ребенка через различные способы рисования. Совершенствование и углубление изобразительных навыков, раскрытие творческого потенциала.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рассчитана на учащихся начальной школы, увлекающихся изобразительным искусством и художественно - творческой деятельностью.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04C1" w:rsidRPr="00470C8A" w:rsidRDefault="002B04C1" w:rsidP="002A28C4">
      <w:pPr>
        <w:tabs>
          <w:tab w:val="left" w:pos="32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70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курса.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70C8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«Волшебный карандаш» направлена на реализацию следующих задач:</w:t>
      </w:r>
      <w:r w:rsidRPr="00470C8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   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развивать природные задатки и способности, помогающие достижению успеха в том или ином виде искусства;</w:t>
      </w:r>
    </w:p>
    <w:p w:rsidR="002B04C1" w:rsidRPr="00470C8A" w:rsidRDefault="002B04C1" w:rsidP="002A2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lastRenderedPageBreak/>
        <w:t>Художественно - эстетическое воспитание учащихся, развитие их творческих способностей и вкуса;</w:t>
      </w:r>
    </w:p>
    <w:p w:rsidR="002B04C1" w:rsidRPr="00470C8A" w:rsidRDefault="002B04C1" w:rsidP="002A2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расширение кругозора и формирование представления о роли искусства в жизни общества;</w:t>
      </w:r>
    </w:p>
    <w:p w:rsidR="002B04C1" w:rsidRPr="00470C8A" w:rsidRDefault="002B04C1" w:rsidP="002A2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влияние декоративно - прикладного искусства на жизненную среду человека;</w:t>
      </w:r>
    </w:p>
    <w:p w:rsidR="002B04C1" w:rsidRPr="00470C8A" w:rsidRDefault="002B04C1" w:rsidP="002A2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приобщение детей к наследию русского народного искусства и его традициям;</w:t>
      </w:r>
    </w:p>
    <w:p w:rsidR="002B04C1" w:rsidRPr="00470C8A" w:rsidRDefault="002B04C1" w:rsidP="002A2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развитие образного мышления, воспитание учащихся в гармонии с окружающим миром, с родной природой, открытие красоты мира;</w:t>
      </w:r>
    </w:p>
    <w:p w:rsidR="002B04C1" w:rsidRPr="00470C8A" w:rsidRDefault="002B04C1" w:rsidP="002A2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развитие творческой фантазии, индивидуальности и воображения;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научить приёмам исполнительского мастерства;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научить слушать, видеть, понимать и анализировать произведения искусства;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научить правильно, использовать термины, формировать определения понятий, используемых в опыте мастеров искусства;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формировать  у  учащихся нравственно - эстетическую  отзывчивость на прекрасное и безобразное в жизни и в искусстве;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 формировать художественно - творческую активность школьника;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овладение образным  языком изобразительного  искусства посредством  формирования художественных знаний,  умений и навыков.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художественно-эстетического кругозора; 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color w:val="000000"/>
          <w:sz w:val="24"/>
          <w:szCs w:val="24"/>
        </w:rPr>
        <w:t>приобщение к достижениям мировой художественной культуры в контексте различных видов искусства;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изобразительных операций и манипуляций с использованием различных материалов и инструментов; 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простейших художественных образов средствами живописи, рисунка, графики, пластики; 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color w:val="000000"/>
          <w:sz w:val="24"/>
          <w:szCs w:val="24"/>
        </w:rPr>
        <w:t>освоение простейших технологий дизайна и оформления;</w:t>
      </w:r>
    </w:p>
    <w:p w:rsidR="002B04C1" w:rsidRPr="00470C8A" w:rsidRDefault="002B04C1" w:rsidP="002A28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8A">
        <w:rPr>
          <w:rFonts w:ascii="Times New Roman" w:hAnsi="Times New Roman" w:cs="Times New Roman"/>
          <w:color w:val="000000"/>
          <w:sz w:val="24"/>
          <w:szCs w:val="24"/>
        </w:rPr>
        <w:t>воспитание зрительской культуры.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  </w:t>
      </w: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</w:t>
      </w:r>
      <w:r w:rsidRPr="00470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 и значимость программы внеурочной деятельности «Волшебный карандаш»  в том, что предполагает в большом объёме творческую деятельность, связанную с наблюдением окружающей жизни. Занятия художественно 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Актуальность программы в том, что она направлена на раскрытие, формирование на развитие у детей младшего школьного возраста художественных способностей, познавательной и творческой активности.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        В ходе изобразительной деятельности дети знакомятся с различными терминами и понятиями из области искусства, приемами изобразительной деятельности, учатся определять и классифицировать цвета, видеть гармоничные цветовые сочетания, чувствовать форму, отмечать пространственное положение предметов. Рисуя, дети учатся бережно относится к художественным материалам, у них формируются навыки культуры трудовой деятельности: планирование будущего рисунка, самоконтроль за своими действиями в процессе выполнения работы. Стремление детей достичь качественных результатов говорит об их настойчивости, способности к преодолению трудностей.</w:t>
      </w:r>
      <w:r w:rsidRPr="00470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основана на следующих принципах:</w:t>
      </w:r>
    </w:p>
    <w:p w:rsidR="002B04C1" w:rsidRPr="00470C8A" w:rsidRDefault="002B04C1" w:rsidP="002A28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Коммуникативный принцип – позволяет строить обучение на основе  общение равноправных партнеров и собеседников, дает возможность высказывать свое мнение ( при взаимном уважении), формирует коммуникативно-речевые навыки.</w:t>
      </w:r>
    </w:p>
    <w:p w:rsidR="002B04C1" w:rsidRPr="00470C8A" w:rsidRDefault="002B04C1" w:rsidP="002A28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Гуманистический  принцип -  создание благоприятных условий для обучения всех детей, признание значимости и ценности каждого ученика ( взаимопонимание, ответственность, уважение).</w:t>
      </w:r>
    </w:p>
    <w:p w:rsidR="002B04C1" w:rsidRPr="00470C8A" w:rsidRDefault="002B04C1" w:rsidP="002A28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Принцип культуросообразности – предполагает, что художественное творчество школьников должно основываться на общечеловеческих ценностях культуры и строится в соответствии с нормами и ценностями, присущими традициям тех регионов, в которых они живут.</w:t>
      </w:r>
    </w:p>
    <w:p w:rsidR="002B04C1" w:rsidRPr="00470C8A" w:rsidRDefault="002B04C1" w:rsidP="002A28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Принцип патриотической направленности – предполагает использование эмоционально окрашенных представлений (образ эстетических явлений и предметов, действий по отношению к своему Отечеству, гордость за российскую культуру).</w:t>
      </w:r>
    </w:p>
    <w:p w:rsidR="002B04C1" w:rsidRPr="00470C8A" w:rsidRDefault="002B04C1" w:rsidP="002A28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Принцип коллективности - дает опыт взаимодействия с окружающими, сверстниками, создаёт условия для самопознания, художественно – эстетического самоопределения.</w:t>
      </w:r>
    </w:p>
    <w:p w:rsidR="002B04C1" w:rsidRPr="00470C8A" w:rsidRDefault="002B04C1" w:rsidP="002A28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Принцип природосообразности – 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природы и человека, формировать у него ответственность за развитие самого себя.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«Волшебный карандаш» реализуется в следующих формах ВУД: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 экскурсии на  природу,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-викторины,  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-праздники,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-изготовление стенгазет,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-коллективные творческие дела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-игровая деятельность,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-выставки,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-проблемно- ценностное общение,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-проектная и др.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  Основные виды деятельности: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-эксперименты с красками,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-декоративная работа,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-игровые упражнения, рассчитанные на развитие у детей познавательного интереса,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-знакомство с произведениями изобразительного искусства ,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-создание проектов,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-художественное восприятие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-информационное ознакомление,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-наблюдение за различными явлениями природы и др.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На занятиях активно используются виды художественной деятельности:  выполняются зарисовки, иллюстрации, эскизы орнаментов, подбор цветов, элементов украшений. Задания направлены на освоение языка художественной выразительности искусства (живопись, графика, скульптура), а так же языка декоративно - прикладного искусства и  бумажной пластики.  Кроме этого, предполагается творческая работа с природным материалом.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Данная программа направлена на организацию коллективного творчества младших школьников. Коллективная изобразительная деятельность развивает не только творческие 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способности, но и формирует коммуникативные навыки детей, учит их общаться, радоваться не только результатам своего труда, но и творчеством своих товарищей.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курса «Волшебный  карандаш»  в учебном плане.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1 год.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Занятия проходят 1 раз в неделю во внеурочное время.(34 часа в год</w:t>
      </w:r>
      <w:r w:rsidRPr="00470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занятия составляет 45 минут.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Особенностью программы является ее освоение разноуровневой группой (учащиеся 1,3 классов), в связи с этим содержание занятий адаптировано в соответствии с психолого - педагогическими особенностями учащихся младшего школьного возраста. Виды деятельности на занятиях разноуровневые, рассчитаны на уровень 1 и 3 классов.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 к  результатам   освоения  программы «Волшебный карандаш»</w:t>
      </w:r>
    </w:p>
    <w:p w:rsidR="002B04C1" w:rsidRPr="00470C8A" w:rsidRDefault="002B04C1" w:rsidP="002A28C4">
      <w:pPr>
        <w:pStyle w:val="ac"/>
        <w:spacing w:before="0" w:beforeAutospacing="0" w:after="0" w:afterAutospacing="0"/>
        <w:jc w:val="both"/>
      </w:pPr>
      <w:r w:rsidRPr="00470C8A">
        <w:rPr>
          <w:rStyle w:val="ad"/>
          <w:i/>
          <w:iCs/>
        </w:rPr>
        <w:t>Предметными результатами</w:t>
      </w:r>
      <w:r w:rsidRPr="00470C8A">
        <w:t xml:space="preserve"> изучения программы «Волшебный карандаш» является формирование следующих знаний и умений.</w:t>
      </w:r>
    </w:p>
    <w:p w:rsidR="002B04C1" w:rsidRPr="00470C8A" w:rsidRDefault="002B04C1" w:rsidP="002A28C4">
      <w:pPr>
        <w:pStyle w:val="ac"/>
        <w:numPr>
          <w:ilvl w:val="0"/>
          <w:numId w:val="13"/>
        </w:numPr>
        <w:spacing w:before="0" w:beforeAutospacing="0" w:after="0" w:afterAutospacing="0"/>
        <w:jc w:val="both"/>
      </w:pPr>
      <w:r w:rsidRPr="00470C8A">
        <w:rPr>
          <w:rStyle w:val="ae"/>
          <w:i w:val="0"/>
          <w:iCs w:val="0"/>
        </w:rPr>
        <w:t>Иметь представление об эстетических понятиях</w:t>
      </w:r>
      <w:r w:rsidRPr="00470C8A">
        <w:rPr>
          <w:rStyle w:val="ae"/>
        </w:rPr>
        <w:t>:</w:t>
      </w:r>
      <w:r w:rsidRPr="00470C8A">
        <w:t xml:space="preserve"> эстетический идеал, эстетический вкус, мера, тождество, гармония, соотношение, часть и целое.</w:t>
      </w:r>
    </w:p>
    <w:p w:rsidR="002B04C1" w:rsidRPr="00470C8A" w:rsidRDefault="002B04C1" w:rsidP="002A28C4">
      <w:pPr>
        <w:pStyle w:val="ac"/>
        <w:numPr>
          <w:ilvl w:val="0"/>
          <w:numId w:val="13"/>
        </w:numPr>
        <w:spacing w:before="0" w:beforeAutospacing="0" w:after="0" w:afterAutospacing="0"/>
        <w:jc w:val="both"/>
      </w:pPr>
      <w:r w:rsidRPr="00470C8A">
        <w:t>Сформированность первоначальных представлений о роли изобразительного искусства в жизни и духовно – нравственном развитии человека;</w:t>
      </w:r>
    </w:p>
    <w:p w:rsidR="002B04C1" w:rsidRPr="00470C8A" w:rsidRDefault="002B04C1" w:rsidP="002A28C4">
      <w:pPr>
        <w:pStyle w:val="ac"/>
        <w:numPr>
          <w:ilvl w:val="0"/>
          <w:numId w:val="13"/>
        </w:numPr>
        <w:spacing w:before="0" w:beforeAutospacing="0" w:after="0" w:afterAutospacing="0"/>
        <w:jc w:val="both"/>
      </w:pPr>
      <w:r w:rsidRPr="00470C8A"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2B04C1" w:rsidRPr="00470C8A" w:rsidRDefault="002B04C1" w:rsidP="002A28C4">
      <w:pPr>
        <w:pStyle w:val="ac"/>
        <w:numPr>
          <w:ilvl w:val="0"/>
          <w:numId w:val="13"/>
        </w:numPr>
        <w:spacing w:before="0" w:beforeAutospacing="0" w:after="0" w:afterAutospacing="0"/>
        <w:jc w:val="both"/>
      </w:pPr>
      <w:r w:rsidRPr="00470C8A">
        <w:t xml:space="preserve">Ознакомление учащихся с терминологией и классификацией изобразительного искусства; </w:t>
      </w:r>
    </w:p>
    <w:p w:rsidR="002B04C1" w:rsidRPr="00470C8A" w:rsidRDefault="002B04C1" w:rsidP="002A28C4">
      <w:pPr>
        <w:pStyle w:val="ac"/>
        <w:numPr>
          <w:ilvl w:val="0"/>
          <w:numId w:val="13"/>
        </w:numPr>
        <w:spacing w:before="0" w:beforeAutospacing="0" w:after="0" w:afterAutospacing="0"/>
        <w:jc w:val="both"/>
      </w:pPr>
      <w:r w:rsidRPr="00470C8A">
        <w:t>Первичное ознакомление учащихся с отечественной и мировой культурой;</w:t>
      </w:r>
    </w:p>
    <w:p w:rsidR="002B04C1" w:rsidRPr="00470C8A" w:rsidRDefault="002B04C1" w:rsidP="002A28C4">
      <w:pPr>
        <w:pStyle w:val="ac"/>
        <w:numPr>
          <w:ilvl w:val="0"/>
          <w:numId w:val="13"/>
        </w:numPr>
        <w:spacing w:before="0" w:beforeAutospacing="0" w:after="0" w:afterAutospacing="0"/>
        <w:jc w:val="both"/>
      </w:pPr>
      <w:r w:rsidRPr="00470C8A"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 и пр.), а также декоративного искусства и дизайна;</w:t>
      </w:r>
    </w:p>
    <w:p w:rsidR="002B04C1" w:rsidRPr="00470C8A" w:rsidRDefault="002B04C1" w:rsidP="002A28C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C8A">
        <w:rPr>
          <w:rStyle w:val="ad"/>
          <w:rFonts w:ascii="Times New Roman" w:hAnsi="Times New Roman" w:cs="Times New Roman"/>
          <w:i/>
          <w:iCs/>
          <w:sz w:val="24"/>
          <w:szCs w:val="24"/>
        </w:rPr>
        <w:t>Личностными результатами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изучения программы  «Волшебный карандаш» является формирование следующих умений:</w:t>
      </w:r>
    </w:p>
    <w:p w:rsidR="002B04C1" w:rsidRPr="00470C8A" w:rsidRDefault="002B04C1" w:rsidP="002A28C4">
      <w:pPr>
        <w:pStyle w:val="ac"/>
        <w:numPr>
          <w:ilvl w:val="0"/>
          <w:numId w:val="9"/>
        </w:numPr>
        <w:spacing w:before="0" w:beforeAutospacing="0" w:after="0" w:afterAutospacing="0"/>
        <w:jc w:val="both"/>
      </w:pPr>
      <w:r w:rsidRPr="00470C8A">
        <w:t>формирование у ребёнка ценностных ориентиров в области изобразительного искусства;</w:t>
      </w:r>
    </w:p>
    <w:p w:rsidR="002B04C1" w:rsidRPr="00470C8A" w:rsidRDefault="002B04C1" w:rsidP="002A28C4">
      <w:pPr>
        <w:pStyle w:val="ac"/>
        <w:numPr>
          <w:ilvl w:val="0"/>
          <w:numId w:val="9"/>
        </w:numPr>
        <w:spacing w:before="0" w:beforeAutospacing="0" w:after="0" w:afterAutospacing="0"/>
        <w:jc w:val="both"/>
      </w:pPr>
      <w:r w:rsidRPr="00470C8A">
        <w:t>воспитание уважительного отношения к творчеству, как своему, так и других людей;</w:t>
      </w:r>
    </w:p>
    <w:p w:rsidR="002B04C1" w:rsidRPr="00470C8A" w:rsidRDefault="002B04C1" w:rsidP="002A28C4">
      <w:pPr>
        <w:pStyle w:val="ac"/>
        <w:numPr>
          <w:ilvl w:val="0"/>
          <w:numId w:val="9"/>
        </w:numPr>
        <w:spacing w:before="0" w:beforeAutospacing="0" w:after="0" w:afterAutospacing="0"/>
        <w:jc w:val="both"/>
      </w:pPr>
      <w:r w:rsidRPr="00470C8A">
        <w:t>развитие самостоятельности в поиске решения различных изобразительных задач;</w:t>
      </w:r>
    </w:p>
    <w:p w:rsidR="002B04C1" w:rsidRPr="00470C8A" w:rsidRDefault="002B04C1" w:rsidP="002A28C4">
      <w:pPr>
        <w:pStyle w:val="ac"/>
        <w:numPr>
          <w:ilvl w:val="0"/>
          <w:numId w:val="9"/>
        </w:numPr>
        <w:spacing w:before="0" w:beforeAutospacing="0" w:after="0" w:afterAutospacing="0"/>
        <w:jc w:val="both"/>
      </w:pPr>
      <w:r w:rsidRPr="00470C8A">
        <w:t>формирование духовных и эстетических потребностей;</w:t>
      </w:r>
    </w:p>
    <w:p w:rsidR="002B04C1" w:rsidRPr="00470C8A" w:rsidRDefault="002B04C1" w:rsidP="002A28C4">
      <w:pPr>
        <w:pStyle w:val="ac"/>
        <w:numPr>
          <w:ilvl w:val="0"/>
          <w:numId w:val="9"/>
        </w:numPr>
        <w:spacing w:before="0" w:beforeAutospacing="0" w:after="0" w:afterAutospacing="0"/>
        <w:jc w:val="both"/>
      </w:pPr>
      <w:r w:rsidRPr="00470C8A">
        <w:t>овладение различными приёмами и техниками изобразительной деятельности;</w:t>
      </w:r>
    </w:p>
    <w:p w:rsidR="002B04C1" w:rsidRPr="00470C8A" w:rsidRDefault="002B04C1" w:rsidP="002A28C4">
      <w:pPr>
        <w:pStyle w:val="ac"/>
        <w:numPr>
          <w:ilvl w:val="0"/>
          <w:numId w:val="9"/>
        </w:numPr>
        <w:spacing w:before="0" w:beforeAutospacing="0" w:after="0" w:afterAutospacing="0"/>
        <w:jc w:val="both"/>
      </w:pPr>
      <w:r w:rsidRPr="00470C8A">
        <w:t>воспитание готовности к отстаиванию своего эстетического идеала;</w:t>
      </w:r>
    </w:p>
    <w:p w:rsidR="002B04C1" w:rsidRPr="00470C8A" w:rsidRDefault="002B04C1" w:rsidP="002A28C4">
      <w:pPr>
        <w:pStyle w:val="ac"/>
        <w:numPr>
          <w:ilvl w:val="0"/>
          <w:numId w:val="9"/>
        </w:numPr>
        <w:spacing w:before="0" w:beforeAutospacing="0" w:after="0" w:afterAutospacing="0"/>
        <w:jc w:val="both"/>
      </w:pPr>
      <w:r w:rsidRPr="00470C8A">
        <w:t>отработка навыков самостоятельной и групповой работы.</w:t>
      </w:r>
    </w:p>
    <w:p w:rsidR="002B04C1" w:rsidRPr="00470C8A" w:rsidRDefault="002B04C1" w:rsidP="002A28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называть и объяснять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2B04C1" w:rsidRPr="00470C8A" w:rsidRDefault="002B04C1" w:rsidP="002A28C4">
      <w:pPr>
        <w:pStyle w:val="ac"/>
        <w:numPr>
          <w:ilvl w:val="0"/>
          <w:numId w:val="9"/>
        </w:numPr>
        <w:spacing w:before="0" w:beforeAutospacing="0" w:after="0" w:afterAutospacing="0"/>
        <w:jc w:val="both"/>
      </w:pPr>
      <w:r w:rsidRPr="00470C8A">
        <w:t xml:space="preserve">самостоятельно </w:t>
      </w:r>
      <w:r w:rsidRPr="00470C8A">
        <w:rPr>
          <w:rStyle w:val="ae"/>
        </w:rPr>
        <w:t>о</w:t>
      </w:r>
      <w:r w:rsidRPr="00470C8A">
        <w:rPr>
          <w:rStyle w:val="ae"/>
          <w:i w:val="0"/>
          <w:iCs w:val="0"/>
        </w:rPr>
        <w:t>пределять</w:t>
      </w:r>
      <w:r w:rsidRPr="00470C8A">
        <w:t xml:space="preserve"> и </w:t>
      </w:r>
      <w:r w:rsidRPr="00470C8A">
        <w:rPr>
          <w:rStyle w:val="ae"/>
          <w:i w:val="0"/>
          <w:iCs w:val="0"/>
        </w:rPr>
        <w:t>объяснят</w:t>
      </w:r>
      <w:r w:rsidRPr="00470C8A">
        <w:rPr>
          <w:rStyle w:val="ae"/>
        </w:rPr>
        <w:t>ь</w:t>
      </w:r>
      <w:r w:rsidRPr="00470C8A">
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2B04C1" w:rsidRPr="00470C8A" w:rsidRDefault="002B04C1" w:rsidP="002A28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оцениват</w:t>
      </w:r>
      <w:r w:rsidRPr="00470C8A">
        <w:rPr>
          <w:rStyle w:val="ae"/>
          <w:rFonts w:ascii="Times New Roman" w:hAnsi="Times New Roman" w:cs="Times New Roman"/>
          <w:sz w:val="24"/>
          <w:szCs w:val="24"/>
        </w:rPr>
        <w:t>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оценит</w:t>
      </w:r>
      <w:r w:rsidRPr="00470C8A">
        <w:rPr>
          <w:rStyle w:val="ae"/>
          <w:rFonts w:ascii="Times New Roman" w:hAnsi="Times New Roman" w:cs="Times New Roman"/>
          <w:sz w:val="24"/>
          <w:szCs w:val="24"/>
        </w:rPr>
        <w:t>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как хорошие или плохие;</w:t>
      </w:r>
    </w:p>
    <w:p w:rsidR="002B04C1" w:rsidRPr="00470C8A" w:rsidRDefault="002B04C1" w:rsidP="002A28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делать выбор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70C8A">
        <w:rPr>
          <w:rFonts w:ascii="Times New Roman" w:hAnsi="Times New Roman" w:cs="Times New Roman"/>
          <w:sz w:val="24"/>
          <w:szCs w:val="24"/>
        </w:rPr>
        <w:t xml:space="preserve"> какой поступок совершить.</w:t>
      </w:r>
    </w:p>
    <w:p w:rsidR="002B04C1" w:rsidRPr="00470C8A" w:rsidRDefault="002B04C1" w:rsidP="002A28C4">
      <w:pPr>
        <w:pStyle w:val="ac"/>
        <w:spacing w:before="0" w:beforeAutospacing="0" w:after="0" w:afterAutospacing="0"/>
        <w:jc w:val="both"/>
      </w:pPr>
      <w:r w:rsidRPr="00470C8A">
        <w:rPr>
          <w:rStyle w:val="ad"/>
          <w:i/>
          <w:iCs/>
        </w:rPr>
        <w:t>Метапредметными результатами</w:t>
      </w:r>
      <w:r w:rsidRPr="00470C8A">
        <w:rPr>
          <w:i/>
          <w:iCs/>
        </w:rPr>
        <w:t xml:space="preserve"> </w:t>
      </w:r>
      <w:r w:rsidRPr="00470C8A">
        <w:t>изучения программы «Волшебный карандаш»» является формирование следующих универсальных учебных действий (УУД).</w:t>
      </w:r>
    </w:p>
    <w:p w:rsidR="002B04C1" w:rsidRPr="00470C8A" w:rsidRDefault="002B04C1" w:rsidP="002A28C4">
      <w:pPr>
        <w:pStyle w:val="ac"/>
        <w:spacing w:before="0" w:beforeAutospacing="0" w:after="0" w:afterAutospacing="0"/>
        <w:jc w:val="both"/>
        <w:rPr>
          <w:b/>
          <w:bCs/>
        </w:rPr>
      </w:pPr>
      <w:r w:rsidRPr="00470C8A">
        <w:rPr>
          <w:rStyle w:val="ae"/>
          <w:b/>
          <w:bCs/>
        </w:rPr>
        <w:t>Регулятивные УУД: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проговаривать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последовательность действий на занятии;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учиться работать по предложенному плану;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учиться отличать верно, выполненное задание от неверного;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учиться совместно давать эмоциональную оценку своей деятельности и деятельности других;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определять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и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формулировать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учителя;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высказывать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своё предположение (версию) на основе работы с иллюстрацией учебника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с помощью учителя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объяснять выбор</w:t>
      </w:r>
      <w:r w:rsidRPr="00470C8A">
        <w:rPr>
          <w:rFonts w:ascii="Times New Roman" w:hAnsi="Times New Roman" w:cs="Times New Roman"/>
          <w:sz w:val="24"/>
          <w:szCs w:val="24"/>
        </w:rPr>
        <w:t xml:space="preserve"> наиболее подходящих для выполнения задания материалов и инструментов;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учиться готовить рабочее место и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выполнять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практическую работу по предложенному учителем плану с опорой на образцы, рисунки учебника;</w:t>
      </w:r>
    </w:p>
    <w:p w:rsidR="002B04C1" w:rsidRPr="00470C8A" w:rsidRDefault="002B04C1" w:rsidP="002A28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2B04C1" w:rsidRPr="00470C8A" w:rsidRDefault="002B04C1" w:rsidP="002A28C4">
      <w:pPr>
        <w:pStyle w:val="ac"/>
        <w:spacing w:before="0" w:beforeAutospacing="0" w:after="0" w:afterAutospacing="0"/>
        <w:jc w:val="both"/>
        <w:rPr>
          <w:b/>
          <w:bCs/>
        </w:rPr>
      </w:pPr>
      <w:r w:rsidRPr="00470C8A">
        <w:rPr>
          <w:rStyle w:val="ae"/>
          <w:b/>
          <w:bCs/>
        </w:rPr>
        <w:t>Познавательные УУД:</w:t>
      </w:r>
    </w:p>
    <w:p w:rsidR="002B04C1" w:rsidRPr="00470C8A" w:rsidRDefault="002B04C1" w:rsidP="002A28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отличат</w:t>
      </w:r>
      <w:r w:rsidRPr="00470C8A">
        <w:rPr>
          <w:rStyle w:val="ae"/>
          <w:rFonts w:ascii="Times New Roman" w:hAnsi="Times New Roman" w:cs="Times New Roman"/>
          <w:sz w:val="24"/>
          <w:szCs w:val="24"/>
        </w:rPr>
        <w:t>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 учителя;</w:t>
      </w:r>
    </w:p>
    <w:p w:rsidR="002B04C1" w:rsidRPr="00470C8A" w:rsidRDefault="002B04C1" w:rsidP="002A28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ориентироваться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в учебнике (на развороте, в оглавлении, в словаре);</w:t>
      </w:r>
    </w:p>
    <w:p w:rsidR="002B04C1" w:rsidRPr="00470C8A" w:rsidRDefault="002B04C1" w:rsidP="002A28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находить ответы</w:t>
      </w:r>
      <w:r w:rsidRPr="00470C8A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2B04C1" w:rsidRPr="00470C8A" w:rsidRDefault="002B04C1" w:rsidP="002A28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делать выводы</w:t>
      </w:r>
      <w:r w:rsidRPr="00470C8A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всего класса;</w:t>
      </w:r>
    </w:p>
    <w:p w:rsidR="002B04C1" w:rsidRPr="00470C8A" w:rsidRDefault="002B04C1" w:rsidP="002A28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сравнивать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и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группировать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предметы и их образы;</w:t>
      </w:r>
    </w:p>
    <w:p w:rsidR="002B04C1" w:rsidRPr="00470C8A" w:rsidRDefault="002B04C1" w:rsidP="002A28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2B04C1" w:rsidRPr="00470C8A" w:rsidRDefault="002B04C1" w:rsidP="002A28C4">
      <w:pPr>
        <w:pStyle w:val="ac"/>
        <w:spacing w:before="0" w:beforeAutospacing="0" w:after="0" w:afterAutospacing="0"/>
        <w:jc w:val="both"/>
        <w:rPr>
          <w:rStyle w:val="ae"/>
          <w:b/>
          <w:bCs/>
        </w:rPr>
      </w:pPr>
      <w:r w:rsidRPr="00470C8A">
        <w:rPr>
          <w:rStyle w:val="ae"/>
          <w:b/>
          <w:bCs/>
        </w:rPr>
        <w:t>Коммуникативные УУД:</w:t>
      </w:r>
    </w:p>
    <w:p w:rsidR="002B04C1" w:rsidRPr="00470C8A" w:rsidRDefault="002B04C1" w:rsidP="002A28C4">
      <w:pPr>
        <w:pStyle w:val="ac"/>
        <w:numPr>
          <w:ilvl w:val="0"/>
          <w:numId w:val="12"/>
        </w:numPr>
        <w:spacing w:before="0" w:beforeAutospacing="0" w:after="0" w:afterAutospacing="0"/>
        <w:jc w:val="both"/>
      </w:pPr>
      <w:r w:rsidRPr="00470C8A">
        <w:t>уметь пользоваться языком изобразительного искусства:</w:t>
      </w:r>
    </w:p>
    <w:p w:rsidR="002B04C1" w:rsidRPr="00470C8A" w:rsidRDefault="002B04C1" w:rsidP="002A2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а). донести свою позицию до других: </w:t>
      </w:r>
      <w:r w:rsidRPr="00470C8A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оформлять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свою мысль в рисунках, доступных для изготовления изделиях;</w:t>
      </w:r>
    </w:p>
    <w:p w:rsidR="002B04C1" w:rsidRPr="00470C8A" w:rsidRDefault="002B04C1" w:rsidP="002A2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б). оформить свою мысль в устной и письменной форме;</w:t>
      </w:r>
    </w:p>
    <w:p w:rsidR="002B04C1" w:rsidRPr="00470C8A" w:rsidRDefault="002B04C1" w:rsidP="002A28C4">
      <w:pPr>
        <w:pStyle w:val="ac"/>
        <w:numPr>
          <w:ilvl w:val="0"/>
          <w:numId w:val="12"/>
        </w:numPr>
        <w:spacing w:before="0" w:beforeAutospacing="0" w:after="0" w:afterAutospacing="0"/>
        <w:jc w:val="both"/>
      </w:pPr>
      <w:r w:rsidRPr="00470C8A">
        <w:rPr>
          <w:rStyle w:val="ae"/>
          <w:i w:val="0"/>
          <w:iCs w:val="0"/>
        </w:rPr>
        <w:t>уметь слушать</w:t>
      </w:r>
      <w:r w:rsidRPr="00470C8A">
        <w:rPr>
          <w:i/>
          <w:iCs/>
        </w:rPr>
        <w:t xml:space="preserve"> </w:t>
      </w:r>
      <w:r w:rsidRPr="00470C8A">
        <w:t xml:space="preserve">и </w:t>
      </w:r>
      <w:r w:rsidRPr="00470C8A">
        <w:rPr>
          <w:rStyle w:val="ae"/>
          <w:i w:val="0"/>
          <w:iCs w:val="0"/>
        </w:rPr>
        <w:t>понимать</w:t>
      </w:r>
      <w:r w:rsidRPr="00470C8A">
        <w:rPr>
          <w:i/>
          <w:iCs/>
        </w:rPr>
        <w:t xml:space="preserve"> </w:t>
      </w:r>
      <w:r w:rsidRPr="00470C8A">
        <w:t>речь других;</w:t>
      </w:r>
    </w:p>
    <w:p w:rsidR="002B04C1" w:rsidRPr="00470C8A" w:rsidRDefault="002B04C1" w:rsidP="002A28C4">
      <w:pPr>
        <w:pStyle w:val="ac"/>
        <w:numPr>
          <w:ilvl w:val="0"/>
          <w:numId w:val="12"/>
        </w:numPr>
        <w:spacing w:before="0" w:beforeAutospacing="0" w:after="0" w:afterAutospacing="0"/>
        <w:jc w:val="both"/>
      </w:pPr>
      <w:r w:rsidRPr="00470C8A">
        <w:t>уметь выразительно читать и пересказывать содержание текста;</w:t>
      </w:r>
    </w:p>
    <w:p w:rsidR="002B04C1" w:rsidRPr="00470C8A" w:rsidRDefault="002B04C1" w:rsidP="002A28C4">
      <w:pPr>
        <w:pStyle w:val="ac"/>
        <w:numPr>
          <w:ilvl w:val="0"/>
          <w:numId w:val="12"/>
        </w:numPr>
        <w:spacing w:before="0" w:beforeAutospacing="0" w:after="0" w:afterAutospacing="0"/>
        <w:jc w:val="both"/>
      </w:pPr>
      <w:r w:rsidRPr="00470C8A">
        <w:t>совместно договариваться о правилах общения и поведения в школе и на занятиях изобразительного искусства и следовать им;</w:t>
      </w:r>
    </w:p>
    <w:p w:rsidR="002B04C1" w:rsidRPr="00470C8A" w:rsidRDefault="002B04C1" w:rsidP="002A28C4">
      <w:pPr>
        <w:pStyle w:val="ac"/>
        <w:numPr>
          <w:ilvl w:val="0"/>
          <w:numId w:val="12"/>
        </w:numPr>
        <w:spacing w:before="0" w:beforeAutospacing="0" w:after="0" w:afterAutospacing="0"/>
        <w:jc w:val="both"/>
      </w:pPr>
      <w:r w:rsidRPr="00470C8A">
        <w:t>учиться согласованно, работать в группе:</w:t>
      </w:r>
    </w:p>
    <w:p w:rsidR="002B04C1" w:rsidRPr="00470C8A" w:rsidRDefault="002B04C1" w:rsidP="002A28C4">
      <w:pPr>
        <w:pStyle w:val="ac"/>
        <w:spacing w:before="0" w:beforeAutospacing="0" w:after="0" w:afterAutospacing="0"/>
        <w:ind w:left="720"/>
        <w:jc w:val="both"/>
      </w:pPr>
      <w:r w:rsidRPr="00470C8A">
        <w:t>а). учиться планировать свою работу в группе;</w:t>
      </w:r>
    </w:p>
    <w:p w:rsidR="002B04C1" w:rsidRPr="00470C8A" w:rsidRDefault="002B04C1" w:rsidP="002A28C4">
      <w:pPr>
        <w:pStyle w:val="ac"/>
        <w:spacing w:before="0" w:beforeAutospacing="0" w:after="0" w:afterAutospacing="0"/>
        <w:ind w:left="720"/>
        <w:jc w:val="both"/>
      </w:pPr>
      <w:r w:rsidRPr="00470C8A">
        <w:t>б). учиться распределять работу между участниками проекта;</w:t>
      </w:r>
    </w:p>
    <w:p w:rsidR="002B04C1" w:rsidRPr="00470C8A" w:rsidRDefault="002B04C1" w:rsidP="002A28C4">
      <w:pPr>
        <w:pStyle w:val="ac"/>
        <w:spacing w:before="0" w:beforeAutospacing="0" w:after="0" w:afterAutospacing="0"/>
        <w:ind w:left="720"/>
        <w:jc w:val="both"/>
      </w:pPr>
      <w:r w:rsidRPr="00470C8A">
        <w:t>в). понимать общую задачу проекта и точно выполнять свою часть работы;</w:t>
      </w:r>
    </w:p>
    <w:p w:rsidR="002B04C1" w:rsidRPr="00470C8A" w:rsidRDefault="002B04C1" w:rsidP="002A28C4">
      <w:pPr>
        <w:pStyle w:val="ac"/>
        <w:spacing w:before="0" w:beforeAutospacing="0" w:after="0" w:afterAutospacing="0"/>
        <w:ind w:left="720"/>
        <w:jc w:val="both"/>
      </w:pPr>
      <w:r w:rsidRPr="00470C8A">
        <w:t>г). уметь выполнять различные роли в группе (лидера, исполнителя, критика).</w:t>
      </w: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0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Формы и методы оценки результатов.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Результаты работы могут быть представлены в форме </w:t>
      </w: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-коллективных выставок творческих работ, </w:t>
      </w: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-итоговых занятий, </w:t>
      </w: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-игровых мероприятий, </w:t>
      </w: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-участия в школьных и районных конкурсах творческих работ. </w:t>
      </w: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Итоговые работы выполняются детьми в конце каждого полугодия, итоговые занятия в конце учебного года. </w:t>
      </w:r>
    </w:p>
    <w:p w:rsidR="002B04C1" w:rsidRPr="00470C8A" w:rsidRDefault="002B04C1" w:rsidP="00A749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70C8A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 Планируемый результат: 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 творческая личность, раскрытие творческого потенциала ребенка.</w:t>
      </w:r>
    </w:p>
    <w:p w:rsidR="00470C8A" w:rsidRPr="00470C8A" w:rsidRDefault="00470C8A" w:rsidP="002A28C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Заключение</w:t>
      </w: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 xml:space="preserve">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 </w:t>
      </w:r>
    </w:p>
    <w:p w:rsidR="002B04C1" w:rsidRPr="00470C8A" w:rsidRDefault="002B04C1" w:rsidP="005B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Структура курса: </w:t>
      </w: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04C1" w:rsidRPr="00470C8A" w:rsidRDefault="002B04C1" w:rsidP="002A28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кружка «Волшебный карандаш» включает следующие разделы:</w:t>
      </w:r>
    </w:p>
    <w:p w:rsidR="002B04C1" w:rsidRPr="00470C8A" w:rsidRDefault="002B04C1" w:rsidP="00F151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1. Основы рисунка.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2. Основы цветоведения.</w:t>
      </w:r>
    </w:p>
    <w:p w:rsidR="002B04C1" w:rsidRPr="00470C8A" w:rsidRDefault="002B04C1" w:rsidP="00F151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3. Орнамент. Стилизация.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4. Основы декоративно- прикладного искусства.</w:t>
      </w:r>
    </w:p>
    <w:p w:rsidR="002B04C1" w:rsidRPr="00470C8A" w:rsidRDefault="002B04C1" w:rsidP="00F151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5.Жанры изобразительного искусства.</w:t>
      </w:r>
    </w:p>
    <w:p w:rsidR="002B04C1" w:rsidRPr="00470C8A" w:rsidRDefault="002B04C1" w:rsidP="002A28C4">
      <w:pPr>
        <w:spacing w:after="0"/>
        <w:ind w:right="-850"/>
        <w:rPr>
          <w:rFonts w:ascii="Times New Roman" w:hAnsi="Times New Roman" w:cs="Times New Roman"/>
          <w:b/>
          <w:bCs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t>6. Тематическое рисование</w:t>
      </w: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B04C1" w:rsidRPr="00470C8A" w:rsidRDefault="002B04C1" w:rsidP="002A28C4">
      <w:pPr>
        <w:pStyle w:val="3"/>
        <w:spacing w:before="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i/>
          <w:iCs/>
          <w:sz w:val="24"/>
          <w:szCs w:val="24"/>
        </w:rPr>
        <w:t>Краткое содержание программы.</w:t>
      </w:r>
    </w:p>
    <w:p w:rsidR="002B04C1" w:rsidRPr="00470C8A" w:rsidRDefault="002B04C1" w:rsidP="002A28C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«Основы рисунка».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В этом разделе происходит знакомство с видом изобразительного искусства –графикой. Дается понятие, как разные по характеру линии влияют на рисунок в целом. Рассматриваются способы начертания линий, дается представление о ритме, характере линий и пятен, композиции.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«Основы цветоведения».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В этом разделе дается понятие цветоведения, происходит знакомство с основными и составными цветами, отрабатываются навыки смешивания цветов для получения новых оттенков.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«Орнамент. Стилизация».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этом разделе дается понятие стилизации, ее роль в декоративном рисовании, в частности, в орнаменте. 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«Основы декоративно-прикладного искусства».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этом разделе дается понятие декоративно-пркладного искусства как части изобразительного искусства. Происходит знакомство с народным искусством, в том числе и существующем в Кемеровской области. 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«Жанры изобразительного искусства».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этом разделе дается понятие жанров и видов изобразительного искусства. 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«Тематическое рисование».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lastRenderedPageBreak/>
        <w:t xml:space="preserve">В этом разделе продолжается знакомство с видами и жанрами изобразительного искусства. Происходит знакомство с изображением человека в картине, дается понятие жанровой композиции, в том числе и многофигурной. </w:t>
      </w:r>
    </w:p>
    <w:p w:rsidR="002B04C1" w:rsidRPr="00470C8A" w:rsidRDefault="002B04C1" w:rsidP="005F08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04C1" w:rsidRPr="00470C8A" w:rsidRDefault="002B04C1" w:rsidP="005F08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04C1" w:rsidRPr="00470C8A" w:rsidRDefault="002B04C1" w:rsidP="005F08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70C8A" w:rsidRPr="002A28C4" w:rsidRDefault="00470C8A" w:rsidP="002A28C4">
      <w:pPr>
        <w:pStyle w:val="a3"/>
        <w:tabs>
          <w:tab w:val="left" w:pos="320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B04C1" w:rsidRPr="00470C8A" w:rsidRDefault="002B04C1" w:rsidP="002A28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B04C1" w:rsidRPr="00470C8A" w:rsidRDefault="002B04C1" w:rsidP="002A28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sz w:val="24"/>
          <w:szCs w:val="24"/>
        </w:rPr>
        <w:t xml:space="preserve"> (34 часа)</w:t>
      </w:r>
    </w:p>
    <w:tbl>
      <w:tblPr>
        <w:tblpPr w:leftFromText="180" w:rightFromText="180" w:vertAnchor="text" w:horzAnchor="margin" w:tblpXSpec="center" w:tblpY="533"/>
        <w:tblOverlap w:val="never"/>
        <w:tblW w:w="1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3969"/>
        <w:gridCol w:w="1275"/>
        <w:gridCol w:w="1276"/>
        <w:gridCol w:w="1276"/>
        <w:gridCol w:w="1134"/>
        <w:gridCol w:w="2516"/>
      </w:tblGrid>
      <w:tr w:rsidR="002B04C1" w:rsidRPr="00470C8A">
        <w:trPr>
          <w:trHeight w:val="553"/>
        </w:trPr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tabs>
                <w:tab w:val="left" w:pos="405"/>
                <w:tab w:val="center" w:pos="52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04C1" w:rsidRPr="00470C8A" w:rsidRDefault="002B04C1" w:rsidP="002A28C4">
            <w:pPr>
              <w:tabs>
                <w:tab w:val="left" w:pos="405"/>
                <w:tab w:val="center" w:pos="52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Основы рисунка (2ч.)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линии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Линия и пятно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Основы цветоведения (3 ч.)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Воспоминания о лете (три основных цвета)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Маковое поле (красный, зелёный цвет)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Бабочка (фиолетовый, синий, белый)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Орнамент. Стилизация (6 ч.)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Растительный орнамант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rPr>
          <w:trHeight w:val="375"/>
        </w:trPr>
        <w:tc>
          <w:tcPr>
            <w:tcW w:w="1134" w:type="dxa"/>
            <w:vMerge w:val="restart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969" w:type="dxa"/>
            <w:vMerge w:val="restart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Орнамент с животными.</w:t>
            </w:r>
          </w:p>
        </w:tc>
        <w:tc>
          <w:tcPr>
            <w:tcW w:w="1275" w:type="dxa"/>
            <w:vMerge w:val="restart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B04C1" w:rsidRPr="00470C8A" w:rsidRDefault="002B04C1" w:rsidP="002A28C4">
            <w:pPr>
              <w:tabs>
                <w:tab w:val="left" w:pos="465"/>
                <w:tab w:val="center" w:pos="7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ab/>
              <w:t>0,5</w:t>
            </w:r>
          </w:p>
        </w:tc>
        <w:tc>
          <w:tcPr>
            <w:tcW w:w="1276" w:type="dxa"/>
            <w:vMerge w:val="restart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       1,5</w:t>
            </w:r>
          </w:p>
        </w:tc>
        <w:tc>
          <w:tcPr>
            <w:tcW w:w="1134" w:type="dxa"/>
            <w:vMerge w:val="restart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 w:rsidTr="00BA1829">
        <w:trPr>
          <w:trHeight w:val="847"/>
        </w:trPr>
        <w:tc>
          <w:tcPr>
            <w:tcW w:w="1134" w:type="dxa"/>
            <w:vMerge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vMerge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4C1" w:rsidRPr="00470C8A" w:rsidRDefault="002B04C1" w:rsidP="002A28C4">
            <w:pPr>
              <w:tabs>
                <w:tab w:val="left" w:pos="465"/>
                <w:tab w:val="center" w:pos="7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декоративно-прикладного искусства (8ч.) 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Народные промыслы  Городец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 </w:t>
            </w:r>
          </w:p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 </w:t>
            </w:r>
          </w:p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Филимоновская игрушка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 (8 ч.)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rPr>
          <w:trHeight w:val="420"/>
        </w:trPr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rPr>
          <w:trHeight w:val="315"/>
        </w:trPr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рисование (5ч.) 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2B04C1" w:rsidRPr="00470C8A" w:rsidRDefault="002B04C1" w:rsidP="002A28C4">
            <w:pPr>
              <w:tabs>
                <w:tab w:val="center" w:pos="40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C1" w:rsidRPr="00470C8A"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2B04C1" w:rsidRPr="00470C8A" w:rsidRDefault="002B04C1" w:rsidP="002A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275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516" w:type="dxa"/>
          </w:tcPr>
          <w:p w:rsidR="002B04C1" w:rsidRPr="00470C8A" w:rsidRDefault="002B04C1" w:rsidP="002A2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4C1" w:rsidRDefault="002B04C1" w:rsidP="002A28C4">
      <w:pPr>
        <w:spacing w:after="0"/>
        <w:ind w:right="-850"/>
        <w:rPr>
          <w:b/>
          <w:bCs/>
          <w:sz w:val="24"/>
          <w:szCs w:val="24"/>
        </w:rPr>
      </w:pPr>
    </w:p>
    <w:p w:rsidR="00470C8A" w:rsidRPr="00470C8A" w:rsidRDefault="00470C8A" w:rsidP="002A28C4">
      <w:pPr>
        <w:spacing w:after="0"/>
        <w:ind w:right="-850"/>
        <w:rPr>
          <w:b/>
          <w:bCs/>
          <w:sz w:val="24"/>
          <w:szCs w:val="24"/>
        </w:rPr>
      </w:pP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70C8A">
        <w:rPr>
          <w:color w:val="FF0000"/>
          <w:sz w:val="24"/>
          <w:szCs w:val="24"/>
        </w:rPr>
        <w:t xml:space="preserve">                                 </w:t>
      </w:r>
    </w:p>
    <w:p w:rsidR="002B04C1" w:rsidRPr="002A28C4" w:rsidRDefault="002B04C1" w:rsidP="002A2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28C4">
        <w:rPr>
          <w:rFonts w:ascii="Times New Roman" w:hAnsi="Times New Roman" w:cs="Times New Roman"/>
          <w:sz w:val="28"/>
          <w:szCs w:val="28"/>
        </w:rPr>
        <w:t>Рекомендации  материально-технического  оснащения  программы                            «Волшебный  карандаш».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Для  организации  и  проведения  занятий  необходимы  следующие  условия: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- материально-технические: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-  мультимедийный  проектор, ноутбук,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- иллюстрации  различных  картин,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- магнитофон, аудиозаписи  музыки  для  релаксации,</w:t>
      </w:r>
    </w:p>
    <w:p w:rsidR="002B04C1" w:rsidRPr="00470C8A" w:rsidRDefault="002B04C1" w:rsidP="002A2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- альбомы…</w:t>
      </w:r>
    </w:p>
    <w:p w:rsidR="002B04C1" w:rsidRPr="00470C8A" w:rsidRDefault="002B04C1" w:rsidP="002A28C4">
      <w:pPr>
        <w:spacing w:after="0"/>
        <w:rPr>
          <w:sz w:val="24"/>
          <w:szCs w:val="24"/>
        </w:rPr>
      </w:pPr>
    </w:p>
    <w:p w:rsidR="002B04C1" w:rsidRPr="00470C8A" w:rsidRDefault="002B04C1" w:rsidP="002A28C4">
      <w:pPr>
        <w:pStyle w:val="a3"/>
        <w:tabs>
          <w:tab w:val="left" w:pos="17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0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ЛИТЕРАТУРА</w:t>
      </w:r>
    </w:p>
    <w:p w:rsidR="002B04C1" w:rsidRPr="00470C8A" w:rsidRDefault="002B04C1" w:rsidP="002C03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1. Волков Н.Н., Цвет в живописи.- М: Спектр,1990.</w:t>
      </w:r>
    </w:p>
    <w:p w:rsidR="002B04C1" w:rsidRPr="00470C8A" w:rsidRDefault="002B04C1" w:rsidP="002C03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2. Сокольникова Н., Основы живописи, основы рисунка.- М: Титул, 1996.</w:t>
      </w:r>
    </w:p>
    <w:p w:rsidR="002B04C1" w:rsidRPr="00470C8A" w:rsidRDefault="002B04C1" w:rsidP="002C03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3. Кольнинг А.А. Акварельная живопись.- М:Малыш, 2000.</w:t>
      </w:r>
    </w:p>
    <w:p w:rsidR="002B04C1" w:rsidRPr="00470C8A" w:rsidRDefault="002B04C1" w:rsidP="002C03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4. Романова И.М., Искусство Жостова.- М: Россия, 2001.</w:t>
      </w:r>
    </w:p>
    <w:p w:rsidR="002B04C1" w:rsidRPr="00470C8A" w:rsidRDefault="002B04C1" w:rsidP="002C03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5. Семёнова О.А. Иван Билибин.- М:Детская литература, 1999.</w:t>
      </w:r>
    </w:p>
    <w:p w:rsidR="002B04C1" w:rsidRPr="00470C8A" w:rsidRDefault="002B04C1" w:rsidP="002C03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6. Журнал «Искусство в школе».</w:t>
      </w:r>
    </w:p>
    <w:p w:rsidR="002B04C1" w:rsidRPr="00470C8A" w:rsidRDefault="002B04C1" w:rsidP="002C03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br/>
        <w:t>7. Колякина В.И. Методика организации уроков коллективного творчества: планы и сценарии уроков изобразительного искусства.- М.:Центр ВЛАДОС, 2004.</w:t>
      </w:r>
    </w:p>
    <w:p w:rsidR="002B04C1" w:rsidRPr="00470C8A" w:rsidRDefault="002B04C1" w:rsidP="002C03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C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8. Лазарева А.Г. Сборник авторских программ.- Илекса: Ставрополь, 2004.</w:t>
      </w:r>
    </w:p>
    <w:sectPr w:rsidR="002B04C1" w:rsidRPr="00470C8A" w:rsidSect="002A28C4">
      <w:pgSz w:w="11906" w:h="16838"/>
      <w:pgMar w:top="1134" w:right="850" w:bottom="1134" w:left="170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C1" w:rsidRDefault="002B04C1" w:rsidP="00D200F4">
      <w:pPr>
        <w:spacing w:after="0" w:line="240" w:lineRule="auto"/>
      </w:pPr>
      <w:r>
        <w:separator/>
      </w:r>
    </w:p>
  </w:endnote>
  <w:endnote w:type="continuationSeparator" w:id="0">
    <w:p w:rsidR="002B04C1" w:rsidRDefault="002B04C1" w:rsidP="00D2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C1" w:rsidRDefault="002B04C1" w:rsidP="00D200F4">
      <w:pPr>
        <w:spacing w:after="0" w:line="240" w:lineRule="auto"/>
      </w:pPr>
      <w:r>
        <w:separator/>
      </w:r>
    </w:p>
  </w:footnote>
  <w:footnote w:type="continuationSeparator" w:id="0">
    <w:p w:rsidR="002B04C1" w:rsidRDefault="002B04C1" w:rsidP="00D2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D56"/>
    <w:multiLevelType w:val="multilevel"/>
    <w:tmpl w:val="532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B7BA0"/>
    <w:multiLevelType w:val="hybridMultilevel"/>
    <w:tmpl w:val="1614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17E5E"/>
    <w:multiLevelType w:val="hybridMultilevel"/>
    <w:tmpl w:val="F6560B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06C07"/>
    <w:multiLevelType w:val="hybridMultilevel"/>
    <w:tmpl w:val="15000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037B8"/>
    <w:multiLevelType w:val="hybridMultilevel"/>
    <w:tmpl w:val="EB608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F1FF7"/>
    <w:multiLevelType w:val="hybridMultilevel"/>
    <w:tmpl w:val="71DC7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4719C"/>
    <w:multiLevelType w:val="hybridMultilevel"/>
    <w:tmpl w:val="E7B83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E01CA"/>
    <w:multiLevelType w:val="multilevel"/>
    <w:tmpl w:val="ABF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CB07436"/>
    <w:multiLevelType w:val="hybridMultilevel"/>
    <w:tmpl w:val="1FCC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D6AF4"/>
    <w:multiLevelType w:val="multilevel"/>
    <w:tmpl w:val="DCC0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3758C5"/>
    <w:multiLevelType w:val="multilevel"/>
    <w:tmpl w:val="6A22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765B1"/>
    <w:multiLevelType w:val="multilevel"/>
    <w:tmpl w:val="EAE8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7682834"/>
    <w:multiLevelType w:val="multilevel"/>
    <w:tmpl w:val="532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379"/>
    <w:rsid w:val="000100B4"/>
    <w:rsid w:val="00032880"/>
    <w:rsid w:val="00085B77"/>
    <w:rsid w:val="000870B8"/>
    <w:rsid w:val="000A5CC6"/>
    <w:rsid w:val="00102E2D"/>
    <w:rsid w:val="00103438"/>
    <w:rsid w:val="001A30B3"/>
    <w:rsid w:val="001B0962"/>
    <w:rsid w:val="002276DD"/>
    <w:rsid w:val="002A28C4"/>
    <w:rsid w:val="002B04C1"/>
    <w:rsid w:val="002C0379"/>
    <w:rsid w:val="002D1AA3"/>
    <w:rsid w:val="00375098"/>
    <w:rsid w:val="003C4AD1"/>
    <w:rsid w:val="003D3E59"/>
    <w:rsid w:val="00401D6C"/>
    <w:rsid w:val="00405587"/>
    <w:rsid w:val="00447C6B"/>
    <w:rsid w:val="004660DB"/>
    <w:rsid w:val="00470C8A"/>
    <w:rsid w:val="00470F88"/>
    <w:rsid w:val="004B541C"/>
    <w:rsid w:val="005B64F1"/>
    <w:rsid w:val="005F087F"/>
    <w:rsid w:val="00615E8E"/>
    <w:rsid w:val="00632EC0"/>
    <w:rsid w:val="006608E0"/>
    <w:rsid w:val="00661C17"/>
    <w:rsid w:val="006847F3"/>
    <w:rsid w:val="00842F68"/>
    <w:rsid w:val="008B7804"/>
    <w:rsid w:val="008E3063"/>
    <w:rsid w:val="0094568D"/>
    <w:rsid w:val="009C5583"/>
    <w:rsid w:val="009F20DC"/>
    <w:rsid w:val="00A712D7"/>
    <w:rsid w:val="00A74992"/>
    <w:rsid w:val="00A91AB0"/>
    <w:rsid w:val="00A9362A"/>
    <w:rsid w:val="00A958D7"/>
    <w:rsid w:val="00AA04A2"/>
    <w:rsid w:val="00B240CA"/>
    <w:rsid w:val="00B50C2B"/>
    <w:rsid w:val="00B562FC"/>
    <w:rsid w:val="00B63DD5"/>
    <w:rsid w:val="00BA1829"/>
    <w:rsid w:val="00BF5D8F"/>
    <w:rsid w:val="00BF7912"/>
    <w:rsid w:val="00C75C68"/>
    <w:rsid w:val="00CC28CC"/>
    <w:rsid w:val="00D200F4"/>
    <w:rsid w:val="00D37DDE"/>
    <w:rsid w:val="00D829A5"/>
    <w:rsid w:val="00DD6297"/>
    <w:rsid w:val="00EC3C8E"/>
    <w:rsid w:val="00F1154F"/>
    <w:rsid w:val="00F15109"/>
    <w:rsid w:val="00F32325"/>
    <w:rsid w:val="00F42B38"/>
    <w:rsid w:val="00FB7091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79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63D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3DD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2C0379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2C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03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F79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958D7"/>
    <w:pPr>
      <w:ind w:left="720"/>
    </w:pPr>
  </w:style>
  <w:style w:type="paragraph" w:styleId="a8">
    <w:name w:val="header"/>
    <w:basedOn w:val="a"/>
    <w:link w:val="a9"/>
    <w:uiPriority w:val="99"/>
    <w:semiHidden/>
    <w:rsid w:val="00D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200F4"/>
  </w:style>
  <w:style w:type="paragraph" w:styleId="aa">
    <w:name w:val="footer"/>
    <w:basedOn w:val="a"/>
    <w:link w:val="ab"/>
    <w:uiPriority w:val="99"/>
    <w:semiHidden/>
    <w:rsid w:val="00D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200F4"/>
  </w:style>
  <w:style w:type="paragraph" w:styleId="ac">
    <w:name w:val="Normal (Web)"/>
    <w:basedOn w:val="a"/>
    <w:uiPriority w:val="99"/>
    <w:rsid w:val="00D8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D829A5"/>
    <w:rPr>
      <w:b/>
      <w:bCs/>
    </w:rPr>
  </w:style>
  <w:style w:type="character" w:styleId="ae">
    <w:name w:val="Emphasis"/>
    <w:basedOn w:val="a0"/>
    <w:uiPriority w:val="99"/>
    <w:qFormat/>
    <w:rsid w:val="00D829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2939</Words>
  <Characters>16757</Characters>
  <Application>Microsoft Office Word</Application>
  <DocSecurity>0</DocSecurity>
  <Lines>139</Lines>
  <Paragraphs>39</Paragraphs>
  <ScaleCrop>false</ScaleCrop>
  <Company>Дом</Company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Викторио</dc:creator>
  <cp:keywords/>
  <dc:description/>
  <cp:lastModifiedBy>1</cp:lastModifiedBy>
  <cp:revision>21</cp:revision>
  <cp:lastPrinted>2014-10-05T09:38:00Z</cp:lastPrinted>
  <dcterms:created xsi:type="dcterms:W3CDTF">2013-09-30T14:52:00Z</dcterms:created>
  <dcterms:modified xsi:type="dcterms:W3CDTF">2014-11-18T16:14:00Z</dcterms:modified>
</cp:coreProperties>
</file>