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F2" w:rsidRPr="00E002F3" w:rsidRDefault="007374E7" w:rsidP="00E002F3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2F3">
        <w:rPr>
          <w:rFonts w:ascii="Times New Roman" w:eastAsia="Calibri" w:hAnsi="Times New Roman" w:cs="Times New Roman"/>
          <w:b/>
          <w:sz w:val="28"/>
          <w:szCs w:val="28"/>
        </w:rPr>
        <w:object w:dxaOrig="14140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304.5pt" o:ole="">
            <v:imagedata r:id="rId7" o:title=""/>
          </v:shape>
          <o:OLEObject Type="Embed" ProgID="Word.Document.12" ShapeID="_x0000_i1025" DrawAspect="Content" ObjectID="_1459879195" r:id="rId8">
            <o:FieldCodes>\s</o:FieldCodes>
          </o:OLEObject>
        </w:object>
      </w:r>
      <w:r w:rsidR="00740CF2" w:rsidRPr="00E002F3">
        <w:rPr>
          <w:rFonts w:ascii="Times New Roman" w:eastAsia="Calibri" w:hAnsi="Times New Roman" w:cs="Times New Roman"/>
          <w:sz w:val="28"/>
          <w:szCs w:val="28"/>
        </w:rPr>
        <w:t xml:space="preserve">В основу программы положены </w:t>
      </w:r>
      <w:r w:rsidR="00740CF2" w:rsidRPr="00E002F3">
        <w:rPr>
          <w:rFonts w:ascii="Times New Roman" w:eastAsia="Calibri" w:hAnsi="Times New Roman" w:cs="Times New Roman"/>
          <w:b/>
          <w:sz w:val="28"/>
          <w:szCs w:val="28"/>
        </w:rPr>
        <w:t>идеи и положения</w:t>
      </w:r>
      <w:r w:rsidR="00740CF2" w:rsidRPr="00E002F3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40CF2" w:rsidRPr="0011495D" w:rsidRDefault="00222798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5D">
        <w:rPr>
          <w:rFonts w:ascii="Times New Roman" w:eastAsia="Calibri" w:hAnsi="Times New Roman" w:cs="Times New Roman"/>
          <w:i/>
          <w:sz w:val="28"/>
          <w:szCs w:val="28"/>
        </w:rPr>
        <w:t xml:space="preserve">Значимость </w:t>
      </w:r>
      <w:r w:rsidRPr="00114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программы  в  том,  что  она </w:t>
      </w:r>
      <w:r w:rsidR="00740CF2" w:rsidRPr="0011495D">
        <w:rPr>
          <w:rFonts w:ascii="Times New Roman" w:eastAsia="Calibri" w:hAnsi="Times New Roman" w:cs="Times New Roman"/>
          <w:sz w:val="28"/>
          <w:szCs w:val="28"/>
        </w:rPr>
        <w:t xml:space="preserve">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740CF2" w:rsidRPr="0011495D" w:rsidRDefault="00222798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5D">
        <w:rPr>
          <w:rFonts w:ascii="Times New Roman" w:eastAsia="Calibri" w:hAnsi="Times New Roman" w:cs="Times New Roman"/>
          <w:i/>
          <w:sz w:val="28"/>
          <w:szCs w:val="28"/>
        </w:rPr>
        <w:t>Новизна программы</w:t>
      </w:r>
      <w:r w:rsidRPr="00114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 в  х</w:t>
      </w:r>
      <w:r w:rsidR="00740CF2" w:rsidRPr="0011495D">
        <w:rPr>
          <w:rFonts w:ascii="Times New Roman" w:eastAsia="Calibri" w:hAnsi="Times New Roman" w:cs="Times New Roman"/>
          <w:sz w:val="28"/>
          <w:szCs w:val="28"/>
        </w:rPr>
        <w:t>уд</w:t>
      </w:r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ожественно-эстетическое </w:t>
      </w:r>
      <w:proofErr w:type="gramStart"/>
      <w:r w:rsidRPr="0011495D">
        <w:rPr>
          <w:rFonts w:ascii="Times New Roman" w:eastAsia="Calibri" w:hAnsi="Times New Roman" w:cs="Times New Roman"/>
          <w:sz w:val="28"/>
          <w:szCs w:val="28"/>
        </w:rPr>
        <w:t>развитии</w:t>
      </w:r>
      <w:proofErr w:type="gramEnd"/>
      <w:r w:rsidR="00740CF2" w:rsidRPr="0011495D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11495D">
        <w:rPr>
          <w:rFonts w:ascii="Times New Roman" w:eastAsia="Calibri" w:hAnsi="Times New Roman" w:cs="Times New Roman"/>
          <w:sz w:val="28"/>
          <w:szCs w:val="28"/>
        </w:rPr>
        <w:t>,  которое рассматривается</w:t>
      </w:r>
      <w:r w:rsidR="00740CF2" w:rsidRPr="0011495D">
        <w:rPr>
          <w:rFonts w:ascii="Times New Roman" w:eastAsia="Calibri" w:hAnsi="Times New Roman" w:cs="Times New Roman"/>
          <w:sz w:val="28"/>
          <w:szCs w:val="28"/>
        </w:rPr>
        <w:t xml:space="preserve">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="00740CF2" w:rsidRPr="0011495D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="00740CF2" w:rsidRPr="0011495D">
        <w:rPr>
          <w:rFonts w:ascii="Times New Roman" w:eastAsia="Calibri" w:hAnsi="Times New Roman" w:cs="Times New Roman"/>
          <w:sz w:val="28"/>
          <w:szCs w:val="28"/>
        </w:rPr>
        <w:t xml:space="preserve">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</w:t>
      </w:r>
      <w:r w:rsidR="00740CF2" w:rsidRPr="0011495D">
        <w:rPr>
          <w:rFonts w:ascii="Times New Roman" w:eastAsia="Calibri" w:hAnsi="Times New Roman" w:cs="Times New Roman"/>
          <w:sz w:val="28"/>
          <w:szCs w:val="28"/>
        </w:rPr>
        <w:lastRenderedPageBreak/>
        <w:t>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5F65C1" w:rsidRPr="0011495D" w:rsidRDefault="00740CF2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Calibri" w:hAnsi="Times New Roman" w:cs="Times New Roman"/>
          <w:i/>
          <w:sz w:val="28"/>
          <w:szCs w:val="28"/>
        </w:rPr>
        <w:t>Актуальность</w:t>
      </w:r>
      <w:r w:rsidRPr="00114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 программы  в  </w:t>
      </w:r>
      <w:proofErr w:type="spellStart"/>
      <w:r w:rsidRPr="0011495D">
        <w:rPr>
          <w:rFonts w:ascii="Times New Roman" w:eastAsia="Calibri" w:hAnsi="Times New Roman" w:cs="Times New Roman"/>
          <w:sz w:val="28"/>
          <w:szCs w:val="28"/>
        </w:rPr>
        <w:t>культуросозидающай</w:t>
      </w:r>
      <w:proofErr w:type="spellEnd"/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 роли</w:t>
      </w:r>
      <w:r w:rsidR="00222798" w:rsidRPr="0011495D">
        <w:rPr>
          <w:rFonts w:ascii="Times New Roman" w:eastAsia="Calibri" w:hAnsi="Times New Roman" w:cs="Times New Roman"/>
          <w:sz w:val="28"/>
          <w:szCs w:val="28"/>
        </w:rPr>
        <w:t xml:space="preserve">,  которая состоит </w:t>
      </w:r>
      <w:r w:rsidRPr="0011495D">
        <w:rPr>
          <w:rFonts w:ascii="Times New Roman" w:eastAsia="Calibri" w:hAnsi="Times New Roman" w:cs="Times New Roman"/>
          <w:sz w:val="28"/>
          <w:szCs w:val="28"/>
        </w:rPr>
        <w:t xml:space="preserve"> в воспитании гражданственности и патриотизма. Эта задача ни в коей мере не ограничивает связи с культурой разных стран 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  <w:r w:rsidR="00352E99" w:rsidRPr="0011495D">
        <w:rPr>
          <w:rFonts w:ascii="Times New Roman" w:eastAsia="Calibri" w:hAnsi="Times New Roman" w:cs="Times New Roman"/>
          <w:sz w:val="28"/>
          <w:szCs w:val="28"/>
        </w:rPr>
        <w:t xml:space="preserve"> В  данный  ку</w:t>
      </w:r>
      <w:proofErr w:type="gramStart"/>
      <w:r w:rsidR="00352E99" w:rsidRPr="0011495D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="00352E99" w:rsidRPr="0011495D">
        <w:rPr>
          <w:rFonts w:ascii="Times New Roman" w:eastAsia="Calibri" w:hAnsi="Times New Roman" w:cs="Times New Roman"/>
          <w:sz w:val="28"/>
          <w:szCs w:val="28"/>
        </w:rPr>
        <w:t xml:space="preserve">ючен  краеведческий  модуль,  позволяющий  изучать  особенности  национальной  удмуртской  этнокультуры.  </w:t>
      </w:r>
      <w:r w:rsidR="00731A86" w:rsidRPr="0011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798"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учебный предмет  является частью обр</w:t>
      </w:r>
      <w:r w:rsidR="00731A86"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области</w:t>
      </w:r>
      <w:r w:rsidR="00A270C4"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«Искусство»</w:t>
      </w:r>
      <w:r w:rsidR="00222798"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2B9" w:rsidRPr="0011495D" w:rsidRDefault="00E412B9" w:rsidP="0011495D">
      <w:pPr>
        <w:pStyle w:val="ParagraphStyle"/>
        <w:jc w:val="both"/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Цели курса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95D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412B9" w:rsidRPr="0011495D" w:rsidRDefault="00E412B9" w:rsidP="0011495D">
      <w:pPr>
        <w:pStyle w:val="ParagraphStyle"/>
        <w:keepLines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 курса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E66298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К  концу (4  класс)</w:t>
      </w:r>
      <w:r w:rsidR="0011495D" w:rsidRPr="0011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98" w:rsidRPr="0011495D">
        <w:rPr>
          <w:rFonts w:ascii="Times New Roman" w:hAnsi="Times New Roman" w:cs="Times New Roman"/>
          <w:b/>
          <w:sz w:val="28"/>
          <w:szCs w:val="28"/>
        </w:rPr>
        <w:t xml:space="preserve"> изучения курса  «Изобразительное искусство»  у </w:t>
      </w:r>
      <w:proofErr w:type="gramStart"/>
      <w:r w:rsidR="00E66298" w:rsidRPr="001149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66298" w:rsidRPr="0011495D">
        <w:rPr>
          <w:rFonts w:ascii="Times New Roman" w:hAnsi="Times New Roman" w:cs="Times New Roman"/>
          <w:b/>
          <w:sz w:val="28"/>
          <w:szCs w:val="28"/>
        </w:rPr>
        <w:t>: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lastRenderedPageBreak/>
        <w:t>-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появится способность к реализации творческого потенциала в духовной, художественно-продуктовой деятельности, разовьётся трудолюбие, открытость миру, диалогичность;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Обучающиеся: 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получат навыки сотрудничества 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научатся различать виды и жанры искусства, смогут называть ведущие художественные музеи России;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11495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1495D">
        <w:rPr>
          <w:rFonts w:ascii="Times New Roman" w:hAnsi="Times New Roman" w:cs="Times New Roman"/>
          <w:sz w:val="28"/>
          <w:szCs w:val="28"/>
        </w:rPr>
        <w:t>.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Критерии и нормы оценивания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Критериями  оценивания  художественных   работ  являются  следующие  параметры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 </w:t>
      </w:r>
      <w:r w:rsidRPr="0011495D">
        <w:rPr>
          <w:rFonts w:ascii="Times New Roman" w:hAnsi="Times New Roman" w:cs="Times New Roman"/>
          <w:i/>
          <w:sz w:val="28"/>
          <w:szCs w:val="28"/>
        </w:rPr>
        <w:t>оформление</w:t>
      </w:r>
      <w:r w:rsidRPr="0011495D">
        <w:rPr>
          <w:rFonts w:ascii="Times New Roman" w:hAnsi="Times New Roman" w:cs="Times New Roman"/>
          <w:sz w:val="28"/>
          <w:szCs w:val="28"/>
        </w:rPr>
        <w:t xml:space="preserve">  (оригинальность  дизайна,  цветовое  решение, оптимальность  сочетания  объектов)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 </w:t>
      </w:r>
      <w:r w:rsidRPr="0011495D">
        <w:rPr>
          <w:rFonts w:ascii="Times New Roman" w:hAnsi="Times New Roman" w:cs="Times New Roman"/>
          <w:i/>
          <w:sz w:val="28"/>
          <w:szCs w:val="28"/>
        </w:rPr>
        <w:t>техника  выполнения</w:t>
      </w:r>
      <w:r w:rsidRPr="0011495D">
        <w:rPr>
          <w:rFonts w:ascii="Times New Roman" w:hAnsi="Times New Roman" w:cs="Times New Roman"/>
          <w:sz w:val="28"/>
          <w:szCs w:val="28"/>
        </w:rPr>
        <w:t xml:space="preserve">  (оправданность  выбранных  средств,  использование  различных  способов  изображения)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 </w:t>
      </w:r>
      <w:r w:rsidRPr="0011495D">
        <w:rPr>
          <w:rFonts w:ascii="Times New Roman" w:hAnsi="Times New Roman" w:cs="Times New Roman"/>
          <w:i/>
          <w:sz w:val="28"/>
          <w:szCs w:val="28"/>
        </w:rPr>
        <w:t>техническая  реализация</w:t>
      </w:r>
      <w:r w:rsidRPr="0011495D">
        <w:rPr>
          <w:rFonts w:ascii="Times New Roman" w:hAnsi="Times New Roman" w:cs="Times New Roman"/>
          <w:sz w:val="28"/>
          <w:szCs w:val="28"/>
        </w:rPr>
        <w:t xml:space="preserve">  (сложность  организации  работы,  соответствие  рисунка  заданной  теме,  название  рисунка)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Характеристика  цифровой  оценки  (отметки)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i/>
          <w:sz w:val="28"/>
          <w:szCs w:val="28"/>
          <w:u w:val="single"/>
        </w:rPr>
        <w:t>«5» («отлично»)</w:t>
      </w:r>
      <w:r w:rsidRPr="001149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495D">
        <w:rPr>
          <w:rFonts w:ascii="Times New Roman" w:hAnsi="Times New Roman" w:cs="Times New Roman"/>
          <w:sz w:val="28"/>
          <w:szCs w:val="28"/>
        </w:rPr>
        <w:t xml:space="preserve">-  учащийся  полностью  справляется  с  поставленной  целью  урока,  правильно  излагает  изученный  материал  и  умеет  применить  полученные  знания  на  практике,  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 решает  композицию  рисунка,  т.е. гармонично  согласовывает  между  собой  все  компоненты  изображения,  умеет  подметить  и  передать  в  изображении  наиболее  характерное.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«4» («хорошо»)  </w:t>
      </w:r>
      <w:r w:rsidRPr="0011495D">
        <w:rPr>
          <w:rFonts w:ascii="Times New Roman" w:hAnsi="Times New Roman" w:cs="Times New Roman"/>
          <w:sz w:val="28"/>
          <w:szCs w:val="28"/>
        </w:rPr>
        <w:t>-  учащийся  полностью  овладел  программным  материалом,  но  при  изложении  его  допускает  неточности  второстепенного  характера,  гармонично  согласовывает  между  собой  все  компоненты  изображения,  умеет  подметить,  но  не  совсем  точно  передает  в  изображении  наиболее  характерное.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  <w:u w:val="single"/>
        </w:rPr>
        <w:t>«3»  («удовлетворительно»)</w:t>
      </w:r>
      <w:r w:rsidRPr="0011495D">
        <w:rPr>
          <w:rFonts w:ascii="Times New Roman" w:hAnsi="Times New Roman" w:cs="Times New Roman"/>
          <w:sz w:val="28"/>
          <w:szCs w:val="28"/>
        </w:rPr>
        <w:t xml:space="preserve">  -  учащийся  слабо  справляется  с  поставленной  целью  урока,  допускает  неточность  в  изложении  изученного  материала.</w:t>
      </w:r>
    </w:p>
    <w:p w:rsidR="0011495D" w:rsidRPr="0011495D" w:rsidRDefault="0011495D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  <w:u w:val="single"/>
        </w:rPr>
        <w:t>«2»  («плохо»)</w:t>
      </w:r>
      <w:r w:rsidRPr="0011495D">
        <w:rPr>
          <w:rFonts w:ascii="Times New Roman" w:hAnsi="Times New Roman" w:cs="Times New Roman"/>
          <w:sz w:val="28"/>
          <w:szCs w:val="28"/>
        </w:rPr>
        <w:t xml:space="preserve">  -   учащийся  допускает  грубые  ошибки  в  ответе,  не  справляется  с  поставленной  целью  урока.</w:t>
      </w:r>
    </w:p>
    <w:p w:rsidR="00E66298" w:rsidRPr="0011495D" w:rsidRDefault="000B6A89" w:rsidP="0011495D">
      <w:pPr>
        <w:shd w:val="clear" w:color="auto" w:fill="FFFFFF"/>
        <w:spacing w:after="0" w:line="240" w:lineRule="auto"/>
        <w:ind w:left="-142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Общая  характеристика  курса:</w:t>
      </w:r>
      <w:r w:rsidR="00E66298" w:rsidRPr="0011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298" w:rsidRPr="0011495D" w:rsidRDefault="00E66298" w:rsidP="0011495D">
      <w:pPr>
        <w:shd w:val="clear" w:color="auto" w:fill="FFFFFF"/>
        <w:spacing w:after="0" w:line="240" w:lineRule="auto"/>
        <w:ind w:left="-142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 примерной  программы</w:t>
      </w:r>
    </w:p>
    <w:p w:rsidR="00E66298" w:rsidRPr="0011495D" w:rsidRDefault="00E66298" w:rsidP="0011495D">
      <w:pPr>
        <w:shd w:val="clear" w:color="auto" w:fill="FFFFFF"/>
        <w:spacing w:after="0" w:line="240" w:lineRule="auto"/>
        <w:ind w:left="-142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изобразительному искусству Федерального государственного образовательного стандарта общего начального образования и авторской программы Б.М. </w:t>
      </w:r>
      <w:proofErr w:type="spellStart"/>
      <w:r w:rsidRPr="0011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11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искусство». – 2-е изд. – М.: Просвещение, </w:t>
      </w: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 xml:space="preserve">Систематизирующим методом является </w:t>
      </w:r>
      <w:r w:rsidRPr="000B6A89">
        <w:rPr>
          <w:rFonts w:ascii="Times New Roman" w:eastAsia="Calibri" w:hAnsi="Times New Roman" w:cs="Times New Roman"/>
          <w:b/>
          <w:sz w:val="28"/>
          <w:szCs w:val="28"/>
        </w:rPr>
        <w:t xml:space="preserve">выделение трёх основных видов художественной деятельности </w:t>
      </w:r>
      <w:r w:rsidRPr="000B6A89">
        <w:rPr>
          <w:rFonts w:ascii="Times New Roman" w:eastAsia="Calibri" w:hAnsi="Times New Roman" w:cs="Times New Roman"/>
          <w:sz w:val="28"/>
          <w:szCs w:val="28"/>
        </w:rPr>
        <w:t>для визуальных пространственных искусств: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>- изобразительная художественная деятельность;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>- декоративная художественная деятельность;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>- конструктивная художественная деятельность.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 xml:space="preserve">Три эти способа освоения действительности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приобщать их к миру искусства. </w:t>
      </w:r>
    </w:p>
    <w:p w:rsidR="000B6A89" w:rsidRPr="000B6A89" w:rsidRDefault="000B6A89" w:rsidP="0011495D">
      <w:pPr>
        <w:autoSpaceDE w:val="0"/>
        <w:autoSpaceDN w:val="0"/>
        <w:adjustRightInd w:val="0"/>
        <w:spacing w:after="0" w:line="240" w:lineRule="auto"/>
        <w:ind w:left="-142"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89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 – практическая художественно-творческая деятельность ученика и восприятие красоты окружающего мира, произведений искусства. Одна из задач видов учебной деятельности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66298" w:rsidRPr="0011495D" w:rsidRDefault="00E66298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Сроки  реализации  программы</w:t>
      </w:r>
      <w:r w:rsidRPr="0011495D">
        <w:rPr>
          <w:rFonts w:ascii="Times New Roman" w:hAnsi="Times New Roman" w:cs="Times New Roman"/>
          <w:sz w:val="28"/>
          <w:szCs w:val="28"/>
        </w:rPr>
        <w:t xml:space="preserve"> (м</w:t>
      </w:r>
      <w:r w:rsidRPr="0011495D">
        <w:rPr>
          <w:rFonts w:ascii="Times New Roman" w:hAnsi="Times New Roman" w:cs="Times New Roman"/>
          <w:bCs/>
          <w:sz w:val="28"/>
          <w:szCs w:val="28"/>
        </w:rPr>
        <w:t>есто учебного предмета в учебном плане)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на изучение курса  «Изобразительное искусство»  н  начальной  школе отводится  135   часов,  во 2 классе - 34 часа (1 час в неделю, </w:t>
      </w:r>
      <w:r w:rsidRPr="0011495D">
        <w:rPr>
          <w:rFonts w:ascii="Times New Roman" w:hAnsi="Times New Roman" w:cs="Times New Roman"/>
          <w:sz w:val="28"/>
          <w:szCs w:val="28"/>
        </w:rPr>
        <w:lastRenderedPageBreak/>
        <w:t>34 учебные недели). В  содержание   программы  включен  краеведческий  модуль  в  теме  «Реальность  и  фантазия».</w:t>
      </w:r>
    </w:p>
    <w:p w:rsidR="00E66298" w:rsidRPr="0011495D" w:rsidRDefault="00E66298" w:rsidP="0011495D">
      <w:pPr>
        <w:pStyle w:val="ParagraphStyle"/>
        <w:keepNext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в содержании учебного плана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E66298" w:rsidRPr="0011495D" w:rsidRDefault="00E66298" w:rsidP="00BC122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E66298" w:rsidRPr="0011495D" w:rsidRDefault="00E66298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  <w:r w:rsidRPr="0011495D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результаты: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В познавательной (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когнетивной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E66298" w:rsidRPr="0011495D" w:rsidRDefault="00E66298" w:rsidP="0011495D">
      <w:pPr>
        <w:pStyle w:val="ParagraphStyle"/>
        <w:keepNext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1495D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11495D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результаты: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1495D">
        <w:rPr>
          <w:rFonts w:ascii="Times New Roman" w:hAnsi="Times New Roman" w:cs="Times New Roman"/>
          <w:sz w:val="28"/>
          <w:szCs w:val="28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1495D">
        <w:rPr>
          <w:rFonts w:ascii="Times New Roman" w:hAnsi="Times New Roman" w:cs="Times New Roman"/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>оизведения искусства;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11495D">
        <w:rPr>
          <w:rFonts w:ascii="Times New Roman" w:hAnsi="Times New Roman" w:cs="Times New Roman"/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1495D">
        <w:rPr>
          <w:rFonts w:ascii="Times New Roman" w:hAnsi="Times New Roman" w:cs="Times New Roman"/>
          <w:sz w:val="28"/>
          <w:szCs w:val="28"/>
        </w:rPr>
        <w:t xml:space="preserve">обогащение ключевых компетенций 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1495D">
        <w:rPr>
          <w:rFonts w:ascii="Times New Roman" w:hAnsi="Times New Roman" w:cs="Times New Roman"/>
          <w:sz w:val="28"/>
          <w:szCs w:val="28"/>
        </w:rPr>
        <w:t xml:space="preserve">коммуникативных,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495D">
        <w:rPr>
          <w:rFonts w:ascii="Times New Roman" w:hAnsi="Times New Roman" w:cs="Times New Roman"/>
          <w:sz w:val="28"/>
          <w:szCs w:val="28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495D">
        <w:rPr>
          <w:rFonts w:ascii="Times New Roman" w:hAnsi="Times New Roman" w:cs="Times New Roman"/>
          <w:sz w:val="28"/>
          <w:szCs w:val="28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E66298" w:rsidRPr="0011495D" w:rsidRDefault="00E66298" w:rsidP="0011495D">
      <w:pPr>
        <w:pStyle w:val="ParagraphStyle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495D">
        <w:rPr>
          <w:rFonts w:ascii="Times New Roman" w:hAnsi="Times New Roman" w:cs="Times New Roman"/>
          <w:bCs/>
          <w:i/>
          <w:sz w:val="28"/>
          <w:szCs w:val="28"/>
        </w:rPr>
        <w:t>Предметные результаты:</w:t>
      </w:r>
    </w:p>
    <w:p w:rsidR="00E66298" w:rsidRPr="0011495D" w:rsidRDefault="00E66298" w:rsidP="0011495D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66298" w:rsidRPr="0011495D" w:rsidRDefault="00E66298" w:rsidP="0011495D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66298" w:rsidRPr="0011495D" w:rsidRDefault="00E66298" w:rsidP="0011495D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E66298" w:rsidRPr="0011495D" w:rsidRDefault="00E66298" w:rsidP="0011495D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6A89" w:rsidRPr="0011495D" w:rsidRDefault="000B6A89" w:rsidP="00A03456">
      <w:pPr>
        <w:shd w:val="clear" w:color="auto" w:fill="FFFFFF"/>
        <w:spacing w:after="0" w:line="240" w:lineRule="auto"/>
        <w:ind w:left="-142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Учимся у природы.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>я создания выразительных образов природы.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Изображение птиц, деревьев, зверей: общие и характерные черты. 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Ознакомление с шедеврами русского и зарубежного искусства, изображающими природу.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Основы художественного языка. Особенности композиции при изображении объектов природы. Понятия: </w:t>
      </w:r>
      <w:r w:rsidRPr="0011495D">
        <w:rPr>
          <w:rFonts w:ascii="Times New Roman" w:hAnsi="Times New Roman" w:cs="Times New Roman"/>
          <w:i/>
          <w:iCs/>
          <w:sz w:val="28"/>
          <w:szCs w:val="28"/>
        </w:rPr>
        <w:t xml:space="preserve">линия горизонта, </w:t>
      </w:r>
      <w:proofErr w:type="gramStart"/>
      <w:r w:rsidRPr="0011495D">
        <w:rPr>
          <w:rFonts w:ascii="Times New Roman" w:hAnsi="Times New Roman" w:cs="Times New Roman"/>
          <w:i/>
          <w:iCs/>
          <w:sz w:val="28"/>
          <w:szCs w:val="28"/>
        </w:rPr>
        <w:t>ближе–больше</w:t>
      </w:r>
      <w:proofErr w:type="gramEnd"/>
      <w:r w:rsidRPr="0011495D">
        <w:rPr>
          <w:rFonts w:ascii="Times New Roman" w:hAnsi="Times New Roman" w:cs="Times New Roman"/>
          <w:i/>
          <w:iCs/>
          <w:sz w:val="28"/>
          <w:szCs w:val="28"/>
        </w:rPr>
        <w:t>, дальше–меньше, загораживание, ритм.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Начальные представления о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>: основные и составные, теплые и холодные цвета; смешение цветов с черными и белыми красками.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lastRenderedPageBreak/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Пропорции фигуры человека и животных.</w:t>
      </w:r>
    </w:p>
    <w:p w:rsidR="000B6A89" w:rsidRPr="0011495D" w:rsidRDefault="000B6A89" w:rsidP="0011495D">
      <w:pPr>
        <w:pStyle w:val="ParagraphStyle"/>
        <w:keepNext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Фантастические образы в изобразительном искусстве.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Основы художественно языка.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Понятия: </w:t>
      </w:r>
      <w:proofErr w:type="gramStart"/>
      <w:r w:rsidRPr="0011495D">
        <w:rPr>
          <w:rFonts w:ascii="Times New Roman" w:hAnsi="Times New Roman" w:cs="Times New Roman"/>
          <w:i/>
          <w:iCs/>
          <w:sz w:val="28"/>
          <w:szCs w:val="28"/>
        </w:rPr>
        <w:t>главное–второстепенное</w:t>
      </w:r>
      <w:proofErr w:type="gramEnd"/>
      <w:r w:rsidRPr="0011495D">
        <w:rPr>
          <w:rFonts w:ascii="Times New Roman" w:hAnsi="Times New Roman" w:cs="Times New Roman"/>
          <w:i/>
          <w:iCs/>
          <w:sz w:val="28"/>
          <w:szCs w:val="28"/>
        </w:rPr>
        <w:t>, большое–маленькое, плоскостная декоративная композиция.</w:t>
      </w:r>
      <w:r w:rsidRPr="0011495D">
        <w:rPr>
          <w:rFonts w:ascii="Times New Roman" w:hAnsi="Times New Roman" w:cs="Times New Roman"/>
          <w:sz w:val="28"/>
          <w:szCs w:val="28"/>
        </w:rPr>
        <w:t xml:space="preserve"> Начальные представления о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>: гармония и контраст цветов; сближенная и контрастная цветовая гамма.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Учимся на традициях своего народа.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Ознакомление с шедеврами русского искусства, затрагиваемые темы родной природы, русских сказок.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     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языка.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Изображение с натуры, по воображению и памяти.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пятна, фактуры, материала.</w:t>
      </w:r>
    </w:p>
    <w:p w:rsidR="000B6A89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5D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0B6A89" w:rsidRPr="0011495D" w:rsidRDefault="000B6A89" w:rsidP="0011495D">
      <w:pPr>
        <w:pStyle w:val="ParagraphStyle"/>
        <w:keepNext/>
        <w:ind w:left="-142"/>
        <w:jc w:val="both"/>
        <w:rPr>
          <w:rFonts w:ascii="Times New Roman" w:hAnsi="Times New Roman" w:cs="Times New Roman"/>
          <w:b/>
          <w:bCs/>
        </w:rPr>
      </w:pPr>
      <w:r w:rsidRPr="0011495D">
        <w:rPr>
          <w:rFonts w:ascii="Times New Roman" w:hAnsi="Times New Roman" w:cs="Times New Roman"/>
          <w:sz w:val="28"/>
          <w:szCs w:val="28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>оизведений изобразительного искусства.</w:t>
      </w:r>
      <w:r w:rsidRPr="0011495D">
        <w:rPr>
          <w:rFonts w:ascii="Times New Roman" w:hAnsi="Times New Roman" w:cs="Times New Roman"/>
          <w:b/>
          <w:bCs/>
        </w:rPr>
        <w:t xml:space="preserve"> </w:t>
      </w:r>
    </w:p>
    <w:p w:rsidR="00E412B9" w:rsidRPr="0011495D" w:rsidRDefault="00E412B9" w:rsidP="00A03456">
      <w:pPr>
        <w:pStyle w:val="ParagraphStyle"/>
        <w:keepNext/>
        <w:ind w:left="-142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 «Ты и искусство»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Чем и как работают художники</w:t>
      </w:r>
      <w:r w:rsidR="002969D7"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  (9  часов)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495D">
        <w:rPr>
          <w:rFonts w:ascii="Times New Roman" w:hAnsi="Times New Roman" w:cs="Times New Roman"/>
          <w:sz w:val="28"/>
          <w:szCs w:val="28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106C5D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Реальность и фантазия</w:t>
      </w:r>
      <w:r w:rsidR="002969D7"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 (8  часов)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495D">
        <w:rPr>
          <w:rFonts w:ascii="Times New Roman" w:hAnsi="Times New Roman" w:cs="Times New Roman"/>
          <w:sz w:val="28"/>
          <w:szCs w:val="2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  <w:r w:rsidR="00106C5D" w:rsidRPr="00114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06C5D" w:rsidRPr="0011495D" w:rsidRDefault="005F65C1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Краеведческий  модуль </w:t>
      </w:r>
      <w:r w:rsidR="00106C5D" w:rsidRPr="0011495D">
        <w:rPr>
          <w:rFonts w:ascii="Times New Roman" w:hAnsi="Times New Roman" w:cs="Times New Roman"/>
          <w:b/>
          <w:sz w:val="28"/>
          <w:szCs w:val="28"/>
        </w:rPr>
        <w:t xml:space="preserve">  изучается  в  курсе  ИЗОБРАЗИТЕЛЬНОЕ  </w:t>
      </w:r>
      <w:r w:rsidRPr="0011495D">
        <w:rPr>
          <w:rFonts w:ascii="Times New Roman" w:hAnsi="Times New Roman" w:cs="Times New Roman"/>
          <w:b/>
          <w:sz w:val="28"/>
          <w:szCs w:val="28"/>
        </w:rPr>
        <w:t>ИСКУСС</w:t>
      </w:r>
      <w:r w:rsidR="00352E99" w:rsidRPr="0011495D">
        <w:rPr>
          <w:rFonts w:ascii="Times New Roman" w:hAnsi="Times New Roman" w:cs="Times New Roman"/>
          <w:b/>
          <w:sz w:val="28"/>
          <w:szCs w:val="28"/>
        </w:rPr>
        <w:t>ТВО</w:t>
      </w:r>
      <w:r w:rsidR="00106C5D" w:rsidRPr="0011495D">
        <w:rPr>
          <w:rFonts w:ascii="Times New Roman" w:hAnsi="Times New Roman" w:cs="Times New Roman"/>
          <w:b/>
          <w:sz w:val="28"/>
          <w:szCs w:val="28"/>
        </w:rPr>
        <w:t xml:space="preserve">  в  темах: </w:t>
      </w:r>
    </w:p>
    <w:p w:rsidR="00106C5D" w:rsidRPr="0011495D" w:rsidRDefault="00106C5D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495D">
        <w:rPr>
          <w:rFonts w:ascii="Times New Roman" w:hAnsi="Times New Roman" w:cs="Times New Roman"/>
          <w:sz w:val="28"/>
          <w:szCs w:val="28"/>
        </w:rPr>
        <w:t xml:space="preserve">1.Постройка и фантазия. </w:t>
      </w:r>
    </w:p>
    <w:p w:rsidR="00106C5D" w:rsidRPr="0011495D" w:rsidRDefault="00106C5D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2.Украшение и фантазия. Украшаем кокошник и сарафан.</w:t>
      </w:r>
    </w:p>
    <w:p w:rsidR="00E412B9" w:rsidRPr="0011495D" w:rsidRDefault="00106C5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3.Изображение и фантазия. Разнообразие способов решения задач. Сказочная птица</w:t>
      </w:r>
      <w:r w:rsidR="005F65C1" w:rsidRPr="0011495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О чем говорит искусство</w:t>
      </w:r>
      <w:r w:rsidR="002969D7"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  (8  часов)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495D">
        <w:rPr>
          <w:rFonts w:ascii="Times New Roman" w:hAnsi="Times New Roman" w:cs="Times New Roman"/>
          <w:sz w:val="28"/>
          <w:szCs w:val="28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Как говорит искусство</w:t>
      </w:r>
      <w:r w:rsidR="002969D7"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 (9часов)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495D">
        <w:rPr>
          <w:rFonts w:ascii="Times New Roman" w:hAnsi="Times New Roman" w:cs="Times New Roman"/>
          <w:sz w:val="28"/>
          <w:szCs w:val="28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0B6A89" w:rsidRPr="0011495D" w:rsidRDefault="000B6A89" w:rsidP="00A0345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  <w:r w:rsidRPr="0011495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11495D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>по изобразительному искусству  2 класс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1842"/>
        <w:gridCol w:w="4395"/>
        <w:gridCol w:w="2551"/>
      </w:tblGrid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Контрольные и диагностические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Чем и как работают художники?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pacing w:val="-10"/>
                <w:sz w:val="28"/>
                <w:szCs w:val="28"/>
                <w:lang w:eastAsia="ru-RU"/>
              </w:rPr>
              <w:t>Реальность и фантазия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чём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89" w:rsidRPr="0011495D" w:rsidTr="00AA1D3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1495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89" w:rsidRPr="0011495D" w:rsidRDefault="000B6A89" w:rsidP="00AA1D3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95D" w:rsidRPr="0011495D" w:rsidRDefault="000B6A8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D">
        <w:rPr>
          <w:rFonts w:ascii="Times New Roman" w:hAnsi="Times New Roman" w:cs="Times New Roman"/>
          <w:b/>
          <w:sz w:val="28"/>
          <w:szCs w:val="28"/>
        </w:rPr>
        <w:t>Проект:  «Сказочный  город»</w:t>
      </w:r>
    </w:p>
    <w:p w:rsidR="00EA07A7" w:rsidRPr="00A03456" w:rsidRDefault="00A03456" w:rsidP="00A03456">
      <w:pPr>
        <w:pStyle w:val="ParagraphStyle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знаниям, умениям</w:t>
      </w:r>
      <w:r w:rsidRPr="00A0345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и навыкам </w:t>
      </w:r>
      <w:proofErr w:type="gramStart"/>
      <w:r w:rsidRPr="00A03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03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концу 2 класса</w:t>
      </w:r>
    </w:p>
    <w:p w:rsidR="00EA07A7" w:rsidRPr="0011495D" w:rsidRDefault="00EA07A7" w:rsidP="0011495D">
      <w:pPr>
        <w:pStyle w:val="ParagraphStyle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95D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EA07A7" w:rsidRPr="0011495D" w:rsidRDefault="00EA07A7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 - знать о существовании трёх сфер художественной деятельности и их единстве, о том, что, изображая, украшая и строя, художник передаёт своё отношение к предмету</w:t>
      </w:r>
      <w:r w:rsidR="000732C1" w:rsidRPr="0011495D">
        <w:rPr>
          <w:rFonts w:ascii="Times New Roman" w:hAnsi="Times New Roman" w:cs="Times New Roman"/>
          <w:sz w:val="28"/>
          <w:szCs w:val="28"/>
        </w:rPr>
        <w:t xml:space="preserve"> или явлению;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знать о роли фантазии в искусстве, о связи фантазии и реальности;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-иметь представления о многообразии природных форм, их рациональности и красоте;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-знать о том, что существуют основные и составные цвета;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-знать о том, как художник использует выразительность цвета, линии, пятна в своём творчестве; 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5D">
        <w:rPr>
          <w:rFonts w:ascii="Times New Roman" w:hAnsi="Times New Roman" w:cs="Times New Roman"/>
          <w:sz w:val="28"/>
          <w:szCs w:val="28"/>
        </w:rPr>
        <w:t xml:space="preserve">- знать несколько имён художников и </w:t>
      </w:r>
      <w:r w:rsidR="00E002F3">
        <w:rPr>
          <w:rFonts w:ascii="Times New Roman" w:hAnsi="Times New Roman" w:cs="Times New Roman"/>
          <w:sz w:val="28"/>
          <w:szCs w:val="28"/>
        </w:rPr>
        <w:t xml:space="preserve">их </w:t>
      </w:r>
      <w:r w:rsidRPr="0011495D">
        <w:rPr>
          <w:rFonts w:ascii="Times New Roman" w:hAnsi="Times New Roman" w:cs="Times New Roman"/>
          <w:sz w:val="28"/>
          <w:szCs w:val="28"/>
        </w:rPr>
        <w:t>произведения из пр</w:t>
      </w:r>
      <w:r w:rsidR="00442E76" w:rsidRPr="0011495D">
        <w:rPr>
          <w:rFonts w:ascii="Times New Roman" w:hAnsi="Times New Roman" w:cs="Times New Roman"/>
          <w:sz w:val="28"/>
          <w:szCs w:val="28"/>
        </w:rPr>
        <w:t>иведённых на страницах учебника.</w:t>
      </w:r>
      <w:proofErr w:type="gramEnd"/>
    </w:p>
    <w:p w:rsidR="00442E76" w:rsidRPr="0011495D" w:rsidRDefault="00442E76" w:rsidP="0011495D">
      <w:pPr>
        <w:pStyle w:val="ParagraphStyle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95D">
        <w:rPr>
          <w:rFonts w:ascii="Times New Roman" w:hAnsi="Times New Roman" w:cs="Times New Roman"/>
          <w:i/>
          <w:sz w:val="28"/>
          <w:szCs w:val="28"/>
        </w:rPr>
        <w:t xml:space="preserve">    Должны  уметь: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lastRenderedPageBreak/>
        <w:t>-уметь делать осмысленный выбор материала и приёмов работы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-иметь навыки работы кистью, навыки смешивания красок;</w:t>
      </w:r>
    </w:p>
    <w:p w:rsidR="000732C1" w:rsidRPr="0011495D" w:rsidRDefault="000732C1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-иметь навыки работы гуашью, навыки свободного заполнения всего листа бумаги изображением, а также</w:t>
      </w:r>
      <w:r w:rsidR="00601BFA" w:rsidRPr="0011495D">
        <w:rPr>
          <w:rFonts w:ascii="Times New Roman" w:hAnsi="Times New Roman" w:cs="Times New Roman"/>
          <w:sz w:val="28"/>
          <w:szCs w:val="28"/>
        </w:rPr>
        <w:t xml:space="preserve"> </w:t>
      </w:r>
      <w:r w:rsidRPr="0011495D">
        <w:rPr>
          <w:rFonts w:ascii="Times New Roman" w:hAnsi="Times New Roman" w:cs="Times New Roman"/>
          <w:sz w:val="28"/>
          <w:szCs w:val="28"/>
        </w:rPr>
        <w:t>навыки работы мелками</w:t>
      </w:r>
      <w:r w:rsidR="00601BFA" w:rsidRPr="0011495D">
        <w:rPr>
          <w:rFonts w:ascii="Times New Roman" w:hAnsi="Times New Roman" w:cs="Times New Roman"/>
          <w:sz w:val="28"/>
          <w:szCs w:val="28"/>
        </w:rPr>
        <w:t>. Графическими материалами;</w:t>
      </w:r>
      <w:r w:rsidRPr="0011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-иметь навыки построения композиции на всём листе;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-уметь работать мягкими</w:t>
      </w:r>
      <w:r w:rsidR="00E002F3">
        <w:rPr>
          <w:rFonts w:ascii="Times New Roman" w:hAnsi="Times New Roman" w:cs="Times New Roman"/>
          <w:sz w:val="28"/>
          <w:szCs w:val="28"/>
        </w:rPr>
        <w:t xml:space="preserve"> (</w:t>
      </w:r>
      <w:r w:rsidRPr="0011495D">
        <w:rPr>
          <w:rFonts w:ascii="Times New Roman" w:hAnsi="Times New Roman" w:cs="Times New Roman"/>
          <w:sz w:val="28"/>
          <w:szCs w:val="28"/>
        </w:rPr>
        <w:t>пластилин) материалами, конструировать из бумаги;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-учиться навыкам изображения линий разного эмоционального содержания;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-развивать навыки использования цвета;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-уметь смешивать цвет. Получать желаемые оттенки;</w:t>
      </w:r>
    </w:p>
    <w:p w:rsidR="00601BFA" w:rsidRPr="0011495D" w:rsidRDefault="00601BFA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-уч</w:t>
      </w:r>
      <w:r w:rsidR="00442E76" w:rsidRPr="0011495D">
        <w:rPr>
          <w:rFonts w:ascii="Times New Roman" w:hAnsi="Times New Roman" w:cs="Times New Roman"/>
          <w:sz w:val="28"/>
          <w:szCs w:val="28"/>
        </w:rPr>
        <w:t>ит</w:t>
      </w:r>
      <w:r w:rsidRPr="0011495D">
        <w:rPr>
          <w:rFonts w:ascii="Times New Roman" w:hAnsi="Times New Roman" w:cs="Times New Roman"/>
          <w:sz w:val="28"/>
          <w:szCs w:val="28"/>
        </w:rPr>
        <w:t xml:space="preserve">ься 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работать в паре, группе, коллективе сверстников.</w:t>
      </w:r>
    </w:p>
    <w:p w:rsidR="00442E76" w:rsidRPr="0011495D" w:rsidRDefault="00442E76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99" w:rsidRPr="0011495D" w:rsidRDefault="00352E99" w:rsidP="001149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495D" w:rsidRPr="0011495D" w:rsidRDefault="0011495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11495D" w:rsidRPr="0011495D" w:rsidRDefault="0011495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11495D" w:rsidRPr="0011495D" w:rsidRDefault="0011495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11495D" w:rsidRPr="0011495D" w:rsidRDefault="0011495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A03456" w:rsidRDefault="00A03456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A03456" w:rsidRDefault="00A03456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caps/>
        </w:rPr>
      </w:pPr>
    </w:p>
    <w:p w:rsidR="00E002F3" w:rsidRDefault="00E002F3" w:rsidP="00E002F3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E412B9" w:rsidRPr="0011495D" w:rsidRDefault="00E412B9" w:rsidP="00E002F3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  <w:r w:rsidRPr="0011495D">
        <w:rPr>
          <w:rFonts w:ascii="Times New Roman" w:hAnsi="Times New Roman" w:cs="Times New Roman"/>
          <w:b/>
          <w:bCs/>
          <w:caps/>
        </w:rPr>
        <w:t>Материально-техническое обеспечение учебного предмета</w:t>
      </w:r>
    </w:p>
    <w:p w:rsidR="002A3B9C" w:rsidRPr="0011495D" w:rsidRDefault="002A3B9C" w:rsidP="0011495D">
      <w:pPr>
        <w:pStyle w:val="ParagraphStyle"/>
        <w:numPr>
          <w:ilvl w:val="0"/>
          <w:numId w:val="6"/>
        </w:numPr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Печатные пособия:</w:t>
      </w:r>
    </w:p>
    <w:p w:rsidR="002A3B9C" w:rsidRPr="0011495D" w:rsidRDefault="002A3B9C" w:rsidP="0011495D">
      <w:pPr>
        <w:pStyle w:val="ParagraphStyle"/>
        <w:numPr>
          <w:ilvl w:val="0"/>
          <w:numId w:val="6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 xml:space="preserve"> «</w:t>
      </w:r>
      <w:r w:rsidR="00CA45DD" w:rsidRPr="0011495D">
        <w:rPr>
          <w:rFonts w:ascii="Times New Roman" w:hAnsi="Times New Roman" w:cs="Times New Roman"/>
          <w:sz w:val="28"/>
          <w:szCs w:val="28"/>
        </w:rPr>
        <w:t>Ис</w:t>
      </w:r>
      <w:r w:rsidRPr="0011495D">
        <w:rPr>
          <w:rFonts w:ascii="Times New Roman" w:hAnsi="Times New Roman" w:cs="Times New Roman"/>
          <w:sz w:val="28"/>
          <w:szCs w:val="28"/>
        </w:rPr>
        <w:t>кус</w:t>
      </w:r>
      <w:r w:rsidR="00CA45DD" w:rsidRPr="0011495D">
        <w:rPr>
          <w:rFonts w:ascii="Times New Roman" w:hAnsi="Times New Roman" w:cs="Times New Roman"/>
          <w:sz w:val="28"/>
          <w:szCs w:val="28"/>
        </w:rPr>
        <w:t>с</w:t>
      </w:r>
      <w:r w:rsidRPr="0011495D">
        <w:rPr>
          <w:rFonts w:ascii="Times New Roman" w:hAnsi="Times New Roman" w:cs="Times New Roman"/>
          <w:sz w:val="28"/>
          <w:szCs w:val="28"/>
        </w:rPr>
        <w:t>тво и ты»</w:t>
      </w:r>
      <w:r w:rsidR="00CA45DD" w:rsidRPr="0011495D">
        <w:rPr>
          <w:rFonts w:ascii="Times New Roman" w:hAnsi="Times New Roman" w:cs="Times New Roman"/>
          <w:sz w:val="28"/>
          <w:szCs w:val="28"/>
        </w:rPr>
        <w:t xml:space="preserve">/ учебник  </w:t>
      </w:r>
      <w:r w:rsidRPr="0011495D">
        <w:rPr>
          <w:rFonts w:ascii="Times New Roman" w:hAnsi="Times New Roman" w:cs="Times New Roman"/>
          <w:sz w:val="28"/>
          <w:szCs w:val="28"/>
        </w:rPr>
        <w:t>2 класс</w:t>
      </w:r>
      <w:r w:rsidR="00CA45DD" w:rsidRPr="0011495D">
        <w:rPr>
          <w:rFonts w:ascii="Times New Roman" w:hAnsi="Times New Roman" w:cs="Times New Roman"/>
          <w:sz w:val="28"/>
          <w:szCs w:val="28"/>
        </w:rPr>
        <w:t>/</w:t>
      </w:r>
      <w:r w:rsidRPr="0011495D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2A3B9C" w:rsidRPr="0011495D" w:rsidRDefault="002A3B9C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2 «Твоя мастерская</w:t>
      </w:r>
      <w:r w:rsidR="00CA45DD" w:rsidRPr="0011495D">
        <w:rPr>
          <w:rFonts w:ascii="Times New Roman" w:hAnsi="Times New Roman" w:cs="Times New Roman"/>
          <w:sz w:val="28"/>
          <w:szCs w:val="28"/>
        </w:rPr>
        <w:t>»  рабочая тетрадь /</w:t>
      </w:r>
      <w:r w:rsidRPr="0011495D">
        <w:rPr>
          <w:rFonts w:ascii="Times New Roman" w:hAnsi="Times New Roman" w:cs="Times New Roman"/>
          <w:sz w:val="28"/>
          <w:szCs w:val="28"/>
        </w:rPr>
        <w:t xml:space="preserve"> 2 класс </w:t>
      </w:r>
      <w:r w:rsidR="00CA45DD" w:rsidRPr="0011495D">
        <w:rPr>
          <w:rFonts w:ascii="Times New Roman" w:hAnsi="Times New Roman" w:cs="Times New Roman"/>
          <w:sz w:val="28"/>
          <w:szCs w:val="28"/>
        </w:rPr>
        <w:t>/</w:t>
      </w:r>
      <w:r w:rsidRPr="0011495D">
        <w:rPr>
          <w:rFonts w:ascii="Times New Roman" w:hAnsi="Times New Roman" w:cs="Times New Roman"/>
          <w:sz w:val="28"/>
          <w:szCs w:val="28"/>
        </w:rPr>
        <w:t>Под ред.</w:t>
      </w:r>
      <w:r w:rsidR="00CA45DD" w:rsidRPr="001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5D">
        <w:rPr>
          <w:rFonts w:ascii="Times New Roman" w:hAnsi="Times New Roman" w:cs="Times New Roman"/>
          <w:sz w:val="28"/>
          <w:szCs w:val="28"/>
        </w:rPr>
        <w:t>Б.М.Неменског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1495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М. : Просвещение, 2012.</w:t>
      </w:r>
    </w:p>
    <w:p w:rsidR="002A3B9C" w:rsidRPr="0011495D" w:rsidRDefault="002A3B9C" w:rsidP="0011495D">
      <w:pPr>
        <w:pStyle w:val="ParagraphStyle"/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3</w:t>
      </w:r>
      <w:r w:rsidR="00CA45DD" w:rsidRPr="0011495D">
        <w:rPr>
          <w:rFonts w:ascii="Times New Roman" w:hAnsi="Times New Roman" w:cs="Times New Roman"/>
          <w:sz w:val="28"/>
          <w:szCs w:val="28"/>
        </w:rPr>
        <w:t xml:space="preserve"> </w:t>
      </w:r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>«М</w:t>
      </w:r>
      <w:r w:rsidRPr="0011495D">
        <w:rPr>
          <w:rFonts w:ascii="Times New Roman" w:hAnsi="Times New Roman" w:cs="Times New Roman"/>
          <w:color w:val="002060"/>
          <w:sz w:val="28"/>
          <w:szCs w:val="28"/>
        </w:rPr>
        <w:t xml:space="preserve">етодическое пособие </w:t>
      </w:r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 xml:space="preserve">к учебнику по изобразительному искусству» /Под ред. </w:t>
      </w:r>
      <w:proofErr w:type="spellStart"/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>Б.М.Неменского</w:t>
      </w:r>
      <w:proofErr w:type="spellEnd"/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 xml:space="preserve"> – М.</w:t>
      </w:r>
      <w:proofErr w:type="gramStart"/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CA45DD" w:rsidRPr="0011495D">
        <w:rPr>
          <w:rFonts w:ascii="Times New Roman" w:hAnsi="Times New Roman" w:cs="Times New Roman"/>
          <w:color w:val="002060"/>
          <w:sz w:val="28"/>
          <w:szCs w:val="28"/>
        </w:rPr>
        <w:t xml:space="preserve"> Просвещение, 2008</w:t>
      </w:r>
      <w:r w:rsidRPr="0011495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A3B9C" w:rsidRPr="0011495D" w:rsidRDefault="00CA45DD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4</w:t>
      </w:r>
      <w:r w:rsidR="002A3B9C" w:rsidRPr="0011495D">
        <w:rPr>
          <w:rFonts w:ascii="Times New Roman" w:hAnsi="Times New Roman" w:cs="Times New Roman"/>
          <w:sz w:val="28"/>
          <w:szCs w:val="28"/>
        </w:rPr>
        <w:t xml:space="preserve">. </w:t>
      </w:r>
      <w:r w:rsidR="002A3B9C" w:rsidRPr="0011495D">
        <w:rPr>
          <w:rFonts w:ascii="Times New Roman" w:hAnsi="Times New Roman" w:cs="Times New Roman"/>
          <w:i/>
          <w:iCs/>
          <w:sz w:val="28"/>
          <w:szCs w:val="28"/>
        </w:rPr>
        <w:t>Сборник</w:t>
      </w:r>
      <w:r w:rsidR="002A3B9C" w:rsidRPr="0011495D">
        <w:rPr>
          <w:rFonts w:ascii="Times New Roman" w:hAnsi="Times New Roman" w:cs="Times New Roman"/>
          <w:sz w:val="28"/>
          <w:szCs w:val="28"/>
        </w:rPr>
        <w:t xml:space="preserve"> рабочих программ «Школа России». 1–4 классы</w:t>
      </w:r>
      <w:proofErr w:type="gramStart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2A3B9C" w:rsidRPr="0011495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 w:rsidR="002A3B9C" w:rsidRPr="0011495D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3B9C" w:rsidRPr="0011495D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A270C4" w:rsidRPr="0011495D" w:rsidRDefault="00CA45DD" w:rsidP="0011495D">
      <w:pPr>
        <w:pStyle w:val="ParagraphStyle"/>
        <w:keepNext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70C4" w:rsidRPr="0011495D">
        <w:rPr>
          <w:rFonts w:ascii="Times New Roman" w:hAnsi="Times New Roman" w:cs="Times New Roman"/>
          <w:b/>
          <w:bCs/>
          <w:sz w:val="28"/>
          <w:szCs w:val="28"/>
        </w:rPr>
        <w:t>.  Модели и натурный фонд: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- Муляжи фруктов и овощей. 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Гербарий.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Изделия декоративно-прикладного искусства и народных промыслов.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Гипсовые геометрические тела.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- Керамические изделия. Предметы быта.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bCs/>
          <w:sz w:val="28"/>
          <w:szCs w:val="28"/>
        </w:rPr>
        <w:lastRenderedPageBreak/>
        <w:t>- Репродукции  картин.</w:t>
      </w:r>
    </w:p>
    <w:p w:rsidR="002A3B9C" w:rsidRPr="0011495D" w:rsidRDefault="00CA45DD" w:rsidP="0011495D">
      <w:pPr>
        <w:pStyle w:val="ParagraphStyle"/>
        <w:keepNext/>
        <w:keepLines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3B9C" w:rsidRPr="0011495D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Материально-технические средства:</w:t>
      </w:r>
    </w:p>
    <w:p w:rsidR="002A3B9C" w:rsidRPr="0011495D" w:rsidRDefault="002A3B9C" w:rsidP="0011495D">
      <w:pPr>
        <w:pStyle w:val="ParagraphStyle"/>
        <w:keepLines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•  Классная доска с набором приспособлений для крепления таблиц,</w:t>
      </w:r>
      <w:proofErr w:type="gramStart"/>
      <w:r w:rsidRPr="001149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95D">
        <w:rPr>
          <w:rFonts w:ascii="Times New Roman" w:hAnsi="Times New Roman" w:cs="Times New Roman"/>
          <w:sz w:val="28"/>
          <w:szCs w:val="28"/>
        </w:rPr>
        <w:t xml:space="preserve"> картинок.</w:t>
      </w:r>
    </w:p>
    <w:p w:rsidR="002A3B9C" w:rsidRPr="0011495D" w:rsidRDefault="002A3B9C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•  Компьютерная техника.</w:t>
      </w:r>
    </w:p>
    <w:p w:rsidR="002A3B9C" w:rsidRPr="0011495D" w:rsidRDefault="002A3B9C" w:rsidP="0011495D">
      <w:pPr>
        <w:pStyle w:val="ParagraphStyle"/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495D">
        <w:rPr>
          <w:rFonts w:ascii="Times New Roman" w:hAnsi="Times New Roman" w:cs="Times New Roman"/>
          <w:color w:val="002060"/>
          <w:sz w:val="28"/>
          <w:szCs w:val="28"/>
        </w:rPr>
        <w:t>•  Интерактивная доска.</w:t>
      </w:r>
    </w:p>
    <w:p w:rsidR="002A3B9C" w:rsidRPr="0011495D" w:rsidRDefault="002A3B9C" w:rsidP="0011495D">
      <w:pPr>
        <w:pStyle w:val="ParagraphStyle"/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495D">
        <w:rPr>
          <w:rFonts w:ascii="Times New Roman" w:hAnsi="Times New Roman" w:cs="Times New Roman"/>
          <w:color w:val="002060"/>
          <w:sz w:val="28"/>
          <w:szCs w:val="28"/>
        </w:rPr>
        <w:t>•  Видеопроектор.</w:t>
      </w:r>
    </w:p>
    <w:p w:rsidR="00E412B9" w:rsidRPr="0011495D" w:rsidRDefault="00CA45DD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412B9" w:rsidRPr="0011495D"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оборудование: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Краски акварельные, гуашевые.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Тушь.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Бумага А-4.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Бумага цветная.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Фломастеры.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Восковые мелки.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Кисти беличьи, кисти из щетины.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Емкости для воды.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Пластилин.</w:t>
      </w:r>
    </w:p>
    <w:p w:rsidR="00EA07A7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Клей.</w:t>
      </w:r>
      <w:r w:rsidR="00EA07A7" w:rsidRPr="0011495D">
        <w:rPr>
          <w:rFonts w:ascii="Times New Roman" w:hAnsi="Times New Roman" w:cs="Times New Roman"/>
          <w:sz w:val="28"/>
          <w:szCs w:val="28"/>
        </w:rPr>
        <w:t xml:space="preserve">  Ножницы.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Оборудование класса: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 xml:space="preserve">Ученические столы двухместные с комплектом стульев. 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Стол учительский с тумбой.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Шкафы для хранения учебников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1495D">
        <w:rPr>
          <w:rFonts w:ascii="Times New Roman" w:hAnsi="Times New Roman" w:cs="Times New Roman"/>
          <w:sz w:val="28"/>
          <w:szCs w:val="28"/>
        </w:rPr>
        <w:t>дидактических материалов, пособий и пр.</w:t>
      </w:r>
    </w:p>
    <w:p w:rsidR="00E412B9" w:rsidRPr="0011495D" w:rsidRDefault="00E412B9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Стенды для вывешивания иллюстрационного материала</w:t>
      </w:r>
      <w:r w:rsidRPr="001149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>Электронные  пособия:</w:t>
      </w:r>
    </w:p>
    <w:p w:rsidR="00A270C4" w:rsidRPr="0011495D" w:rsidRDefault="00A270C4" w:rsidP="0011495D">
      <w:pPr>
        <w:pStyle w:val="ParagraphStyle"/>
        <w:ind w:left="-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495D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11495D">
        <w:rPr>
          <w:rFonts w:ascii="Times New Roman" w:hAnsi="Times New Roman" w:cs="Times New Roman"/>
          <w:b/>
          <w:bCs/>
          <w:i/>
          <w:sz w:val="28"/>
          <w:szCs w:val="28"/>
        </w:rPr>
        <w:t>Диск  «Учусь,  рисуя»</w:t>
      </w:r>
    </w:p>
    <w:sectPr w:rsidR="00A270C4" w:rsidRPr="0011495D" w:rsidSect="00E002F3">
      <w:pgSz w:w="15840" w:h="12240" w:orient="landscape"/>
      <w:pgMar w:top="850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2F"/>
    <w:multiLevelType w:val="hybridMultilevel"/>
    <w:tmpl w:val="B088C85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440C03"/>
    <w:multiLevelType w:val="hybridMultilevel"/>
    <w:tmpl w:val="21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BF2"/>
    <w:multiLevelType w:val="multilevel"/>
    <w:tmpl w:val="844AB1C2"/>
    <w:lvl w:ilvl="0">
      <w:start w:val="1"/>
      <w:numFmt w:val="decimal"/>
      <w:lvlText w:val="%1."/>
      <w:lvlJc w:val="left"/>
      <w:pPr>
        <w:ind w:left="555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3077535"/>
    <w:multiLevelType w:val="hybridMultilevel"/>
    <w:tmpl w:val="40A8F4A4"/>
    <w:lvl w:ilvl="0" w:tplc="0DDE5458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400F35C7"/>
    <w:multiLevelType w:val="hybridMultilevel"/>
    <w:tmpl w:val="B24C8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A1EB7"/>
    <w:multiLevelType w:val="hybridMultilevel"/>
    <w:tmpl w:val="F262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20FB"/>
    <w:multiLevelType w:val="hybridMultilevel"/>
    <w:tmpl w:val="F410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2B9"/>
    <w:rsid w:val="00047C04"/>
    <w:rsid w:val="000732C1"/>
    <w:rsid w:val="000B6A89"/>
    <w:rsid w:val="00106C5D"/>
    <w:rsid w:val="0011495D"/>
    <w:rsid w:val="00151145"/>
    <w:rsid w:val="00166954"/>
    <w:rsid w:val="00222798"/>
    <w:rsid w:val="002969D7"/>
    <w:rsid w:val="002A3B9C"/>
    <w:rsid w:val="002F1B99"/>
    <w:rsid w:val="00352E99"/>
    <w:rsid w:val="00377FA5"/>
    <w:rsid w:val="003A1BF0"/>
    <w:rsid w:val="003C1FBD"/>
    <w:rsid w:val="00442E76"/>
    <w:rsid w:val="004670EC"/>
    <w:rsid w:val="004D2489"/>
    <w:rsid w:val="00500337"/>
    <w:rsid w:val="005F65C1"/>
    <w:rsid w:val="00601BFA"/>
    <w:rsid w:val="00633DEB"/>
    <w:rsid w:val="00670934"/>
    <w:rsid w:val="006846E6"/>
    <w:rsid w:val="00694445"/>
    <w:rsid w:val="00731A86"/>
    <w:rsid w:val="00735093"/>
    <w:rsid w:val="007374E7"/>
    <w:rsid w:val="00740CF2"/>
    <w:rsid w:val="00775E82"/>
    <w:rsid w:val="00785D1B"/>
    <w:rsid w:val="00862653"/>
    <w:rsid w:val="008B4340"/>
    <w:rsid w:val="009037D6"/>
    <w:rsid w:val="00915FEA"/>
    <w:rsid w:val="00945884"/>
    <w:rsid w:val="00996518"/>
    <w:rsid w:val="009E3CE0"/>
    <w:rsid w:val="00A03456"/>
    <w:rsid w:val="00A270C4"/>
    <w:rsid w:val="00AA1D3E"/>
    <w:rsid w:val="00AF0649"/>
    <w:rsid w:val="00AF5FC5"/>
    <w:rsid w:val="00BC1223"/>
    <w:rsid w:val="00C23A5A"/>
    <w:rsid w:val="00C405B5"/>
    <w:rsid w:val="00CA45DD"/>
    <w:rsid w:val="00E002F3"/>
    <w:rsid w:val="00E412B9"/>
    <w:rsid w:val="00E66298"/>
    <w:rsid w:val="00EA07A7"/>
    <w:rsid w:val="00F0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412B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412B9"/>
    <w:rPr>
      <w:color w:val="000000"/>
      <w:sz w:val="20"/>
      <w:szCs w:val="20"/>
    </w:rPr>
  </w:style>
  <w:style w:type="character" w:customStyle="1" w:styleId="Heading">
    <w:name w:val="Heading"/>
    <w:uiPriority w:val="99"/>
    <w:rsid w:val="00E412B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12B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12B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12B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12B9"/>
    <w:rPr>
      <w:color w:val="008000"/>
      <w:sz w:val="20"/>
      <w:szCs w:val="20"/>
      <w:u w:val="single"/>
    </w:rPr>
  </w:style>
  <w:style w:type="paragraph" w:customStyle="1" w:styleId="1">
    <w:name w:val="Обычный1"/>
    <w:rsid w:val="008B434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2A3B9C"/>
    <w:pPr>
      <w:ind w:left="720"/>
      <w:contextualSpacing/>
    </w:pPr>
  </w:style>
  <w:style w:type="paragraph" w:customStyle="1" w:styleId="ConsPlusNormal">
    <w:name w:val="ConsPlusNormal"/>
    <w:rsid w:val="009E3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412B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412B9"/>
    <w:rPr>
      <w:color w:val="000000"/>
      <w:sz w:val="20"/>
      <w:szCs w:val="20"/>
    </w:rPr>
  </w:style>
  <w:style w:type="character" w:customStyle="1" w:styleId="Heading">
    <w:name w:val="Heading"/>
    <w:uiPriority w:val="99"/>
    <w:rsid w:val="00E412B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12B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12B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12B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12B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23AE-51E6-41DB-84F7-7A4F141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Лидия</cp:lastModifiedBy>
  <cp:revision>28</cp:revision>
  <cp:lastPrinted>2013-08-29T22:30:00Z</cp:lastPrinted>
  <dcterms:created xsi:type="dcterms:W3CDTF">2013-06-25T10:02:00Z</dcterms:created>
  <dcterms:modified xsi:type="dcterms:W3CDTF">2014-04-24T17:14:00Z</dcterms:modified>
</cp:coreProperties>
</file>