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B9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ОБРАЗОВАНИЯ ГОРОДА МОСКВЫ</w:t>
      </w: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B9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ЦЕНТРАЛЬНОЕ ОКРУЖНОЕ УПРАВЛЕНИЕ ОБРАЗОВАНИЯ</w:t>
      </w: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4B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ГОСУДАРСТВЕННОЕ ОБРАЗОВАТЕЛЬНОЕ УЧРЕЖДЕНИЕ</w:t>
      </w: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4B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СПЕЦИАЛЬНАЯ (КОРРЕКЦИОННАЯ) ОБЩЕОБРАЗОВАТЕЛЬНАЯ ШКОЛА </w:t>
      </w:r>
      <w:r w:rsidRPr="008B4B9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VIII</w:t>
      </w:r>
      <w:r w:rsidRPr="008B4B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ВИДА № 532</w:t>
      </w:r>
    </w:p>
    <w:p w:rsidR="008B4B9F" w:rsidRPr="008B4B9F" w:rsidRDefault="008B4B9F" w:rsidP="008B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9F" w:rsidRPr="008B4B9F" w:rsidRDefault="008B4B9F" w:rsidP="008B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9F" w:rsidRPr="008B4B9F" w:rsidRDefault="008B4B9F" w:rsidP="008B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9F" w:rsidRPr="008B4B9F" w:rsidRDefault="008B4B9F" w:rsidP="008B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8B4B9F" w:rsidRPr="008B4B9F" w:rsidRDefault="008B4B9F" w:rsidP="008B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8B4B9F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РАБОЧАЯ ПРОГРАММА </w:t>
      </w: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B4B9F">
        <w:rPr>
          <w:rFonts w:ascii="Times New Roman" w:eastAsia="Times New Roman" w:hAnsi="Times New Roman" w:cs="Times New Roman"/>
          <w:sz w:val="52"/>
          <w:szCs w:val="52"/>
          <w:lang w:eastAsia="ru-RU"/>
        </w:rPr>
        <w:t>по предмету</w:t>
      </w: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B4B9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«Изобразительное искусство»</w:t>
      </w: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4B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 КЛАСС</w:t>
      </w: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4B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(для учащихся с легкой и умеренной степенью интеллектуальных нарушений)</w:t>
      </w: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B4B9F" w:rsidRPr="008B4B9F" w:rsidRDefault="008B4B9F" w:rsidP="008B4B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 программы:</w:t>
      </w:r>
    </w:p>
    <w:p w:rsidR="008B4B9F" w:rsidRPr="008B4B9F" w:rsidRDefault="008B4B9F" w:rsidP="008B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</w:p>
    <w:p w:rsidR="008B4B9F" w:rsidRPr="008B4B9F" w:rsidRDefault="008B4B9F" w:rsidP="008B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Гришина Анастасия Андреевна</w:t>
      </w:r>
    </w:p>
    <w:p w:rsidR="008B4B9F" w:rsidRPr="008B4B9F" w:rsidRDefault="008B4B9F" w:rsidP="008B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B4B9F" w:rsidRPr="008B4B9F" w:rsidRDefault="008B4B9F" w:rsidP="008B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программы.</w:t>
      </w:r>
    </w:p>
    <w:p w:rsidR="008B4B9F" w:rsidRPr="008B4B9F" w:rsidRDefault="008B4B9F" w:rsidP="008B4B9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B9F" w:rsidRPr="008B4B9F" w:rsidRDefault="008B4B9F" w:rsidP="008B4B9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уроках</w:t>
      </w:r>
      <w:proofErr w:type="gramEnd"/>
      <w:r w:rsidRPr="008B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изобразительного искусства дети не только рисуют, но составляют аппликацию, лепят. Они также знакомятся с законами композиции и свойствами цвета, с различными видами и жанрами и с некоторыми доступными по содержанию произведениями известных художников.</w:t>
      </w:r>
    </w:p>
    <w:p w:rsidR="008B4B9F" w:rsidRPr="008B4B9F" w:rsidRDefault="008B4B9F" w:rsidP="008B4B9F">
      <w:pPr>
        <w:autoSpaceDE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обучения школьников с нарушениями интеллекта изобразительному искусству являются:</w:t>
      </w:r>
    </w:p>
    <w:p w:rsidR="008B4B9F" w:rsidRPr="008B4B9F" w:rsidRDefault="008B4B9F" w:rsidP="008B4B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положительных качеств личности (настойчивости, стремления к познанию, доброжелательности и т.д.;</w:t>
      </w:r>
    </w:p>
    <w:p w:rsidR="008B4B9F" w:rsidRPr="008B4B9F" w:rsidRDefault="008B4B9F" w:rsidP="008B4B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занятиям изобразительной деятельностью;</w:t>
      </w:r>
    </w:p>
    <w:p w:rsidR="008B4B9F" w:rsidRPr="008B4B9F" w:rsidRDefault="008B4B9F" w:rsidP="008B4B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эстетических чувств и понимания красоты окружающего мира;</w:t>
      </w:r>
    </w:p>
    <w:p w:rsidR="008B4B9F" w:rsidRPr="008B4B9F" w:rsidRDefault="008B4B9F" w:rsidP="008B4B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познавательной активности, формирование у </w:t>
      </w:r>
      <w:proofErr w:type="gramStart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 приемов</w:t>
      </w:r>
      <w:proofErr w:type="gramEnd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 предметов и явлений действительности с целью их изображения;</w:t>
      </w:r>
    </w:p>
    <w:p w:rsidR="008B4B9F" w:rsidRPr="008B4B9F" w:rsidRDefault="008B4B9F" w:rsidP="008B4B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практических умений в разных видах художественно-изобразительной деятельности (рисовании, аппликации, лепке);</w:t>
      </w:r>
    </w:p>
    <w:p w:rsidR="008B4B9F" w:rsidRPr="008B4B9F" w:rsidRDefault="008B4B9F" w:rsidP="008B4B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работать в заданной последовательности в соответствии с правилами (по инструкции) и самостоятельно;</w:t>
      </w:r>
    </w:p>
    <w:p w:rsidR="008B4B9F" w:rsidRPr="008B4B9F" w:rsidRDefault="008B4B9F" w:rsidP="008B4B9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работать коллективно, выполняя определенный этап работы в цепи заданий для получения результата общей деятельности.</w:t>
      </w:r>
    </w:p>
    <w:p w:rsidR="008B4B9F" w:rsidRPr="008B4B9F" w:rsidRDefault="008B4B9F" w:rsidP="008B4B9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Наряду с названными учебно-воспитательными задачами в настоящей программе предусматривается решение специальных задач, </w:t>
      </w:r>
      <w:proofErr w:type="gramStart"/>
      <w:r w:rsidRPr="008B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8B4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коррекционных: коррекция недостатков психического развития, коррекция мелкой моторики, а также развитие речи учащихся, организующей и направляющей их умственную и практическую деятельность.</w:t>
      </w:r>
    </w:p>
    <w:p w:rsidR="008B4B9F" w:rsidRPr="008B4B9F" w:rsidRDefault="008B4B9F" w:rsidP="008B4B9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предмету «Изобразительное </w:t>
      </w:r>
      <w:proofErr w:type="gramStart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искусство»  происходит</w:t>
      </w:r>
      <w:proofErr w:type="gramEnd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следующих </w:t>
      </w:r>
      <w:r w:rsidRPr="008B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нормативно-правовых документов: </w:t>
      </w: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РФ «Об образовании», Положения о специальном (коррекционном) образовательном учреждении VIII вида, Программы специальных (коррекционных) общеобразовательных учреждений </w:t>
      </w:r>
      <w:r w:rsidRPr="008B4B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вида под ред. </w:t>
      </w:r>
      <w:proofErr w:type="spellStart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И.М. </w:t>
      </w:r>
      <w:proofErr w:type="spellStart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на уроках гигиены, самообслуживания проходит в соответствии с нормами </w:t>
      </w:r>
      <w:proofErr w:type="spellStart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применением ИКТ.</w:t>
      </w:r>
    </w:p>
    <w:p w:rsidR="008B4B9F" w:rsidRPr="008B4B9F" w:rsidRDefault="008B4B9F" w:rsidP="008B4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предмет «Изобразительное искусство» в учебном плане отводится </w:t>
      </w:r>
      <w:r w:rsidRPr="008B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час в неделю</w:t>
      </w: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Обучение проходит в форме совместной деятельности учителя и учащихся, при этом ведущая роль принадлежит учителю.  Для обучения создаются такие условия, которые дают возможность каждому ребенку работать в доступном темпе, проявляя возможную самостоятельность. Учебный материал носит вариативный характер и подбирается учителем самостоятельно в зависимости от уровня развития каждого ребенка.  </w:t>
      </w:r>
    </w:p>
    <w:p w:rsidR="008B4B9F" w:rsidRPr="008B4B9F" w:rsidRDefault="008B4B9F" w:rsidP="008B4B9F">
      <w:pPr>
        <w:shd w:val="clear" w:color="auto" w:fill="FFFFFF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процессе обучения учитель может использовать различные </w:t>
      </w:r>
      <w:r w:rsidRPr="008B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урок с привлечением различных видов деятельности: игровой (сюжетно-ролевая, дидактическая, театрализованная, подвижная игра), элементарной трудовой, конструктивной, а также внеклассную работу по предмету (викторины, экскурсии, совместная работа с родителями). </w:t>
      </w:r>
    </w:p>
    <w:p w:rsidR="008B4B9F" w:rsidRPr="008B4B9F" w:rsidRDefault="008B4B9F" w:rsidP="008B4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умений и знаний учащихся по предмету</w:t>
      </w:r>
      <w:r w:rsidRPr="008B4B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оцениваться с общепринятых педагогических позиций. </w:t>
      </w:r>
      <w:proofErr w:type="spellStart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Критериальные</w:t>
      </w:r>
      <w:proofErr w:type="spellEnd"/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относительно обучаемости детей со сложной структурой дефекта ориентированы не на результативность технологии учения в рамках нормированного педагогического процесса, а на опыт социального продвижения детей, т.е. на предметное и чувственное отражение окружающего мира, развитие личностного самосознания в обществе людей. </w:t>
      </w:r>
    </w:p>
    <w:p w:rsidR="008B4B9F" w:rsidRP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B9F" w:rsidRP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Уровень умений и знаний учащихся по предмету:</w:t>
      </w:r>
    </w:p>
    <w:p w:rsidR="008B4B9F" w:rsidRP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856"/>
        <w:gridCol w:w="4852"/>
      </w:tblGrid>
      <w:tr w:rsidR="008B4B9F" w:rsidRPr="008B4B9F" w:rsidTr="00645BF8">
        <w:tc>
          <w:tcPr>
            <w:tcW w:w="5033" w:type="dxa"/>
          </w:tcPr>
          <w:p w:rsidR="008B4B9F" w:rsidRPr="008B4B9F" w:rsidRDefault="008B4B9F" w:rsidP="008B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знать/понимать</w:t>
            </w:r>
          </w:p>
        </w:tc>
        <w:tc>
          <w:tcPr>
            <w:tcW w:w="5033" w:type="dxa"/>
          </w:tcPr>
          <w:p w:rsidR="008B4B9F" w:rsidRPr="008B4B9F" w:rsidRDefault="008B4B9F" w:rsidP="008B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уметь</w:t>
            </w:r>
          </w:p>
        </w:tc>
        <w:tc>
          <w:tcPr>
            <w:tcW w:w="5033" w:type="dxa"/>
          </w:tcPr>
          <w:p w:rsidR="008B4B9F" w:rsidRPr="008B4B9F" w:rsidRDefault="008B4B9F" w:rsidP="008B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могут использовать приобретенные знания и умения в практической жизни</w:t>
            </w:r>
          </w:p>
        </w:tc>
      </w:tr>
      <w:tr w:rsidR="008B4B9F" w:rsidRPr="008B4B9F" w:rsidTr="00645BF8">
        <w:tc>
          <w:tcPr>
            <w:tcW w:w="5033" w:type="dxa"/>
          </w:tcPr>
          <w:p w:rsidR="008B4B9F" w:rsidRPr="008B4B9F" w:rsidRDefault="008B4B9F" w:rsidP="008B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элементарные сведения о работе художника, ее особенностях;</w:t>
            </w:r>
          </w:p>
          <w:p w:rsidR="008B4B9F" w:rsidRPr="008B4B9F" w:rsidRDefault="008B4B9F" w:rsidP="008B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основные требования к композиции изображения на листе бумаги;</w:t>
            </w:r>
          </w:p>
          <w:p w:rsidR="008B4B9F" w:rsidRPr="008B4B9F" w:rsidRDefault="008B4B9F" w:rsidP="008B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некоторые характерные признаки деревьев разных пород (березы, ели, сосны);</w:t>
            </w:r>
          </w:p>
          <w:p w:rsidR="008B4B9F" w:rsidRPr="008B4B9F" w:rsidRDefault="008B4B9F" w:rsidP="008B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B9F" w:rsidRPr="008B4B9F" w:rsidRDefault="008B4B9F" w:rsidP="008B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B9F" w:rsidRPr="008B4B9F" w:rsidRDefault="008B4B9F" w:rsidP="008B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B9F" w:rsidRPr="008B4B9F" w:rsidRDefault="008B4B9F" w:rsidP="008B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речевой материал, изучавшийся в 1-м и 2-м классах.</w:t>
            </w:r>
          </w:p>
        </w:tc>
        <w:tc>
          <w:tcPr>
            <w:tcW w:w="5033" w:type="dxa"/>
          </w:tcPr>
          <w:p w:rsidR="008B4B9F" w:rsidRPr="008B4B9F" w:rsidRDefault="008B4B9F" w:rsidP="008B4B9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рисовать простым карандашом волнистые, ломаные, прямые линии в разных направлениях;</w:t>
            </w:r>
          </w:p>
          <w:p w:rsidR="008B4B9F" w:rsidRPr="008B4B9F" w:rsidRDefault="008B4B9F" w:rsidP="008B4B9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рисовать предметы простой формы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опорных точек, по шаблону или от руки);</w:t>
            </w:r>
          </w:p>
          <w:p w:rsidR="008B4B9F" w:rsidRPr="008B4B9F" w:rsidRDefault="008B4B9F" w:rsidP="008B4B9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изображать фигуру человека в лепке и в рисунке;</w:t>
            </w:r>
          </w:p>
          <w:p w:rsidR="008B4B9F" w:rsidRPr="008B4B9F" w:rsidRDefault="008B4B9F" w:rsidP="008B4B9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B9F" w:rsidRPr="008B4B9F" w:rsidRDefault="008B4B9F" w:rsidP="008B4B9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4B9F" w:rsidRPr="008B4B9F" w:rsidRDefault="008B4B9F" w:rsidP="008B4B9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рисовать деревья сразу кистью или фломастером, передавая отчетливые признаки, учитывая строение;</w:t>
            </w:r>
          </w:p>
          <w:p w:rsidR="008B4B9F" w:rsidRPr="008B4B9F" w:rsidRDefault="008B4B9F" w:rsidP="008B4B9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изображать дома городского или деревенского типа;</w:t>
            </w:r>
          </w:p>
          <w:p w:rsidR="008B4B9F" w:rsidRPr="008B4B9F" w:rsidRDefault="008B4B9F" w:rsidP="008B4B9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передавать основные смысловые связи в несложном рисунке на тему;</w:t>
            </w:r>
          </w:p>
          <w:p w:rsidR="008B4B9F" w:rsidRPr="008B4B9F" w:rsidRDefault="008B4B9F" w:rsidP="008B4B9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в технике аппликации узоры в полосе, достигая ритма повторением и чередованием формы или цвета;</w:t>
            </w:r>
          </w:p>
          <w:p w:rsidR="008B4B9F" w:rsidRPr="008B4B9F" w:rsidRDefault="008B4B9F" w:rsidP="008B4B9F">
            <w:pPr>
              <w:suppressAutoHyphens/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следовать предложенному учителем порядку действий при складывании аппликации, в лепке, рисовании.</w:t>
            </w:r>
          </w:p>
          <w:p w:rsidR="008B4B9F" w:rsidRPr="008B4B9F" w:rsidRDefault="008B4B9F" w:rsidP="008B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</w:tcPr>
          <w:p w:rsidR="008B4B9F" w:rsidRPr="008B4B9F" w:rsidRDefault="008B4B9F" w:rsidP="008B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Могут различать и соотносить цвет, форму, величину; работать с мелкими предметами, правильно держать кисточку, карандаш.</w:t>
            </w:r>
          </w:p>
        </w:tc>
      </w:tr>
    </w:tbl>
    <w:p w:rsidR="008B4B9F" w:rsidRPr="008B4B9F" w:rsidRDefault="008B4B9F" w:rsidP="008B4B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8B4B9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lastRenderedPageBreak/>
        <w:t>Содержание рабочей программы по предмету «Изобразительное искусство»</w:t>
      </w:r>
    </w:p>
    <w:p w:rsidR="008B4B9F" w:rsidRPr="008B4B9F" w:rsidRDefault="008B4B9F" w:rsidP="008B4B9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left="274" w:right="-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6270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862"/>
        <w:gridCol w:w="324"/>
        <w:gridCol w:w="2795"/>
        <w:gridCol w:w="40"/>
        <w:gridCol w:w="2228"/>
        <w:gridCol w:w="40"/>
        <w:gridCol w:w="1944"/>
        <w:gridCol w:w="1559"/>
        <w:gridCol w:w="2552"/>
        <w:gridCol w:w="40"/>
        <w:gridCol w:w="1803"/>
        <w:gridCol w:w="141"/>
        <w:gridCol w:w="1942"/>
      </w:tblGrid>
      <w:tr w:rsidR="008B4B9F" w:rsidRPr="008B4B9F" w:rsidTr="00645BF8">
        <w:trPr>
          <w:cantSplit/>
          <w:trHeight w:val="1154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B4B9F" w:rsidRPr="008B4B9F" w:rsidRDefault="008B4B9F" w:rsidP="008B4B9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в предмете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Содержание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(характеристика деятельности учащихся)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Способ проверки достижений учащихся</w:t>
            </w:r>
          </w:p>
        </w:tc>
        <w:tc>
          <w:tcPr>
            <w:tcW w:w="6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результаты (учащиеся могут овладеть следующими знаниями и умениями)</w:t>
            </w:r>
          </w:p>
        </w:tc>
      </w:tr>
      <w:tr w:rsidR="008B4B9F" w:rsidRPr="008B4B9F" w:rsidTr="00645BF8">
        <w:trPr>
          <w:cantSplit/>
          <w:trHeight w:val="70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уровень</w:t>
            </w:r>
          </w:p>
          <w:p w:rsidR="008B4B9F" w:rsidRPr="008B4B9F" w:rsidRDefault="008B4B9F" w:rsidP="008B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уровень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уровень</w:t>
            </w:r>
          </w:p>
        </w:tc>
      </w:tr>
      <w:tr w:rsidR="008B4B9F" w:rsidRPr="008B4B9F" w:rsidTr="00645BF8">
        <w:trPr>
          <w:cantSplit/>
          <w:trHeight w:val="70"/>
        </w:trPr>
        <w:tc>
          <w:tcPr>
            <w:tcW w:w="9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учебные действия</w:t>
            </w:r>
          </w:p>
          <w:p w:rsidR="008B4B9F" w:rsidRPr="008B4B9F" w:rsidRDefault="008B4B9F" w:rsidP="008B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B4B9F" w:rsidRPr="008B4B9F" w:rsidTr="00645BF8">
        <w:trPr>
          <w:cantSplit/>
          <w:trHeight w:val="4812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B4B9F" w:rsidRPr="008B4B9F" w:rsidRDefault="008B4B9F" w:rsidP="008B4B9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Обучение композиционной деятельности</w:t>
            </w:r>
            <w:r w:rsidRPr="008B4B9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Закрепление умения размещать рисунок на изобразительной плоскости. Продолжение работы над понятием «середина листа», «край листа». Закрепление умения учитывать расположение листа бумаги в зависимости от содержания рисунка.</w:t>
            </w:r>
          </w:p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детей способам построения рисунка (установка смысловых связей). Вырезание силуэтов симметричных предметов из бумаги сложенной вдвое.  Формирование умения планировать деятельность. Выделение этапов очередности.</w:t>
            </w:r>
          </w:p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умение размещать рисунок на изобразительной плоскости. Уточнить и расширить знания о расположение листа бумаги в зависимости от содержания рисунка. Формировать умение вырезать силуэты симметричных предметов из бумаги сложенной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вдвое,  планировать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деятельность.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</w:t>
            </w: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размещать рисунок на изобразительной плоскости. Продолжают работать над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правильным  расположение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листа бумаги в зависимости от содержания рисунка. Учатся вырезать силуэты симметричных предметов из бумаги сложенной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вдвое,  планировать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самостоятельно планировать свою деятельность. Уметь самостоятельно размещать рисунок на изобразительной плоскости, лист бумаги в зависимости от расположения рисунка. Уметь вырезать силуэты симметричных предметов из бумаги сложенной вдвое.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с помощью учителя планировать свою деятельность. Уметь с минимальной помощью учителя размещать рисунок на изобразительной плоскости, лист бумаги в зависимости от расположения рисунка. 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Уметь с помощью учителя размещать рисунок на изобразительной плоскости, лист бумаги в зависимости от расположения рисунка.</w:t>
            </w:r>
          </w:p>
        </w:tc>
      </w:tr>
      <w:tr w:rsidR="008B4B9F" w:rsidRPr="008B4B9F" w:rsidTr="00645BF8">
        <w:trPr>
          <w:cantSplit/>
          <w:trHeight w:val="3394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B4B9F" w:rsidRPr="008B4B9F" w:rsidRDefault="008B4B9F" w:rsidP="008B4B9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7"/>
            <w:r w:rsidRPr="008B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у учащихся умений воспринимать и изображать форму предметов, пропорции, конструкцию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умения проводить прямые, ломаные, волнистые линии (с помощью опорных точек, от руки). Обучение приемам изображения с помощью опорных точек, а затем от руки геометрических форм. Использование приема «</w:t>
            </w:r>
            <w:proofErr w:type="spell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дорисовывания</w:t>
            </w:r>
            <w:proofErr w:type="spell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изображения.</w:t>
            </w:r>
          </w:p>
          <w:p w:rsidR="008B4B9F" w:rsidRPr="008B4B9F" w:rsidRDefault="008B4B9F" w:rsidP="008B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умения анализировать форму предметов. Развитие умения рисовать жилые дома городского типа, человека в статической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умение рисовать жилые дома городского типа, человека в статической форме.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 приемам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изображения с помощью опорных точек, а затем от руки геометрических форм, приему «</w:t>
            </w:r>
            <w:proofErr w:type="spell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дорисовывания</w:t>
            </w:r>
            <w:proofErr w:type="spell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Формировать умение проводить прямые, ломаные, волнистые линии (с помощью опорных точек, от руки).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Учатся </w:t>
            </w: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рисовать жилые дома городского типа, человека в статической форме. Учатся приемам изображения с помощью опорных точек, а затем от руки геометрических форм, приему «</w:t>
            </w:r>
            <w:proofErr w:type="spell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дорисовывания</w:t>
            </w:r>
            <w:proofErr w:type="spell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Тренируются в проведении прямых, ломаных, волнистых линий (с помощью опорных точек, от руки).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самостоятельно проводить </w:t>
            </w: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прямые, ломаные, волнистые линии (с помощью опорных точек, от руки). Уметь самостоятельно изображать с помощью опорных точек, а затем от руки геометрических форм. Знать и уметь изобразить жилые дома городского типа, человека в статической форме.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 минимальной помощью учителя проводить </w:t>
            </w: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прямые, ломаные, волнистые линии (с помощью опорных точек, от руки). Уметь с помощью учителя изображать с помощью опорных точек, а затем от руки геометрических форм. 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 помощью учителя проводить </w:t>
            </w: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прямые, ломаные, волнистые линии (с помощью опорных точек).</w:t>
            </w:r>
          </w:p>
        </w:tc>
      </w:tr>
      <w:bookmarkEnd w:id="0"/>
      <w:tr w:rsidR="008B4B9F" w:rsidRPr="008B4B9F" w:rsidTr="00645BF8">
        <w:trPr>
          <w:cantSplit/>
          <w:trHeight w:val="4306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B4B9F" w:rsidRPr="008B4B9F" w:rsidRDefault="008B4B9F" w:rsidP="008B4B9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у учащихся восприятия цвета предметов и формирование умений передавать его в живописи.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приемам составления зеленого, оранжевого, фиолетового, коричневого цветов в работе с акварелью. Совершенствование умений узнавать и называть локальный цвет предмета. </w:t>
            </w:r>
          </w:p>
          <w:p w:rsidR="008B4B9F" w:rsidRPr="008B4B9F" w:rsidRDefault="008B4B9F" w:rsidP="008B4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умений работать цветными карандашами и гуашью, акварелью. Закрепление приема работы с акварелью «</w:t>
            </w:r>
            <w:proofErr w:type="spellStart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умение применять приемы составления зеленого,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оранжевого,  фиолетового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коричневого цветов в работе с акварелью.</w:t>
            </w:r>
          </w:p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Уточнить и расширить знания о локальных цветах. Учить приему «</w:t>
            </w:r>
            <w:proofErr w:type="spell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Продолжать работать над формированием умения работать с цветными карандашами, гуашью, </w:t>
            </w:r>
            <w:proofErr w:type="spell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акарелью</w:t>
            </w:r>
            <w:proofErr w:type="spell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составлять цвета в работе с акварелью (зеленый, оранжевый, фиолетовый, коричневый). Закрепляют прием «</w:t>
            </w:r>
            <w:proofErr w:type="spellStart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Продолжают работать с карандашами и различными видами красок. Закрепляют названия и отличия локальных Цветов.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Знать, уметь назвать и показать локальные цвета. Уметь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 самостоятельно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назвать смешиваемые цвета:  зеленый, оранжевый, фиолетовый, коричневый. Уметь самостоятельно применять прием «</w:t>
            </w:r>
            <w:proofErr w:type="spellStart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Называть и различать виды красок (гуашь, акварель).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Знать, уметь назвать и показать с помощью учителя локальные цвета. Уметь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составить  с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помощью учителя и назвать смешиваемые цвета:  зеленый, оранжевый, фиолетовый, коричневый. С помощью учителя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применять  прием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B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8B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 Называть и различать виды красок (гуашь, акварель).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Уметь показать локальные цвета. Показывать с помощью учителя смешиваемые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цвета:  зеленый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оранжевый, фиолетовый, коричневый.  Различать и показывать виды красок (гуашь, акварель).</w:t>
            </w:r>
          </w:p>
        </w:tc>
      </w:tr>
      <w:tr w:rsidR="008B4B9F" w:rsidRPr="008B4B9F" w:rsidTr="00645BF8">
        <w:trPr>
          <w:cantSplit/>
          <w:trHeight w:val="2827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B4B9F" w:rsidRPr="008B4B9F" w:rsidRDefault="008B4B9F" w:rsidP="008B4B9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Обучение восприятию произведений искусства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плану:</w:t>
            </w:r>
          </w:p>
          <w:p w:rsidR="008B4B9F" w:rsidRPr="008B4B9F" w:rsidRDefault="008B4B9F" w:rsidP="008B4B9F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написал картину?</w:t>
            </w:r>
          </w:p>
          <w:p w:rsidR="008B4B9F" w:rsidRPr="008B4B9F" w:rsidRDefault="008B4B9F" w:rsidP="008B4B9F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изображено на картине?</w:t>
            </w:r>
          </w:p>
          <w:p w:rsidR="008B4B9F" w:rsidRPr="008B4B9F" w:rsidRDefault="008B4B9F" w:rsidP="008B4B9F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Нравится ли вам картина?</w:t>
            </w:r>
          </w:p>
          <w:p w:rsidR="008B4B9F" w:rsidRPr="008B4B9F" w:rsidRDefault="008B4B9F" w:rsidP="008B4B9F">
            <w:pPr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настроение создает эта картина?</w:t>
            </w:r>
          </w:p>
          <w:p w:rsidR="008B4B9F" w:rsidRPr="008B4B9F" w:rsidRDefault="008B4B9F" w:rsidP="008B4B9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4B9F" w:rsidRPr="008B4B9F" w:rsidRDefault="008B4B9F" w:rsidP="008B4B9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Формировать умение понимать и описывать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картину,  описывать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настроение картины.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Учатся описывать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картину  своими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словами по опорному плану. Учатся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изображено на картине.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работа, беседа.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описывать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картину  своими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словами по опорному плану. Знать и уметь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изображено на картине.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описывать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картину  своими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словами по опорному плану с наводящими вопросами учителя.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показать на картине элементы, названные учителем.</w:t>
            </w:r>
          </w:p>
        </w:tc>
      </w:tr>
      <w:tr w:rsidR="008B4B9F" w:rsidRPr="008B4B9F" w:rsidTr="00645BF8">
        <w:trPr>
          <w:cantSplit/>
          <w:trHeight w:val="2615"/>
        </w:trPr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B4B9F" w:rsidRPr="008B4B9F" w:rsidRDefault="008B4B9F" w:rsidP="008B4B9F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 над развитием речи.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Закрепляется речевой материал 1-2 классов.</w:t>
            </w:r>
          </w:p>
          <w:p w:rsidR="008B4B9F" w:rsidRPr="008B4B9F" w:rsidRDefault="008B4B9F" w:rsidP="008B4B9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слова и словосочетания: гуашь, фон, акварель, береза, ель, сосна, одежда, кончик кисти; смешивать краски, круглый, квадратный, треугольный.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Уточнить и расширить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  о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названиях красок и приемах работы с ними. Расширить активный и пассивный словарь учащихся.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 правильно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краски, приемы работы с ними. Узнают новые слова и словосочетания.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работа, беседа.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правильно назвать краски и приемы работы с ними. Уметь назвать и показать объект работы.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правильно назвать (с минимальной помощью учителя) краски и приемы работы с ними. Уметь назвать и показать объект работы (с помощью учителя).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B9F" w:rsidRPr="008B4B9F" w:rsidRDefault="008B4B9F" w:rsidP="008B4B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показать различные виды красок с помощью учителя. </w:t>
            </w:r>
            <w:proofErr w:type="gramStart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 пользоваться</w:t>
            </w:r>
            <w:proofErr w:type="gramEnd"/>
            <w:r w:rsidRPr="008B4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элементарными приемами  работы с красками с помощью учителя. </w:t>
            </w:r>
          </w:p>
        </w:tc>
      </w:tr>
    </w:tbl>
    <w:p w:rsidR="005B04F5" w:rsidRPr="008B4B9F" w:rsidRDefault="005B04F5" w:rsidP="008B4B9F"/>
    <w:sectPr w:rsidR="005B04F5" w:rsidRPr="008B4B9F" w:rsidSect="001314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7C75F8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54655C4"/>
    <w:multiLevelType w:val="hybridMultilevel"/>
    <w:tmpl w:val="082CC6DC"/>
    <w:lvl w:ilvl="0" w:tplc="E79AA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207B2"/>
    <w:multiLevelType w:val="hybridMultilevel"/>
    <w:tmpl w:val="DA708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5025E"/>
    <w:multiLevelType w:val="hybridMultilevel"/>
    <w:tmpl w:val="0C00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C2AAD"/>
    <w:multiLevelType w:val="singleLevel"/>
    <w:tmpl w:val="EAECF65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9F6854"/>
    <w:multiLevelType w:val="hybridMultilevel"/>
    <w:tmpl w:val="59904B48"/>
    <w:lvl w:ilvl="0" w:tplc="E79AA8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CB"/>
    <w:rsid w:val="00131438"/>
    <w:rsid w:val="004126B1"/>
    <w:rsid w:val="004F1755"/>
    <w:rsid w:val="005B04F5"/>
    <w:rsid w:val="0069006B"/>
    <w:rsid w:val="008B4B9F"/>
    <w:rsid w:val="00A40FA5"/>
    <w:rsid w:val="00B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E43B-C83B-4324-AA6A-8DECA687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330B-5873-4CC4-A8AB-4DCF9A29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1737</Words>
  <Characters>9904</Characters>
  <Application>Microsoft Office Word</Application>
  <DocSecurity>0</DocSecurity>
  <Lines>82</Lines>
  <Paragraphs>23</Paragraphs>
  <ScaleCrop>false</ScaleCrop>
  <Company/>
  <LinksUpToDate>false</LinksUpToDate>
  <CharactersWithSpaces>11618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7</cp:revision>
  <dcterms:created xsi:type="dcterms:W3CDTF">2014-12-17T19:25:00Z</dcterms:created>
  <dcterms:modified xsi:type="dcterms:W3CDTF">2014-12-17T20:03:00Z</dcterms:modified>
</cp:coreProperties>
</file>